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9A0F18" w:rsidRDefault="00682230" w:rsidP="00742F70">
      <w:pPr>
        <w:jc w:val="right"/>
        <w:rPr>
          <w:b/>
        </w:rPr>
      </w:pPr>
      <w:r>
        <w:rPr>
          <w:b/>
        </w:rPr>
        <w:t>Приложение 2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3E74DD" w:rsidRDefault="003E74DD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56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39846.830.126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126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39846.830.294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000294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C70060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147,893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405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39846.834.443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717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Долните лъки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755D2">
              <w:rPr>
                <w:color w:val="000000"/>
              </w:rPr>
              <w:t>846.834.481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Мочуравица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ED013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670,299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02912.27.236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88186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881861">
              <w:rPr>
                <w:b/>
                <w:color w:val="000000"/>
              </w:rPr>
              <w:fldChar w:fldCharType="begin"/>
            </w:r>
            <w:r w:rsidR="00881861">
              <w:rPr>
                <w:b/>
                <w:color w:val="000000"/>
              </w:rPr>
              <w:instrText xml:space="preserve"> =SUM(ABOVE) </w:instrText>
            </w:r>
            <w:r w:rsidR="00881861">
              <w:rPr>
                <w:b/>
                <w:color w:val="000000"/>
              </w:rPr>
              <w:fldChar w:fldCharType="separate"/>
            </w:r>
            <w:r w:rsidR="00881861">
              <w:rPr>
                <w:b/>
                <w:noProof/>
                <w:color w:val="000000"/>
              </w:rPr>
              <w:t>390,986</w:t>
            </w:r>
            <w:r w:rsidR="00881861">
              <w:rPr>
                <w:b/>
                <w:color w:val="000000"/>
              </w:rPr>
              <w:fldChar w:fldCharType="end"/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/>
          <w:bCs/>
          <w:sz w:val="32"/>
          <w:szCs w:val="32"/>
          <w:lang w:val="en-US" w:eastAsia="en-US"/>
        </w:rPr>
      </w:pPr>
    </w:p>
    <w:p w:rsidR="00FD49B7" w:rsidRDefault="00FD49B7" w:rsidP="00500115">
      <w:pPr>
        <w:spacing w:after="120"/>
        <w:ind w:left="283" w:firstLine="210"/>
        <w:rPr>
          <w:b/>
          <w:bCs/>
          <w:sz w:val="32"/>
          <w:szCs w:val="32"/>
          <w:lang w:val="en-US"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ЗЕМЛИЩЕ С. </w:t>
      </w:r>
      <w:r w:rsidRPr="00D17A59">
        <w:rPr>
          <w:b/>
          <w:u w:val="single"/>
          <w:lang w:eastAsia="en-US"/>
        </w:rPr>
        <w:t>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Горуняк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Лъго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Конино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B3030E" w:rsidRDefault="00592DC6" w:rsidP="00B30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210,423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E67AB1">
            <w:pPr>
              <w:ind w:left="-113" w:firstLine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Кюхови </w:t>
            </w:r>
            <w:r>
              <w:rPr>
                <w:color w:val="000000"/>
              </w:rPr>
              <w:lastRenderedPageBreak/>
              <w:t>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14390.81.15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14390.80.8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Тотов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Калчов церак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A59" w:rsidRPr="00500115" w:rsidRDefault="00D17A59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1047,761</w:t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15014.108.165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1,546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15014.108.251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000251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4,786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15014.114.164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2,656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15014.25.242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10,195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  <w:lang w:val="en-US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</w:pPr>
            <w: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Търновия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70"/>
        </w:trPr>
        <w:tc>
          <w:tcPr>
            <w:tcW w:w="1962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446,404</w:t>
            </w:r>
          </w:p>
        </w:tc>
        <w:tc>
          <w:tcPr>
            <w:tcW w:w="1506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29611E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24,949</w:t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/>
          <w:bCs/>
          <w:sz w:val="28"/>
          <w:szCs w:val="28"/>
          <w:u w:val="single"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ЗЕМЛИЩЕ С. </w:t>
      </w:r>
      <w:r w:rsidRPr="00400CFC">
        <w:rPr>
          <w:b/>
          <w:u w:val="single"/>
          <w:lang w:eastAsia="en-US"/>
        </w:rPr>
        <w:t>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21"/>
        <w:gridCol w:w="1616"/>
        <w:gridCol w:w="1557"/>
        <w:gridCol w:w="1560"/>
        <w:gridCol w:w="1345"/>
      </w:tblGrid>
      <w:tr w:rsidR="00B54113" w:rsidRPr="00500115" w:rsidTr="0066635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7D35E0" w:rsidRPr="00666350" w:rsidTr="0066635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0" w:rsidRPr="007D2D3F" w:rsidRDefault="007D35E0" w:rsidP="00666350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17453.4.1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5E0" w:rsidRPr="007D2D3F" w:rsidRDefault="007D35E0" w:rsidP="00500115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004001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5E0" w:rsidRPr="007D2D3F" w:rsidRDefault="007D35E0" w:rsidP="00500115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5E0" w:rsidRPr="007D2D3F" w:rsidRDefault="007D35E0" w:rsidP="00500115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3,302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5E0" w:rsidRPr="007D2D3F" w:rsidRDefault="00666350" w:rsidP="00500115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Бързани поляни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5E0" w:rsidRPr="007D2D3F" w:rsidRDefault="00666350" w:rsidP="00500115">
            <w:pPr>
              <w:jc w:val="center"/>
              <w:rPr>
                <w:b/>
                <w:color w:val="000000"/>
              </w:rPr>
            </w:pPr>
            <w:r w:rsidRPr="007D2D3F"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7D35E0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17453.70.5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070005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7,178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IX</w:t>
            </w:r>
          </w:p>
        </w:tc>
      </w:tr>
      <w:tr w:rsidR="007D35E0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17453.71.12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071012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7,473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E0" w:rsidRPr="007D2D3F" w:rsidRDefault="007D35E0" w:rsidP="007D35E0">
            <w:pPr>
              <w:jc w:val="center"/>
              <w:rPr>
                <w:color w:val="000000"/>
              </w:rPr>
            </w:pPr>
            <w:r w:rsidRPr="007D2D3F"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17453.71.15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Кочанковец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Генова </w:t>
            </w:r>
            <w:r>
              <w:rPr>
                <w:color w:val="000000"/>
              </w:rPr>
              <w:lastRenderedPageBreak/>
              <w:t>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17453.83.2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881861" w:rsidP="001F6D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 w:rsidR="001F6DAE">
              <w:rPr>
                <w:b/>
                <w:noProof/>
                <w:color w:val="000000"/>
              </w:rPr>
              <w:t>377,324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D740D2">
      <w:pPr>
        <w:spacing w:after="120"/>
        <w:ind w:firstLine="284"/>
        <w:rPr>
          <w:b/>
          <w:bCs/>
          <w:u w:val="single"/>
          <w:lang w:eastAsia="en-US"/>
        </w:rPr>
      </w:pPr>
    </w:p>
    <w:p w:rsidR="00FD49B7" w:rsidRDefault="00FD49B7" w:rsidP="00D740D2">
      <w:pPr>
        <w:spacing w:after="120"/>
        <w:ind w:firstLine="284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Нинкови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256,256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Мишовото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Церака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881861" w:rsidP="000323A6">
            <w:pPr>
              <w:jc w:val="center"/>
              <w:rPr>
                <w:b/>
                <w:color w:val="000000"/>
              </w:rPr>
            </w:pPr>
            <w:r w:rsidRPr="00440919">
              <w:rPr>
                <w:b/>
                <w:color w:val="000000"/>
              </w:rPr>
              <w:fldChar w:fldCharType="begin"/>
            </w:r>
            <w:r w:rsidRPr="00440919">
              <w:rPr>
                <w:b/>
                <w:color w:val="000000"/>
              </w:rPr>
              <w:instrText xml:space="preserve"> =SUM(ABOVE) </w:instrText>
            </w:r>
            <w:r w:rsidRPr="00440919">
              <w:rPr>
                <w:b/>
                <w:color w:val="000000"/>
              </w:rPr>
              <w:fldChar w:fldCharType="separate"/>
            </w:r>
            <w:r w:rsidRPr="00440919">
              <w:rPr>
                <w:b/>
                <w:noProof/>
                <w:color w:val="000000"/>
              </w:rPr>
              <w:t>1052,409</w:t>
            </w:r>
            <w:r w:rsidRPr="00440919"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Драгно ливаде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39236.138.31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313D06" w:rsidRDefault="00313D06" w:rsidP="00313D06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Pr="00500115" w:rsidRDefault="00881861" w:rsidP="00313D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884,73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440919" w:rsidP="004409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616,238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B6467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235,185</w:t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E11D22" w:rsidRDefault="00E11D22" w:rsidP="00500115">
      <w:pPr>
        <w:spacing w:after="120"/>
        <w:ind w:left="283" w:firstLine="210"/>
        <w:rPr>
          <w:bCs/>
          <w:lang w:eastAsia="en-US"/>
        </w:rPr>
      </w:pPr>
    </w:p>
    <w:p w:rsidR="00E11D22" w:rsidRDefault="00E11D22" w:rsidP="00500115">
      <w:pPr>
        <w:spacing w:after="120"/>
        <w:ind w:left="283" w:firstLine="210"/>
        <w:rPr>
          <w:bCs/>
          <w:lang w:eastAsia="en-US"/>
        </w:rPr>
      </w:pPr>
    </w:p>
    <w:p w:rsidR="00E11D22" w:rsidRDefault="00E11D22" w:rsidP="00500115">
      <w:pPr>
        <w:spacing w:after="120"/>
        <w:ind w:left="283" w:firstLine="210"/>
        <w:rPr>
          <w:bCs/>
          <w:lang w:eastAsia="en-US"/>
        </w:rPr>
      </w:pP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 xml:space="preserve">ЗЕМЛИЩЕ С. </w:t>
      </w:r>
      <w:r>
        <w:rPr>
          <w:b/>
          <w:u w:val="single"/>
          <w:lang w:eastAsia="en-US"/>
        </w:rPr>
        <w:t>ПУДРИЯ</w:t>
      </w: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275"/>
        <w:gridCol w:w="6373"/>
      </w:tblGrid>
      <w:tr w:rsidR="00E11D22" w:rsidRPr="00500115" w:rsidTr="00E11D2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AC1EED">
            <w:pPr>
              <w:rPr>
                <w:b/>
                <w:color w:val="000000"/>
              </w:rPr>
            </w:pP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  <w:vAlign w:val="bottom"/>
          </w:tcPr>
          <w:p w:rsidR="00E11D22" w:rsidRDefault="00E11D22" w:rsidP="00E11D22">
            <w:pPr>
              <w:rPr>
                <w:color w:val="000000"/>
              </w:rPr>
            </w:pPr>
            <w:r>
              <w:rPr>
                <w:color w:val="000000"/>
              </w:rPr>
              <w:t>58788.32.47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032047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  <w:vAlign w:val="bottom"/>
          </w:tcPr>
          <w:p w:rsidR="00E11D22" w:rsidRDefault="00E11D22" w:rsidP="00E11D22">
            <w:pPr>
              <w:rPr>
                <w:color w:val="000000"/>
              </w:rPr>
            </w:pPr>
            <w:r>
              <w:rPr>
                <w:color w:val="000000"/>
              </w:rPr>
              <w:t>28788.200.309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1,536</w:t>
            </w:r>
          </w:p>
        </w:tc>
        <w:tc>
          <w:tcPr>
            <w:tcW w:w="1701" w:type="dxa"/>
            <w:vAlign w:val="center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Шумнати връх</w:t>
            </w:r>
          </w:p>
        </w:tc>
        <w:tc>
          <w:tcPr>
            <w:tcW w:w="1275" w:type="dxa"/>
            <w:vAlign w:val="bottom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</w:tcPr>
          <w:p w:rsidR="00E11D22" w:rsidRPr="00500115" w:rsidRDefault="00E11D22" w:rsidP="00AC1EE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11D22" w:rsidRPr="00500115" w:rsidRDefault="00E11D22" w:rsidP="00AC1EE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11D22" w:rsidRPr="00500115" w:rsidRDefault="00E11D22" w:rsidP="00AC1EED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11,067</w:t>
            </w:r>
          </w:p>
        </w:tc>
        <w:tc>
          <w:tcPr>
            <w:tcW w:w="1701" w:type="dxa"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E11D22" w:rsidRPr="00500115" w:rsidRDefault="00E11D22" w:rsidP="00AC1EED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79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881861" w:rsidP="007960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</w:t>
            </w:r>
            <w:r w:rsidR="00796016">
              <w:rPr>
                <w:b/>
                <w:noProof/>
                <w:color w:val="000000"/>
              </w:rPr>
              <w:t>22,782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9E098E" w:rsidRDefault="00500115" w:rsidP="00500115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500115" w:rsidRPr="009E098E" w:rsidSect="0057525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DF" w:rsidRDefault="008B08DF" w:rsidP="00863988">
      <w:r>
        <w:separator/>
      </w:r>
    </w:p>
  </w:endnote>
  <w:endnote w:type="continuationSeparator" w:id="0">
    <w:p w:rsidR="008B08DF" w:rsidRDefault="008B08DF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DF" w:rsidRDefault="008B08DF" w:rsidP="00863988">
      <w:r>
        <w:separator/>
      </w:r>
    </w:p>
  </w:footnote>
  <w:footnote w:type="continuationSeparator" w:id="0">
    <w:p w:rsidR="008B08DF" w:rsidRDefault="008B08DF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42E7"/>
    <w:rsid w:val="00027EC8"/>
    <w:rsid w:val="000323A6"/>
    <w:rsid w:val="00032F25"/>
    <w:rsid w:val="000375E3"/>
    <w:rsid w:val="0007247C"/>
    <w:rsid w:val="000A5C90"/>
    <w:rsid w:val="00124A19"/>
    <w:rsid w:val="001254AB"/>
    <w:rsid w:val="00143218"/>
    <w:rsid w:val="001B25D5"/>
    <w:rsid w:val="001D6C3F"/>
    <w:rsid w:val="001F6DAE"/>
    <w:rsid w:val="002103ED"/>
    <w:rsid w:val="00225EA2"/>
    <w:rsid w:val="00237EBF"/>
    <w:rsid w:val="00255F70"/>
    <w:rsid w:val="0029611E"/>
    <w:rsid w:val="002E120E"/>
    <w:rsid w:val="002E2C00"/>
    <w:rsid w:val="002E3F65"/>
    <w:rsid w:val="002F1D2B"/>
    <w:rsid w:val="00313D06"/>
    <w:rsid w:val="00315441"/>
    <w:rsid w:val="003456BF"/>
    <w:rsid w:val="00360E38"/>
    <w:rsid w:val="003673E4"/>
    <w:rsid w:val="00383C65"/>
    <w:rsid w:val="0038746C"/>
    <w:rsid w:val="003A6C40"/>
    <w:rsid w:val="003D2A1D"/>
    <w:rsid w:val="003D758B"/>
    <w:rsid w:val="003D7C04"/>
    <w:rsid w:val="003E74DD"/>
    <w:rsid w:val="003E7841"/>
    <w:rsid w:val="00400CFC"/>
    <w:rsid w:val="00410319"/>
    <w:rsid w:val="004125FA"/>
    <w:rsid w:val="00415027"/>
    <w:rsid w:val="00426D48"/>
    <w:rsid w:val="004328B6"/>
    <w:rsid w:val="00437B81"/>
    <w:rsid w:val="00440919"/>
    <w:rsid w:val="004430DB"/>
    <w:rsid w:val="00463444"/>
    <w:rsid w:val="00495DE9"/>
    <w:rsid w:val="004C2963"/>
    <w:rsid w:val="004D51BA"/>
    <w:rsid w:val="004F1783"/>
    <w:rsid w:val="00500115"/>
    <w:rsid w:val="00537F9C"/>
    <w:rsid w:val="0054275D"/>
    <w:rsid w:val="005513AE"/>
    <w:rsid w:val="00561DB9"/>
    <w:rsid w:val="00575250"/>
    <w:rsid w:val="00592DC6"/>
    <w:rsid w:val="00595344"/>
    <w:rsid w:val="00595BE6"/>
    <w:rsid w:val="005B23F1"/>
    <w:rsid w:val="005E59F4"/>
    <w:rsid w:val="005F4F3A"/>
    <w:rsid w:val="006130A3"/>
    <w:rsid w:val="00630B38"/>
    <w:rsid w:val="0065363B"/>
    <w:rsid w:val="00666350"/>
    <w:rsid w:val="00667B6D"/>
    <w:rsid w:val="00676C36"/>
    <w:rsid w:val="00680522"/>
    <w:rsid w:val="00682230"/>
    <w:rsid w:val="006A179C"/>
    <w:rsid w:val="006A207B"/>
    <w:rsid w:val="00717EEB"/>
    <w:rsid w:val="00726231"/>
    <w:rsid w:val="00742F70"/>
    <w:rsid w:val="00764929"/>
    <w:rsid w:val="007777CE"/>
    <w:rsid w:val="00796016"/>
    <w:rsid w:val="007B5AFB"/>
    <w:rsid w:val="007D2D3F"/>
    <w:rsid w:val="007D35E0"/>
    <w:rsid w:val="007F11D2"/>
    <w:rsid w:val="0080119F"/>
    <w:rsid w:val="00836A62"/>
    <w:rsid w:val="008414BB"/>
    <w:rsid w:val="008540FF"/>
    <w:rsid w:val="00863988"/>
    <w:rsid w:val="00880951"/>
    <w:rsid w:val="00881861"/>
    <w:rsid w:val="008B08DF"/>
    <w:rsid w:val="008B21CD"/>
    <w:rsid w:val="008B22A9"/>
    <w:rsid w:val="008E7B42"/>
    <w:rsid w:val="008F7FEA"/>
    <w:rsid w:val="00905F3D"/>
    <w:rsid w:val="009064E5"/>
    <w:rsid w:val="00914780"/>
    <w:rsid w:val="009265BA"/>
    <w:rsid w:val="009432FF"/>
    <w:rsid w:val="00970F8D"/>
    <w:rsid w:val="009743E6"/>
    <w:rsid w:val="00975331"/>
    <w:rsid w:val="00986566"/>
    <w:rsid w:val="009A0F18"/>
    <w:rsid w:val="009A6042"/>
    <w:rsid w:val="009D2983"/>
    <w:rsid w:val="009D4134"/>
    <w:rsid w:val="009E098E"/>
    <w:rsid w:val="009F504C"/>
    <w:rsid w:val="00A21AB4"/>
    <w:rsid w:val="00A248DB"/>
    <w:rsid w:val="00A32D5B"/>
    <w:rsid w:val="00A46CFB"/>
    <w:rsid w:val="00A54FF4"/>
    <w:rsid w:val="00A755D2"/>
    <w:rsid w:val="00AB04AB"/>
    <w:rsid w:val="00AC590B"/>
    <w:rsid w:val="00AD112A"/>
    <w:rsid w:val="00AE44D4"/>
    <w:rsid w:val="00B3030E"/>
    <w:rsid w:val="00B4532B"/>
    <w:rsid w:val="00B54113"/>
    <w:rsid w:val="00B64676"/>
    <w:rsid w:val="00B774FE"/>
    <w:rsid w:val="00B82DDD"/>
    <w:rsid w:val="00BC483F"/>
    <w:rsid w:val="00BD7DB2"/>
    <w:rsid w:val="00BE147F"/>
    <w:rsid w:val="00BE1684"/>
    <w:rsid w:val="00BE2445"/>
    <w:rsid w:val="00C30B2D"/>
    <w:rsid w:val="00C46859"/>
    <w:rsid w:val="00C51595"/>
    <w:rsid w:val="00C5665C"/>
    <w:rsid w:val="00C66709"/>
    <w:rsid w:val="00C70060"/>
    <w:rsid w:val="00CC3114"/>
    <w:rsid w:val="00D17A59"/>
    <w:rsid w:val="00D325E8"/>
    <w:rsid w:val="00D32606"/>
    <w:rsid w:val="00D371B8"/>
    <w:rsid w:val="00D55325"/>
    <w:rsid w:val="00D57208"/>
    <w:rsid w:val="00D740D2"/>
    <w:rsid w:val="00D95928"/>
    <w:rsid w:val="00DA0E36"/>
    <w:rsid w:val="00DF2253"/>
    <w:rsid w:val="00E11D22"/>
    <w:rsid w:val="00E12A36"/>
    <w:rsid w:val="00E30E4B"/>
    <w:rsid w:val="00E570BA"/>
    <w:rsid w:val="00E67AB1"/>
    <w:rsid w:val="00E72212"/>
    <w:rsid w:val="00E777DF"/>
    <w:rsid w:val="00E85C68"/>
    <w:rsid w:val="00E96573"/>
    <w:rsid w:val="00EB7CD5"/>
    <w:rsid w:val="00ED0130"/>
    <w:rsid w:val="00ED1040"/>
    <w:rsid w:val="00EE137C"/>
    <w:rsid w:val="00EF2754"/>
    <w:rsid w:val="00F20470"/>
    <w:rsid w:val="00F22135"/>
    <w:rsid w:val="00F42CA1"/>
    <w:rsid w:val="00F678BA"/>
    <w:rsid w:val="00F70566"/>
    <w:rsid w:val="00F762CE"/>
    <w:rsid w:val="00F82EFA"/>
    <w:rsid w:val="00F83519"/>
    <w:rsid w:val="00F96397"/>
    <w:rsid w:val="00FA2BEA"/>
    <w:rsid w:val="00FD3602"/>
    <w:rsid w:val="00FD49B7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C230"/>
  <w15:docId w15:val="{08960E01-E5C8-415F-9C68-B96B73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1AB2-FDEB-4A74-BFA6-C8BB67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60</cp:revision>
  <cp:lastPrinted>2022-02-16T09:00:00Z</cp:lastPrinted>
  <dcterms:created xsi:type="dcterms:W3CDTF">2016-02-11T14:30:00Z</dcterms:created>
  <dcterms:modified xsi:type="dcterms:W3CDTF">2023-02-20T14:10:00Z</dcterms:modified>
</cp:coreProperties>
</file>