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5F" w:rsidRPr="0044025F" w:rsidRDefault="0044025F" w:rsidP="0044025F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  <w:r w:rsidRPr="0044025F"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  <w:t>ОБЯВА</w:t>
      </w:r>
    </w:p>
    <w:p w:rsidR="0044025F" w:rsidRPr="0044025F" w:rsidRDefault="0044025F" w:rsidP="0044025F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Офисът за военен отчет в общини Мездра, Криводол и Роман обявява, че със заповед №</w:t>
      </w:r>
      <w:r w:rsidR="00F12618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3РД-409/03.06.2022г. </w:t>
      </w: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на </w:t>
      </w:r>
      <w:r w:rsidR="00F12618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Командира на Съвместното командване на силите</w:t>
      </w: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са обявени  вакантни </w:t>
      </w:r>
      <w:r w:rsidR="00F12618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войнишки </w:t>
      </w: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длъжности </w:t>
      </w:r>
      <w:r w:rsidR="00F12618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във военни формирования от състава на Съвместното командване на силите</w:t>
      </w: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, чрез приемане на военна служба на лица, завършили граждански средни или висши училища в страната и чужбина, както следва:</w:t>
      </w:r>
    </w:p>
    <w:p w:rsidR="00F12618" w:rsidRPr="00F12618" w:rsidRDefault="0044025F" w:rsidP="00F12618">
      <w:pPr>
        <w:pStyle w:val="a7"/>
        <w:numPr>
          <w:ilvl w:val="0"/>
          <w:numId w:val="3"/>
        </w:numPr>
        <w:shd w:val="clear" w:color="auto" w:fill="FDFDFD"/>
        <w:spacing w:after="0" w:line="240" w:lineRule="auto"/>
        <w:ind w:hanging="76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F126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във в.ф.</w:t>
      </w:r>
      <w:r w:rsidR="00F12618" w:rsidRPr="00F126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22980</w:t>
      </w:r>
      <w:r w:rsidRPr="00F126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 - София                </w:t>
      </w:r>
      <w:r w:rsidR="00F126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ab/>
      </w:r>
      <w:r w:rsidRPr="00F126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– </w:t>
      </w:r>
      <w:r w:rsidR="00F12618" w:rsidRPr="00F126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4</w:t>
      </w:r>
      <w:r w:rsidRPr="00F126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 длъжности;</w:t>
      </w:r>
    </w:p>
    <w:p w:rsidR="00F12618" w:rsidRPr="00F12618" w:rsidRDefault="00F12618" w:rsidP="00F12618">
      <w:pPr>
        <w:pStyle w:val="a7"/>
        <w:numPr>
          <w:ilvl w:val="0"/>
          <w:numId w:val="3"/>
        </w:numPr>
        <w:shd w:val="clear" w:color="auto" w:fill="FDFDFD"/>
        <w:spacing w:after="0" w:line="240" w:lineRule="auto"/>
        <w:ind w:hanging="76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F126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във в.ф.</w:t>
      </w:r>
      <w:r w:rsidRPr="00F126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52210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 </w:t>
      </w:r>
      <w:r w:rsidRPr="00F126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- </w:t>
      </w:r>
      <w:r w:rsidRPr="00F126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Банкя</w:t>
      </w:r>
      <w:r w:rsidRPr="00F126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               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ab/>
      </w:r>
      <w:r w:rsidRPr="00F126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– </w:t>
      </w:r>
      <w:r w:rsidRPr="00F126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6</w:t>
      </w:r>
      <w:r w:rsidRPr="00F126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 длъжности;</w:t>
      </w:r>
      <w:r w:rsidRPr="00F12618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 xml:space="preserve">  </w:t>
      </w:r>
    </w:p>
    <w:p w:rsidR="00F12618" w:rsidRPr="00F12618" w:rsidRDefault="00F12618" w:rsidP="00F12618">
      <w:pPr>
        <w:pStyle w:val="a7"/>
        <w:numPr>
          <w:ilvl w:val="0"/>
          <w:numId w:val="3"/>
        </w:numPr>
        <w:shd w:val="clear" w:color="auto" w:fill="FDFDFD"/>
        <w:spacing w:after="0" w:line="240" w:lineRule="auto"/>
        <w:ind w:hanging="76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F126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във в.ф.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28860</w:t>
      </w:r>
      <w:r w:rsidRPr="00F126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– Горна Малина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ab/>
      </w:r>
      <w:r w:rsidRPr="00F126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15</w:t>
      </w:r>
      <w:r w:rsidRPr="00F126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 длъжности;</w:t>
      </w:r>
    </w:p>
    <w:p w:rsidR="0044025F" w:rsidRPr="00F12618" w:rsidRDefault="0044025F" w:rsidP="00F1261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</w:p>
    <w:p w:rsidR="0044025F" w:rsidRPr="0044025F" w:rsidRDefault="0044025F" w:rsidP="0044025F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  <w:r w:rsidRPr="0044025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/>
        </w:rPr>
        <w:t>Документи се приемат до:</w:t>
      </w:r>
    </w:p>
    <w:p w:rsidR="0044025F" w:rsidRPr="0044025F" w:rsidRDefault="00F12618" w:rsidP="0044025F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/>
        </w:rPr>
        <w:t>08.07</w:t>
      </w:r>
      <w:bookmarkStart w:id="0" w:name="_GoBack"/>
      <w:bookmarkEnd w:id="0"/>
      <w:r w:rsidR="0044025F" w:rsidRPr="0044025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/>
        </w:rPr>
        <w:t>.2022 год. включително.</w:t>
      </w:r>
    </w:p>
    <w:p w:rsidR="0044025F" w:rsidRPr="0044025F" w:rsidRDefault="0044025F" w:rsidP="0044025F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Допълнителна информация за изискванията към кандидатите, необходимите документи и реда за кандидатстване може да се получи от:</w:t>
      </w: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1. Офис за военен отчет в община Мездра /стая 308 на община Мездра/ или на тел. 091055718, 0910 92356, 09123 2310, 092624044, 0888218242;</w:t>
      </w:r>
    </w:p>
    <w:p w:rsidR="0044025F" w:rsidRPr="0044025F" w:rsidRDefault="0044025F" w:rsidP="0044025F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Офис за военен отчет в община Роман /стая 309 на община Роман/;</w:t>
      </w: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br/>
        <w:t>3.Офис за военен отчет в община Криводол/старата сграда на община Криводол/;</w:t>
      </w:r>
    </w:p>
    <w:p w:rsidR="0044025F" w:rsidRPr="0044025F" w:rsidRDefault="0044025F" w:rsidP="0044025F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4.Военно окръжие ІІ степен – Враца</w:t>
      </w:r>
    </w:p>
    <w:p w:rsidR="0044025F" w:rsidRPr="0044025F" w:rsidRDefault="0044025F" w:rsidP="0044025F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гр. Враца, ул. Алеко Константинов № 10, тел.092 62 40 44,</w:t>
      </w:r>
    </w:p>
    <w:p w:rsidR="008D4782" w:rsidRPr="00F12618" w:rsidRDefault="0044025F" w:rsidP="00F12618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44025F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GSM 0884541327</w:t>
      </w:r>
    </w:p>
    <w:sectPr w:rsidR="008D4782" w:rsidRPr="00F12618" w:rsidSect="0044025F">
      <w:pgSz w:w="11907" w:h="16840" w:code="9"/>
      <w:pgMar w:top="1440" w:right="1134" w:bottom="1440" w:left="1134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7511E"/>
    <w:multiLevelType w:val="hybridMultilevel"/>
    <w:tmpl w:val="640CBF8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1835BA"/>
    <w:multiLevelType w:val="multilevel"/>
    <w:tmpl w:val="CA3A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2C7D0C"/>
    <w:multiLevelType w:val="multilevel"/>
    <w:tmpl w:val="F3F0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5F"/>
    <w:rsid w:val="00362CEF"/>
    <w:rsid w:val="0044025F"/>
    <w:rsid w:val="00446248"/>
    <w:rsid w:val="006469E6"/>
    <w:rsid w:val="007246DA"/>
    <w:rsid w:val="008D4782"/>
    <w:rsid w:val="00F1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2220"/>
  <w15:chartTrackingRefBased/>
  <w15:docId w15:val="{20CABA6E-3798-4875-8745-A15CF632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4402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0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4025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12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voenen_otdel</dc:creator>
  <cp:keywords/>
  <dc:description/>
  <cp:lastModifiedBy>voenen_otdel</cp:lastModifiedBy>
  <cp:revision>3</cp:revision>
  <cp:lastPrinted>2022-05-04T05:15:00Z</cp:lastPrinted>
  <dcterms:created xsi:type="dcterms:W3CDTF">2022-06-08T07:15:00Z</dcterms:created>
  <dcterms:modified xsi:type="dcterms:W3CDTF">2022-06-08T08:04:00Z</dcterms:modified>
</cp:coreProperties>
</file>