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E7" w:rsidRPr="00847FE7" w:rsidRDefault="005F6B02" w:rsidP="00D20B6C">
      <w:pPr>
        <w:keepNext/>
        <w:ind w:left="-426" w:right="-428"/>
        <w:jc w:val="center"/>
        <w:outlineLvl w:val="0"/>
        <w:rPr>
          <w:b/>
          <w:kern w:val="32"/>
          <w:sz w:val="48"/>
          <w:szCs w:val="48"/>
          <w:lang w:val="bg-BG"/>
        </w:rPr>
      </w:pPr>
      <w:r w:rsidRPr="00847FE7">
        <w:rPr>
          <w:noProof/>
          <w:kern w:val="32"/>
          <w:sz w:val="32"/>
          <w:szCs w:val="32"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E7" w:rsidRPr="00847FE7">
        <w:rPr>
          <w:b/>
          <w:kern w:val="32"/>
          <w:sz w:val="48"/>
          <w:szCs w:val="48"/>
          <w:lang w:val="bg-BG"/>
        </w:rPr>
        <w:t>ОБЩИНА  КРИВОДОЛ</w:t>
      </w:r>
    </w:p>
    <w:p w:rsidR="00847FE7" w:rsidRPr="00847FE7" w:rsidRDefault="00847FE7" w:rsidP="00D20B6C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847FE7">
        <w:rPr>
          <w:b/>
          <w:bCs/>
          <w:sz w:val="48"/>
          <w:szCs w:val="48"/>
          <w:lang w:val="bg-BG"/>
        </w:rPr>
        <w:t>ОБЛАСТ  ВРАЦА</w:t>
      </w:r>
    </w:p>
    <w:p w:rsidR="00847FE7" w:rsidRPr="00847FE7" w:rsidRDefault="00847FE7" w:rsidP="00D20B6C">
      <w:pPr>
        <w:ind w:left="-426" w:right="-428"/>
        <w:jc w:val="center"/>
        <w:rPr>
          <w:color w:val="FF0000"/>
          <w:sz w:val="4"/>
          <w:szCs w:val="4"/>
          <w:lang w:val="bg-BG"/>
        </w:rPr>
      </w:pPr>
    </w:p>
    <w:p w:rsidR="00847FE7" w:rsidRPr="00847FE7" w:rsidRDefault="00847FE7" w:rsidP="00D20B6C">
      <w:pPr>
        <w:pBdr>
          <w:bottom w:val="double" w:sz="6" w:space="0" w:color="auto"/>
        </w:pBdr>
        <w:ind w:left="-426" w:right="-428"/>
        <w:jc w:val="center"/>
        <w:rPr>
          <w:color w:val="FF0000"/>
          <w:sz w:val="4"/>
          <w:szCs w:val="4"/>
          <w:lang w:val="bg-BG"/>
        </w:rPr>
      </w:pPr>
    </w:p>
    <w:p w:rsidR="00847FE7" w:rsidRPr="00847FE7" w:rsidRDefault="00847FE7" w:rsidP="00D20B6C">
      <w:pPr>
        <w:keepNext/>
        <w:ind w:left="-426" w:right="-428"/>
        <w:jc w:val="center"/>
        <w:outlineLvl w:val="1"/>
        <w:rPr>
          <w:sz w:val="18"/>
          <w:szCs w:val="18"/>
          <w:lang w:val="bg-BG"/>
        </w:rPr>
      </w:pPr>
      <w:r w:rsidRPr="00847FE7">
        <w:rPr>
          <w:sz w:val="18"/>
          <w:szCs w:val="18"/>
          <w:lang w:val="bg-BG"/>
        </w:rPr>
        <w:t xml:space="preserve">3060 гр. Криводол, </w:t>
      </w:r>
      <w:proofErr w:type="spellStart"/>
      <w:r w:rsidRPr="00847FE7">
        <w:rPr>
          <w:sz w:val="18"/>
          <w:szCs w:val="18"/>
          <w:lang w:val="bg-BG"/>
        </w:rPr>
        <w:t>ул</w:t>
      </w:r>
      <w:proofErr w:type="spellEnd"/>
      <w:r w:rsidRPr="00847FE7">
        <w:rPr>
          <w:sz w:val="18"/>
          <w:szCs w:val="18"/>
          <w:lang w:val="bg-BG"/>
        </w:rPr>
        <w:t>.”Освобождение”№ 13, тел. 09117 / 25-45, факс 09117/23-69,  e-</w:t>
      </w:r>
      <w:proofErr w:type="spellStart"/>
      <w:r w:rsidRPr="00847FE7">
        <w:rPr>
          <w:sz w:val="18"/>
          <w:szCs w:val="18"/>
          <w:lang w:val="bg-BG"/>
        </w:rPr>
        <w:t>mail</w:t>
      </w:r>
      <w:proofErr w:type="spellEnd"/>
      <w:r w:rsidRPr="00847FE7">
        <w:rPr>
          <w:sz w:val="18"/>
          <w:szCs w:val="18"/>
          <w:lang w:val="bg-BG"/>
        </w:rPr>
        <w:t xml:space="preserve">: </w:t>
      </w:r>
      <w:hyperlink r:id="rId9" w:history="1">
        <w:r w:rsidRPr="00847FE7">
          <w:rPr>
            <w:sz w:val="18"/>
            <w:szCs w:val="18"/>
            <w:u w:val="single"/>
            <w:lang w:val="bg-BG"/>
          </w:rPr>
          <w:t>krivodol@dir.bg</w:t>
        </w:r>
      </w:hyperlink>
    </w:p>
    <w:p w:rsidR="00847FE7" w:rsidRPr="00847FE7" w:rsidRDefault="00847FE7" w:rsidP="00847FE7">
      <w:pPr>
        <w:ind w:left="-426" w:right="-428"/>
        <w:jc w:val="both"/>
        <w:rPr>
          <w:lang w:val="bg-BG"/>
        </w:rPr>
      </w:pPr>
    </w:p>
    <w:p w:rsidR="001475A5" w:rsidRPr="001475A5" w:rsidRDefault="001475A5" w:rsidP="001475A5">
      <w:pPr>
        <w:jc w:val="center"/>
        <w:rPr>
          <w:b/>
          <w:lang w:val="bg-BG"/>
        </w:rPr>
      </w:pPr>
      <w:r w:rsidRPr="001475A5">
        <w:rPr>
          <w:b/>
          <w:lang w:val="bg-BG"/>
        </w:rPr>
        <w:t>О Б Я В А</w:t>
      </w:r>
    </w:p>
    <w:p w:rsidR="001475A5" w:rsidRPr="001475A5" w:rsidRDefault="001475A5" w:rsidP="001475A5">
      <w:pPr>
        <w:rPr>
          <w:i/>
        </w:rPr>
      </w:pPr>
    </w:p>
    <w:p w:rsidR="001475A5" w:rsidRPr="001475A5" w:rsidRDefault="001475A5" w:rsidP="001475A5">
      <w:pPr>
        <w:ind w:firstLine="708"/>
        <w:jc w:val="both"/>
      </w:pPr>
      <w:r w:rsidRPr="001475A5">
        <w:rPr>
          <w:lang w:val="bg-BG"/>
        </w:rPr>
        <w:t>На основание чл. 96, ал. 1 от Наредба № 7 за реда за придобиване, управление и разпореждане с общинското имущество и във връзка с Решение № 94 по Протокол № 13 от 27.05.2016 г. на Общински съвет Криводол, Община Криводол</w:t>
      </w:r>
    </w:p>
    <w:p w:rsidR="001475A5" w:rsidRPr="001475A5" w:rsidRDefault="001475A5" w:rsidP="001475A5">
      <w:pPr>
        <w:jc w:val="both"/>
        <w:rPr>
          <w:lang w:val="bg-BG"/>
        </w:rPr>
      </w:pPr>
      <w:r w:rsidRPr="001475A5">
        <w:rPr>
          <w:lang w:val="bg-BG"/>
        </w:rPr>
        <w:tab/>
      </w:r>
    </w:p>
    <w:p w:rsidR="001475A5" w:rsidRPr="001475A5" w:rsidRDefault="001475A5" w:rsidP="001475A5">
      <w:pPr>
        <w:jc w:val="center"/>
        <w:rPr>
          <w:b/>
          <w:lang w:val="bg-BG"/>
        </w:rPr>
      </w:pPr>
      <w:r w:rsidRPr="001475A5">
        <w:rPr>
          <w:b/>
          <w:lang w:val="bg-BG"/>
        </w:rPr>
        <w:t>ОБЯВЯВА:</w:t>
      </w:r>
    </w:p>
    <w:p w:rsidR="001475A5" w:rsidRPr="001475A5" w:rsidRDefault="001475A5" w:rsidP="001475A5">
      <w:pPr>
        <w:jc w:val="center"/>
        <w:rPr>
          <w:b/>
          <w:lang w:val="bg-BG"/>
        </w:rPr>
      </w:pPr>
    </w:p>
    <w:p w:rsidR="001475A5" w:rsidRPr="001475A5" w:rsidRDefault="001475A5" w:rsidP="001475A5">
      <w:pPr>
        <w:pStyle w:val="ac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1475A5">
        <w:rPr>
          <w:rFonts w:ascii="Times New Roman" w:hAnsi="Times New Roman"/>
          <w:b/>
          <w:sz w:val="24"/>
          <w:szCs w:val="24"/>
        </w:rPr>
        <w:t>Откривам процедура за отдаване под аренда чрез публично оповестен конкурс при гратисен период съгласно чл. 31, ал.4 от Наредба № 7 на Общински съвет Криводол за реда за придобиване, управление и разпореждане с общинско имущество, за срок от 30 (тридесет) стопански години, на общинска земя, както следва:</w:t>
      </w:r>
    </w:p>
    <w:p w:rsidR="001475A5" w:rsidRPr="001475A5" w:rsidRDefault="001475A5" w:rsidP="001475A5">
      <w:pPr>
        <w:pStyle w:val="ac"/>
        <w:numPr>
          <w:ilvl w:val="0"/>
          <w:numId w:val="1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475A5">
        <w:rPr>
          <w:rFonts w:ascii="Times New Roman" w:hAnsi="Times New Roman"/>
          <w:sz w:val="24"/>
          <w:szCs w:val="24"/>
        </w:rPr>
        <w:t xml:space="preserve">Отдаване под аренда чрез публично оповестен конкурс при условията на глава VIII от Наредба № 7 на Общински съвет за реда за придобиване, управление и разпореждане с общинско имущество, при гратисен период съгласно чл. 31, ал.4 от същата Наредба, за срок от 30 (тридесет) стопански години, на общинска земеделска земя, намираща се в землището на с. Галатин, община Криводол, ЕКАТТЕ 14390, за създаване и отглеждане на масиви от трайни насаждения, представляваща </w:t>
      </w:r>
      <w:r w:rsidRPr="001475A5">
        <w:rPr>
          <w:rFonts w:ascii="Times New Roman" w:hAnsi="Times New Roman"/>
          <w:bCs/>
          <w:sz w:val="24"/>
          <w:szCs w:val="24"/>
        </w:rPr>
        <w:t xml:space="preserve">поземлен имот №080010 с площ 609,986 дка, намиращ се в местността „Лозята“, начин на трайно ползване: лозя, категория на земята при неполивни условия: трета, за който имот е съставен Акт за общинска собственост № 2061/20.11.2015 г, </w:t>
      </w:r>
      <w:r w:rsidRPr="001475A5">
        <w:rPr>
          <w:rFonts w:ascii="Times New Roman" w:hAnsi="Times New Roman"/>
          <w:sz w:val="24"/>
          <w:szCs w:val="24"/>
        </w:rPr>
        <w:t xml:space="preserve">при начално годишно </w:t>
      </w:r>
      <w:proofErr w:type="spellStart"/>
      <w:r w:rsidRPr="001475A5">
        <w:rPr>
          <w:rFonts w:ascii="Times New Roman" w:hAnsi="Times New Roman"/>
          <w:sz w:val="24"/>
          <w:szCs w:val="24"/>
        </w:rPr>
        <w:t>арендно</w:t>
      </w:r>
      <w:proofErr w:type="spellEnd"/>
      <w:r w:rsidRPr="001475A5">
        <w:rPr>
          <w:rFonts w:ascii="Times New Roman" w:hAnsi="Times New Roman"/>
          <w:sz w:val="24"/>
          <w:szCs w:val="24"/>
        </w:rPr>
        <w:t xml:space="preserve"> плащане - 10 лв./дка или 6099,86 лв. /шест хиляди деветдесет и девет лева и осемдесет и шест стотинки/. </w:t>
      </w:r>
    </w:p>
    <w:p w:rsidR="001475A5" w:rsidRPr="001475A5" w:rsidRDefault="001475A5" w:rsidP="001475A5">
      <w:pPr>
        <w:pStyle w:val="ac"/>
        <w:numPr>
          <w:ilvl w:val="1"/>
          <w:numId w:val="13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475A5">
        <w:rPr>
          <w:rFonts w:ascii="Times New Roman" w:hAnsi="Times New Roman"/>
          <w:sz w:val="24"/>
          <w:szCs w:val="24"/>
        </w:rPr>
        <w:t xml:space="preserve">Отдаваната под аренда земеделска земя да се използва единствено и само за създаване и отглеждане на масиви от трайни насаждения. </w:t>
      </w:r>
    </w:p>
    <w:p w:rsidR="001475A5" w:rsidRPr="000D052D" w:rsidRDefault="001475A5" w:rsidP="001475A5">
      <w:pPr>
        <w:pStyle w:val="ac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0D052D">
        <w:rPr>
          <w:rFonts w:ascii="Times New Roman" w:hAnsi="Times New Roman"/>
          <w:b/>
          <w:sz w:val="24"/>
          <w:szCs w:val="24"/>
        </w:rPr>
        <w:t xml:space="preserve">Публично оповестения конкурс да се проведе </w:t>
      </w:r>
      <w:r w:rsidRPr="000D052D">
        <w:rPr>
          <w:rFonts w:ascii="Times New Roman" w:hAnsi="Times New Roman"/>
          <w:sz w:val="24"/>
          <w:szCs w:val="24"/>
        </w:rPr>
        <w:t xml:space="preserve">на </w:t>
      </w:r>
      <w:r w:rsidR="000D052D" w:rsidRPr="000D052D">
        <w:rPr>
          <w:rFonts w:ascii="Times New Roman" w:hAnsi="Times New Roman"/>
          <w:sz w:val="24"/>
          <w:szCs w:val="24"/>
        </w:rPr>
        <w:t>02</w:t>
      </w:r>
      <w:r w:rsidRPr="000D052D">
        <w:rPr>
          <w:rFonts w:ascii="Times New Roman" w:hAnsi="Times New Roman"/>
          <w:sz w:val="24"/>
          <w:szCs w:val="24"/>
        </w:rPr>
        <w:t>.0</w:t>
      </w:r>
      <w:r w:rsidR="000D052D" w:rsidRPr="000D052D">
        <w:rPr>
          <w:rFonts w:ascii="Times New Roman" w:hAnsi="Times New Roman"/>
          <w:sz w:val="24"/>
          <w:szCs w:val="24"/>
        </w:rPr>
        <w:t>8</w:t>
      </w:r>
      <w:r w:rsidRPr="000D052D">
        <w:rPr>
          <w:rFonts w:ascii="Times New Roman" w:hAnsi="Times New Roman"/>
          <w:sz w:val="24"/>
          <w:szCs w:val="24"/>
        </w:rPr>
        <w:t>.2016 г., от 0</w:t>
      </w:r>
      <w:r w:rsidR="000D052D" w:rsidRPr="000D052D">
        <w:rPr>
          <w:rFonts w:ascii="Times New Roman" w:hAnsi="Times New Roman"/>
          <w:sz w:val="24"/>
          <w:szCs w:val="24"/>
        </w:rPr>
        <w:t>9</w:t>
      </w:r>
      <w:r w:rsidRPr="000D052D">
        <w:rPr>
          <w:rFonts w:ascii="Times New Roman" w:hAnsi="Times New Roman"/>
          <w:sz w:val="24"/>
          <w:szCs w:val="24"/>
        </w:rPr>
        <w:t>:30 часа.</w:t>
      </w:r>
    </w:p>
    <w:p w:rsidR="001475A5" w:rsidRPr="000D052D" w:rsidRDefault="001475A5" w:rsidP="001475A5">
      <w:pPr>
        <w:pStyle w:val="ac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052D">
        <w:rPr>
          <w:rFonts w:ascii="Times New Roman" w:hAnsi="Times New Roman"/>
          <w:b/>
          <w:sz w:val="24"/>
          <w:szCs w:val="24"/>
        </w:rPr>
        <w:t xml:space="preserve">Определям място на провеждане на конкурса – </w:t>
      </w:r>
      <w:r w:rsidRPr="000D052D">
        <w:rPr>
          <w:rFonts w:ascii="Times New Roman" w:hAnsi="Times New Roman"/>
          <w:sz w:val="24"/>
          <w:szCs w:val="24"/>
        </w:rPr>
        <w:t>заседателната зала на Община Криводол.</w:t>
      </w:r>
    </w:p>
    <w:p w:rsidR="001475A5" w:rsidRPr="000D052D" w:rsidRDefault="001475A5" w:rsidP="001475A5">
      <w:pPr>
        <w:pStyle w:val="ac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0D052D">
        <w:rPr>
          <w:rFonts w:ascii="Times New Roman" w:hAnsi="Times New Roman"/>
          <w:b/>
          <w:sz w:val="24"/>
          <w:szCs w:val="24"/>
        </w:rPr>
        <w:t xml:space="preserve">Определям депозит за участие в размер на 10 % от началната годишна </w:t>
      </w:r>
      <w:proofErr w:type="spellStart"/>
      <w:r w:rsidRPr="000D052D">
        <w:rPr>
          <w:rFonts w:ascii="Times New Roman" w:hAnsi="Times New Roman"/>
          <w:b/>
          <w:sz w:val="24"/>
          <w:szCs w:val="24"/>
        </w:rPr>
        <w:t>арендна</w:t>
      </w:r>
      <w:proofErr w:type="spellEnd"/>
      <w:r w:rsidRPr="000D052D">
        <w:rPr>
          <w:rFonts w:ascii="Times New Roman" w:hAnsi="Times New Roman"/>
          <w:b/>
          <w:sz w:val="24"/>
          <w:szCs w:val="24"/>
        </w:rPr>
        <w:t xml:space="preserve"> вноска, както следва: </w:t>
      </w:r>
      <w:r w:rsidRPr="000D052D">
        <w:rPr>
          <w:rFonts w:ascii="Times New Roman" w:hAnsi="Times New Roman"/>
          <w:sz w:val="24"/>
          <w:szCs w:val="24"/>
        </w:rPr>
        <w:t xml:space="preserve">610.00 лв., който да се внесе в срок до 17.00 ч. на </w:t>
      </w:r>
      <w:r w:rsidR="000D052D" w:rsidRPr="000D052D">
        <w:rPr>
          <w:rFonts w:ascii="Times New Roman" w:hAnsi="Times New Roman"/>
          <w:sz w:val="24"/>
          <w:szCs w:val="24"/>
        </w:rPr>
        <w:t>01</w:t>
      </w:r>
      <w:r w:rsidRPr="000D052D">
        <w:rPr>
          <w:rFonts w:ascii="Times New Roman" w:hAnsi="Times New Roman"/>
          <w:sz w:val="24"/>
          <w:szCs w:val="24"/>
        </w:rPr>
        <w:t>.0</w:t>
      </w:r>
      <w:r w:rsidR="000D052D" w:rsidRPr="000D052D">
        <w:rPr>
          <w:rFonts w:ascii="Times New Roman" w:hAnsi="Times New Roman"/>
          <w:sz w:val="24"/>
          <w:szCs w:val="24"/>
        </w:rPr>
        <w:t>8</w:t>
      </w:r>
      <w:r w:rsidRPr="000D052D">
        <w:rPr>
          <w:rFonts w:ascii="Times New Roman" w:hAnsi="Times New Roman"/>
          <w:sz w:val="24"/>
          <w:szCs w:val="24"/>
        </w:rPr>
        <w:t>. 2016 г.</w:t>
      </w:r>
    </w:p>
    <w:p w:rsidR="001475A5" w:rsidRPr="001475A5" w:rsidRDefault="001475A5" w:rsidP="001475A5">
      <w:pPr>
        <w:spacing w:before="120"/>
        <w:ind w:right="-2"/>
        <w:jc w:val="both"/>
        <w:rPr>
          <w:bCs/>
          <w:lang w:val="bg-BG"/>
        </w:rPr>
      </w:pPr>
      <w:r w:rsidRPr="001475A5">
        <w:rPr>
          <w:bCs/>
          <w:lang w:val="bg-BG"/>
        </w:rPr>
        <w:tab/>
        <w:t xml:space="preserve">Депозитът за участие в процедурата се внася под формата на парична сума на касата на Община Криводол или по следната </w:t>
      </w:r>
      <w:proofErr w:type="spellStart"/>
      <w:r w:rsidRPr="001475A5">
        <w:rPr>
          <w:bCs/>
          <w:lang w:val="bg-BG"/>
        </w:rPr>
        <w:t>набирателна</w:t>
      </w:r>
      <w:proofErr w:type="spellEnd"/>
      <w:r w:rsidRPr="001475A5">
        <w:rPr>
          <w:bCs/>
          <w:lang w:val="bg-BG"/>
        </w:rPr>
        <w:t xml:space="preserve"> сметка на Общината IBAN-BG51SOMB91303344127401, BIC-SOMBBGSF при „Общинска банка” АД. Ако депозитът е внесен по банков път, същият следва да е постъпил по посочената сметка на Община Криводол до посочения краен срок. Неспазването на това условие е основание за недопускане до участие в конкурса.</w:t>
      </w:r>
    </w:p>
    <w:p w:rsidR="001475A5" w:rsidRPr="001475A5" w:rsidRDefault="001475A5" w:rsidP="001475A5">
      <w:pPr>
        <w:pStyle w:val="ac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75A5">
        <w:rPr>
          <w:rFonts w:ascii="Times New Roman" w:hAnsi="Times New Roman"/>
          <w:b/>
          <w:sz w:val="24"/>
          <w:szCs w:val="24"/>
        </w:rPr>
        <w:t xml:space="preserve">Определям срок за приемане на заявления за участие в публично оповестения конкурс </w:t>
      </w:r>
      <w:r w:rsidRPr="001475A5">
        <w:rPr>
          <w:rFonts w:ascii="Times New Roman" w:hAnsi="Times New Roman"/>
          <w:sz w:val="24"/>
          <w:szCs w:val="24"/>
        </w:rPr>
        <w:t xml:space="preserve">– до 17.00 часа на </w:t>
      </w:r>
      <w:r w:rsidR="000D052D">
        <w:rPr>
          <w:rFonts w:ascii="Times New Roman" w:hAnsi="Times New Roman"/>
          <w:sz w:val="24"/>
          <w:szCs w:val="24"/>
        </w:rPr>
        <w:t>01</w:t>
      </w:r>
      <w:r w:rsidRPr="001475A5">
        <w:rPr>
          <w:rFonts w:ascii="Times New Roman" w:hAnsi="Times New Roman"/>
          <w:sz w:val="24"/>
          <w:szCs w:val="24"/>
        </w:rPr>
        <w:t>.0</w:t>
      </w:r>
      <w:r w:rsidR="000D052D">
        <w:rPr>
          <w:rFonts w:ascii="Times New Roman" w:hAnsi="Times New Roman"/>
          <w:sz w:val="24"/>
          <w:szCs w:val="24"/>
        </w:rPr>
        <w:t>8</w:t>
      </w:r>
      <w:r w:rsidRPr="001475A5">
        <w:rPr>
          <w:rFonts w:ascii="Times New Roman" w:hAnsi="Times New Roman"/>
          <w:sz w:val="24"/>
          <w:szCs w:val="24"/>
        </w:rPr>
        <w:t xml:space="preserve">.2016 г. </w:t>
      </w:r>
    </w:p>
    <w:p w:rsidR="001475A5" w:rsidRDefault="001475A5" w:rsidP="001475A5">
      <w:pPr>
        <w:spacing w:before="120"/>
        <w:ind w:right="-2"/>
        <w:jc w:val="both"/>
        <w:rPr>
          <w:bCs/>
          <w:lang w:val="bg-BG"/>
        </w:rPr>
      </w:pPr>
      <w:r w:rsidRPr="001475A5">
        <w:rPr>
          <w:bCs/>
          <w:lang w:val="bg-BG"/>
        </w:rPr>
        <w:tab/>
        <w:t>Заявленията и придружаващите ги документи за участие в публично оповестения конкурс следва да се подават в Центъра за информация и административно обслужване на</w:t>
      </w:r>
      <w:r w:rsidR="000D052D">
        <w:rPr>
          <w:bCs/>
          <w:lang w:val="bg-BG"/>
        </w:rPr>
        <w:t xml:space="preserve"> </w:t>
      </w:r>
      <w:r w:rsidRPr="001475A5">
        <w:rPr>
          <w:bCs/>
          <w:lang w:val="bg-BG"/>
        </w:rPr>
        <w:t>граждани (ЦИАОГ) в сградата на Община Криводол на адрес: гр. Криводол, ул. „Освобождение” 13 в запечатан непрозрачен плик, върху който следва да е посочено името на участника и цялото наименование на обекта на конкурса. Допълнения или изменения на подадените предложения не се допускат след представянето им.</w:t>
      </w:r>
    </w:p>
    <w:p w:rsidR="000D052D" w:rsidRPr="001475A5" w:rsidRDefault="000D052D" w:rsidP="001475A5">
      <w:pPr>
        <w:spacing w:before="120"/>
        <w:ind w:right="-2"/>
        <w:jc w:val="both"/>
        <w:rPr>
          <w:bCs/>
          <w:lang w:val="bg-BG"/>
        </w:rPr>
      </w:pPr>
    </w:p>
    <w:p w:rsidR="000D052D" w:rsidRDefault="000D052D" w:rsidP="001475A5">
      <w:pPr>
        <w:pStyle w:val="ac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  <w:sectPr w:rsidR="000D052D" w:rsidSect="000D052D">
          <w:footerReference w:type="default" r:id="rId10"/>
          <w:pgSz w:w="11906" w:h="16838" w:code="9"/>
          <w:pgMar w:top="284" w:right="992" w:bottom="851" w:left="1276" w:header="567" w:footer="567" w:gutter="0"/>
          <w:cols w:space="708"/>
          <w:docGrid w:linePitch="272"/>
        </w:sectPr>
      </w:pPr>
    </w:p>
    <w:p w:rsidR="001475A5" w:rsidRPr="001475A5" w:rsidRDefault="001475A5" w:rsidP="001475A5">
      <w:pPr>
        <w:pStyle w:val="ac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475A5">
        <w:rPr>
          <w:rFonts w:ascii="Times New Roman" w:hAnsi="Times New Roman"/>
          <w:b/>
          <w:sz w:val="24"/>
          <w:szCs w:val="24"/>
        </w:rPr>
        <w:lastRenderedPageBreak/>
        <w:t>Утвърждавам следните конкурсни условия:</w:t>
      </w:r>
    </w:p>
    <w:p w:rsidR="001475A5" w:rsidRPr="001475A5" w:rsidRDefault="001475A5" w:rsidP="001475A5">
      <w:pPr>
        <w:pStyle w:val="ac"/>
        <w:numPr>
          <w:ilvl w:val="0"/>
          <w:numId w:val="14"/>
        </w:numPr>
        <w:tabs>
          <w:tab w:val="left" w:pos="993"/>
        </w:tabs>
        <w:ind w:left="0" w:right="-2" w:firstLine="993"/>
        <w:jc w:val="both"/>
        <w:rPr>
          <w:rFonts w:ascii="Times New Roman" w:hAnsi="Times New Roman"/>
          <w:bCs/>
          <w:sz w:val="24"/>
          <w:szCs w:val="24"/>
        </w:rPr>
      </w:pPr>
      <w:r w:rsidRPr="001475A5">
        <w:rPr>
          <w:rFonts w:ascii="Times New Roman" w:hAnsi="Times New Roman"/>
          <w:bCs/>
          <w:sz w:val="24"/>
          <w:szCs w:val="24"/>
        </w:rPr>
        <w:t>Конкурсът да се проведе при следните допълнителни условия:</w:t>
      </w:r>
    </w:p>
    <w:p w:rsidR="001475A5" w:rsidRPr="001475A5" w:rsidRDefault="001475A5" w:rsidP="001475A5">
      <w:pPr>
        <w:pStyle w:val="ac"/>
        <w:numPr>
          <w:ilvl w:val="1"/>
          <w:numId w:val="15"/>
        </w:numPr>
        <w:tabs>
          <w:tab w:val="left" w:pos="1418"/>
        </w:tabs>
        <w:ind w:left="0" w:right="-2" w:firstLine="993"/>
        <w:jc w:val="both"/>
        <w:rPr>
          <w:rFonts w:ascii="Times New Roman" w:hAnsi="Times New Roman"/>
          <w:bCs/>
          <w:sz w:val="24"/>
          <w:szCs w:val="24"/>
        </w:rPr>
      </w:pPr>
      <w:r w:rsidRPr="001475A5">
        <w:rPr>
          <w:rFonts w:ascii="Times New Roman" w:hAnsi="Times New Roman"/>
          <w:bCs/>
          <w:sz w:val="24"/>
          <w:szCs w:val="24"/>
        </w:rPr>
        <w:t>Представяне на инвестиционна програма за развитието на обекта на аренда по вид и стойност разбити на календарни години.</w:t>
      </w:r>
    </w:p>
    <w:p w:rsidR="001475A5" w:rsidRPr="001475A5" w:rsidRDefault="001475A5" w:rsidP="001475A5">
      <w:pPr>
        <w:pStyle w:val="ac"/>
        <w:numPr>
          <w:ilvl w:val="0"/>
          <w:numId w:val="14"/>
        </w:numPr>
        <w:tabs>
          <w:tab w:val="left" w:pos="993"/>
        </w:tabs>
        <w:ind w:left="0" w:right="-2" w:firstLine="993"/>
        <w:jc w:val="both"/>
        <w:rPr>
          <w:rFonts w:ascii="Times New Roman" w:hAnsi="Times New Roman"/>
          <w:bCs/>
          <w:sz w:val="24"/>
          <w:szCs w:val="24"/>
        </w:rPr>
      </w:pPr>
      <w:r w:rsidRPr="001475A5">
        <w:rPr>
          <w:rFonts w:ascii="Times New Roman" w:hAnsi="Times New Roman"/>
          <w:bCs/>
          <w:sz w:val="24"/>
          <w:szCs w:val="24"/>
        </w:rPr>
        <w:t>Определя следните критерии за оценяване на постъпилите предложения на участниците в публично оповестения конкурс:</w:t>
      </w:r>
    </w:p>
    <w:p w:rsidR="001475A5" w:rsidRPr="001475A5" w:rsidRDefault="001475A5" w:rsidP="001475A5">
      <w:pPr>
        <w:pStyle w:val="ac"/>
        <w:numPr>
          <w:ilvl w:val="1"/>
          <w:numId w:val="16"/>
        </w:numPr>
        <w:tabs>
          <w:tab w:val="left" w:pos="993"/>
        </w:tabs>
        <w:ind w:left="0" w:right="-2" w:firstLine="993"/>
        <w:jc w:val="both"/>
        <w:rPr>
          <w:rFonts w:ascii="Times New Roman" w:hAnsi="Times New Roman"/>
          <w:bCs/>
          <w:sz w:val="24"/>
          <w:szCs w:val="24"/>
        </w:rPr>
      </w:pPr>
      <w:r w:rsidRPr="001475A5">
        <w:rPr>
          <w:rFonts w:ascii="Times New Roman" w:hAnsi="Times New Roman"/>
          <w:bCs/>
          <w:sz w:val="24"/>
          <w:szCs w:val="24"/>
        </w:rPr>
        <w:t xml:space="preserve"> Размер на годишното </w:t>
      </w:r>
      <w:proofErr w:type="spellStart"/>
      <w:r w:rsidRPr="001475A5">
        <w:rPr>
          <w:rFonts w:ascii="Times New Roman" w:hAnsi="Times New Roman"/>
          <w:bCs/>
          <w:sz w:val="24"/>
          <w:szCs w:val="24"/>
        </w:rPr>
        <w:t>арендно</w:t>
      </w:r>
      <w:proofErr w:type="spellEnd"/>
      <w:r w:rsidRPr="001475A5">
        <w:rPr>
          <w:rFonts w:ascii="Times New Roman" w:hAnsi="Times New Roman"/>
          <w:bCs/>
          <w:sz w:val="24"/>
          <w:szCs w:val="24"/>
        </w:rPr>
        <w:t xml:space="preserve"> плащане с относителна тежест – до 40 точки;</w:t>
      </w:r>
    </w:p>
    <w:p w:rsidR="001475A5" w:rsidRPr="001475A5" w:rsidRDefault="001475A5" w:rsidP="001475A5">
      <w:pPr>
        <w:pStyle w:val="ac"/>
        <w:numPr>
          <w:ilvl w:val="1"/>
          <w:numId w:val="16"/>
        </w:numPr>
        <w:tabs>
          <w:tab w:val="left" w:pos="993"/>
        </w:tabs>
        <w:ind w:left="0" w:right="-2" w:firstLine="993"/>
        <w:jc w:val="both"/>
        <w:rPr>
          <w:rFonts w:ascii="Times New Roman" w:hAnsi="Times New Roman"/>
          <w:bCs/>
          <w:sz w:val="24"/>
          <w:szCs w:val="24"/>
        </w:rPr>
      </w:pPr>
      <w:r w:rsidRPr="001475A5">
        <w:rPr>
          <w:rFonts w:ascii="Times New Roman" w:hAnsi="Times New Roman"/>
          <w:bCs/>
          <w:sz w:val="24"/>
          <w:szCs w:val="24"/>
        </w:rPr>
        <w:t xml:space="preserve"> Инвестиционна програма (предложение за дългосрочна инвестиция) с относителна тежест – до 60 точки; </w:t>
      </w:r>
    </w:p>
    <w:p w:rsidR="001475A5" w:rsidRPr="001475A5" w:rsidRDefault="001475A5" w:rsidP="001475A5">
      <w:pPr>
        <w:pStyle w:val="ac"/>
        <w:numPr>
          <w:ilvl w:val="0"/>
          <w:numId w:val="14"/>
        </w:numPr>
        <w:tabs>
          <w:tab w:val="left" w:pos="993"/>
        </w:tabs>
        <w:ind w:left="0" w:right="-2" w:firstLine="993"/>
        <w:jc w:val="both"/>
        <w:rPr>
          <w:rFonts w:ascii="Times New Roman" w:hAnsi="Times New Roman"/>
          <w:bCs/>
          <w:sz w:val="24"/>
          <w:szCs w:val="24"/>
        </w:rPr>
      </w:pPr>
      <w:r w:rsidRPr="001475A5">
        <w:rPr>
          <w:rFonts w:ascii="Times New Roman" w:hAnsi="Times New Roman"/>
          <w:bCs/>
          <w:sz w:val="24"/>
          <w:szCs w:val="24"/>
        </w:rPr>
        <w:t>Оценяването на предложенията за избор на арендатор да се извършва на основание на методика, подробно описана в конкурсната документация.</w:t>
      </w:r>
    </w:p>
    <w:p w:rsidR="001475A5" w:rsidRPr="001475A5" w:rsidRDefault="001475A5" w:rsidP="001475A5">
      <w:pPr>
        <w:pStyle w:val="ac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0D052D">
        <w:rPr>
          <w:rFonts w:ascii="Times New Roman" w:hAnsi="Times New Roman"/>
          <w:sz w:val="24"/>
          <w:szCs w:val="24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1475A5">
        <w:rPr>
          <w:rFonts w:ascii="Times New Roman" w:hAnsi="Times New Roman"/>
          <w:b/>
          <w:sz w:val="24"/>
          <w:szCs w:val="24"/>
        </w:rPr>
        <w:t xml:space="preserve"> утвърждавам конкурсна документация и определям цена от 20.00 лв. за закупуването й. </w:t>
      </w:r>
    </w:p>
    <w:p w:rsidR="001475A5" w:rsidRPr="001475A5" w:rsidRDefault="001475A5" w:rsidP="001475A5">
      <w:pPr>
        <w:tabs>
          <w:tab w:val="left" w:pos="993"/>
        </w:tabs>
        <w:jc w:val="both"/>
        <w:rPr>
          <w:lang w:val="bg-BG"/>
        </w:rPr>
      </w:pPr>
      <w:r w:rsidRPr="001475A5">
        <w:rPr>
          <w:lang w:val="bg-BG"/>
        </w:rPr>
        <w:tab/>
        <w:t>Конкурсната документация да се закупува от ЦИАОГ на Община Криводол.</w:t>
      </w:r>
    </w:p>
    <w:p w:rsidR="001475A5" w:rsidRPr="001475A5" w:rsidRDefault="001475A5" w:rsidP="001475A5">
      <w:pPr>
        <w:pStyle w:val="ac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75A5">
        <w:rPr>
          <w:rFonts w:ascii="Times New Roman" w:hAnsi="Times New Roman"/>
          <w:b/>
          <w:sz w:val="24"/>
          <w:szCs w:val="24"/>
        </w:rPr>
        <w:t xml:space="preserve">Огледите на имота по т. І </w:t>
      </w:r>
      <w:r w:rsidRPr="001475A5">
        <w:rPr>
          <w:rFonts w:ascii="Times New Roman" w:hAnsi="Times New Roman"/>
          <w:sz w:val="24"/>
          <w:szCs w:val="24"/>
        </w:rPr>
        <w:t xml:space="preserve">могат да се извършват свободно, лично от заинтересованите лица всеки ден от обявяване на конкурса до </w:t>
      </w:r>
      <w:r w:rsidR="000D052D">
        <w:rPr>
          <w:rFonts w:ascii="Times New Roman" w:hAnsi="Times New Roman"/>
          <w:sz w:val="24"/>
          <w:szCs w:val="24"/>
        </w:rPr>
        <w:t>01</w:t>
      </w:r>
      <w:r w:rsidRPr="001475A5">
        <w:rPr>
          <w:rFonts w:ascii="Times New Roman" w:hAnsi="Times New Roman"/>
          <w:sz w:val="24"/>
          <w:szCs w:val="24"/>
        </w:rPr>
        <w:t>.0</w:t>
      </w:r>
      <w:r w:rsidR="000D052D">
        <w:rPr>
          <w:rFonts w:ascii="Times New Roman" w:hAnsi="Times New Roman"/>
          <w:sz w:val="24"/>
          <w:szCs w:val="24"/>
        </w:rPr>
        <w:t>8</w:t>
      </w:r>
      <w:r w:rsidRPr="001475A5">
        <w:rPr>
          <w:rFonts w:ascii="Times New Roman" w:hAnsi="Times New Roman"/>
          <w:sz w:val="24"/>
          <w:szCs w:val="24"/>
        </w:rPr>
        <w:t>.2016 г. включително, 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конкурса на същото се осигурява представител на Община Криводол, който да покаже съответния имот, за което се съставя протокол.</w:t>
      </w:r>
    </w:p>
    <w:p w:rsidR="001475A5" w:rsidRPr="001475A5" w:rsidRDefault="001475A5" w:rsidP="001475A5">
      <w:pPr>
        <w:jc w:val="both"/>
        <w:rPr>
          <w:lang w:val="bg-BG"/>
        </w:rPr>
      </w:pPr>
    </w:p>
    <w:p w:rsidR="001475A5" w:rsidRPr="001475A5" w:rsidRDefault="001475A5" w:rsidP="001475A5">
      <w:pPr>
        <w:jc w:val="both"/>
        <w:rPr>
          <w:lang w:val="bg-BG"/>
        </w:rPr>
      </w:pPr>
    </w:p>
    <w:p w:rsidR="001475A5" w:rsidRPr="001475A5" w:rsidRDefault="001475A5" w:rsidP="001475A5">
      <w:pPr>
        <w:jc w:val="center"/>
        <w:rPr>
          <w:b/>
          <w:lang w:val="bg-BG"/>
        </w:rPr>
      </w:pPr>
      <w:r w:rsidRPr="001475A5">
        <w:rPr>
          <w:b/>
          <w:lang w:val="bg-BG"/>
        </w:rPr>
        <w:t>За контакти: Община Криводол, гр. Криводол, ул. „Освобождение” 13,</w:t>
      </w:r>
    </w:p>
    <w:p w:rsidR="009B6307" w:rsidRPr="001475A5" w:rsidRDefault="001475A5" w:rsidP="001475A5">
      <w:pPr>
        <w:jc w:val="center"/>
        <w:rPr>
          <w:b/>
          <w:lang w:val="bg-BG"/>
        </w:rPr>
      </w:pPr>
      <w:r w:rsidRPr="001475A5">
        <w:rPr>
          <w:b/>
          <w:lang w:val="bg-BG"/>
        </w:rPr>
        <w:t>телефон 09117/2310</w:t>
      </w:r>
    </w:p>
    <w:p w:rsidR="005F2788" w:rsidRDefault="005F2788" w:rsidP="00D80E35">
      <w:pPr>
        <w:ind w:firstLine="708"/>
        <w:jc w:val="both"/>
        <w:rPr>
          <w:lang w:val="bg-BG"/>
        </w:rPr>
      </w:pPr>
    </w:p>
    <w:p w:rsidR="005F2788" w:rsidRDefault="005F2788" w:rsidP="00D80E35">
      <w:pPr>
        <w:ind w:firstLine="708"/>
        <w:jc w:val="both"/>
        <w:rPr>
          <w:lang w:val="bg-BG"/>
        </w:rPr>
      </w:pPr>
    </w:p>
    <w:p w:rsidR="005F2788" w:rsidRDefault="005F2788" w:rsidP="00D80E35">
      <w:pPr>
        <w:ind w:firstLine="708"/>
        <w:jc w:val="both"/>
        <w:rPr>
          <w:lang w:val="bg-BG"/>
        </w:rPr>
      </w:pPr>
    </w:p>
    <w:sectPr w:rsidR="005F2788" w:rsidSect="000D052D">
      <w:pgSz w:w="11906" w:h="16838" w:code="9"/>
      <w:pgMar w:top="1418" w:right="992" w:bottom="851" w:left="1276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03" w:rsidRDefault="00843903" w:rsidP="00E2254B">
      <w:r>
        <w:separator/>
      </w:r>
    </w:p>
  </w:endnote>
  <w:endnote w:type="continuationSeparator" w:id="0">
    <w:p w:rsidR="00843903" w:rsidRDefault="00843903" w:rsidP="00E2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B6" w:rsidRPr="00722F29" w:rsidRDefault="006D6FB6" w:rsidP="00D81C91">
    <w:pPr>
      <w:pStyle w:val="a6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</w:t>
    </w:r>
    <w:r w:rsidRPr="00C273BE">
      <w:rPr>
        <w:lang w:val="ru-RU"/>
      </w:rPr>
      <w:tab/>
    </w:r>
    <w:r>
      <w:rPr>
        <w:lang w:val="bg-BG"/>
      </w:rPr>
      <w:t>ОБЩИНА КРИВОДОЛ 201</w:t>
    </w:r>
    <w:r w:rsidR="00D80E35">
      <w:rPr>
        <w:lang w:val="bg-BG"/>
      </w:rPr>
      <w:t>6</w:t>
    </w:r>
    <w:r>
      <w:rPr>
        <w:lang w:val="bg-BG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03" w:rsidRDefault="00843903" w:rsidP="00E2254B">
      <w:r>
        <w:separator/>
      </w:r>
    </w:p>
  </w:footnote>
  <w:footnote w:type="continuationSeparator" w:id="0">
    <w:p w:rsidR="00843903" w:rsidRDefault="00843903" w:rsidP="00E2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8F3"/>
    <w:multiLevelType w:val="hybridMultilevel"/>
    <w:tmpl w:val="495CC226"/>
    <w:lvl w:ilvl="0" w:tplc="469A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EE78C0"/>
    <w:multiLevelType w:val="multilevel"/>
    <w:tmpl w:val="7B5279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12770A01"/>
    <w:multiLevelType w:val="hybridMultilevel"/>
    <w:tmpl w:val="D8561E54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5367051"/>
    <w:multiLevelType w:val="multilevel"/>
    <w:tmpl w:val="6B3E9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1B04145A"/>
    <w:multiLevelType w:val="hybridMultilevel"/>
    <w:tmpl w:val="783ABDDC"/>
    <w:lvl w:ilvl="0" w:tplc="1800026A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3A3DA2"/>
    <w:multiLevelType w:val="multilevel"/>
    <w:tmpl w:val="0AFA9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1B5D7862"/>
    <w:multiLevelType w:val="hybridMultilevel"/>
    <w:tmpl w:val="39BC53BE"/>
    <w:lvl w:ilvl="0" w:tplc="FAD2F92C">
      <w:start w:val="1"/>
      <w:numFmt w:val="upperRoman"/>
      <w:lvlText w:val="%1."/>
      <w:lvlJc w:val="right"/>
      <w:pPr>
        <w:ind w:left="1428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C41C7A"/>
    <w:multiLevelType w:val="multilevel"/>
    <w:tmpl w:val="6B3E9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6D85FCF"/>
    <w:multiLevelType w:val="hybridMultilevel"/>
    <w:tmpl w:val="783ABDDC"/>
    <w:lvl w:ilvl="0" w:tplc="1800026A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385254F"/>
    <w:multiLevelType w:val="hybridMultilevel"/>
    <w:tmpl w:val="0A4ED576"/>
    <w:lvl w:ilvl="0" w:tplc="FAD2F92C">
      <w:start w:val="1"/>
      <w:numFmt w:val="upperRoman"/>
      <w:lvlText w:val="%1."/>
      <w:lvlJc w:val="right"/>
      <w:pPr>
        <w:ind w:left="1428" w:hanging="360"/>
      </w:pPr>
      <w:rPr>
        <w:b w:val="0"/>
      </w:rPr>
    </w:lvl>
    <w:lvl w:ilvl="1" w:tplc="0402000F">
      <w:start w:val="1"/>
      <w:numFmt w:val="decimal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FEE254F"/>
    <w:multiLevelType w:val="hybridMultilevel"/>
    <w:tmpl w:val="1BE80658"/>
    <w:lvl w:ilvl="0" w:tplc="0402000F">
      <w:start w:val="1"/>
      <w:numFmt w:val="decimal"/>
      <w:lvlText w:val="%1."/>
      <w:lvlJc w:val="left"/>
      <w:pPr>
        <w:ind w:left="2148" w:hanging="360"/>
      </w:p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 w:tentative="1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2292463"/>
    <w:multiLevelType w:val="hybridMultilevel"/>
    <w:tmpl w:val="DC4AB836"/>
    <w:lvl w:ilvl="0" w:tplc="D908A6B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924" w:hanging="360"/>
      </w:pPr>
    </w:lvl>
    <w:lvl w:ilvl="2" w:tplc="0402001B" w:tentative="1">
      <w:start w:val="1"/>
      <w:numFmt w:val="lowerRoman"/>
      <w:lvlText w:val="%3."/>
      <w:lvlJc w:val="right"/>
      <w:pPr>
        <w:ind w:left="3644" w:hanging="180"/>
      </w:pPr>
    </w:lvl>
    <w:lvl w:ilvl="3" w:tplc="0402000F" w:tentative="1">
      <w:start w:val="1"/>
      <w:numFmt w:val="decimal"/>
      <w:lvlText w:val="%4."/>
      <w:lvlJc w:val="left"/>
      <w:pPr>
        <w:ind w:left="4364" w:hanging="360"/>
      </w:pPr>
    </w:lvl>
    <w:lvl w:ilvl="4" w:tplc="04020019" w:tentative="1">
      <w:start w:val="1"/>
      <w:numFmt w:val="lowerLetter"/>
      <w:lvlText w:val="%5."/>
      <w:lvlJc w:val="left"/>
      <w:pPr>
        <w:ind w:left="5084" w:hanging="360"/>
      </w:pPr>
    </w:lvl>
    <w:lvl w:ilvl="5" w:tplc="0402001B" w:tentative="1">
      <w:start w:val="1"/>
      <w:numFmt w:val="lowerRoman"/>
      <w:lvlText w:val="%6."/>
      <w:lvlJc w:val="right"/>
      <w:pPr>
        <w:ind w:left="5804" w:hanging="180"/>
      </w:pPr>
    </w:lvl>
    <w:lvl w:ilvl="6" w:tplc="0402000F" w:tentative="1">
      <w:start w:val="1"/>
      <w:numFmt w:val="decimal"/>
      <w:lvlText w:val="%7."/>
      <w:lvlJc w:val="left"/>
      <w:pPr>
        <w:ind w:left="6524" w:hanging="360"/>
      </w:pPr>
    </w:lvl>
    <w:lvl w:ilvl="7" w:tplc="04020019" w:tentative="1">
      <w:start w:val="1"/>
      <w:numFmt w:val="lowerLetter"/>
      <w:lvlText w:val="%8."/>
      <w:lvlJc w:val="left"/>
      <w:pPr>
        <w:ind w:left="7244" w:hanging="360"/>
      </w:pPr>
    </w:lvl>
    <w:lvl w:ilvl="8" w:tplc="040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524D2A18"/>
    <w:multiLevelType w:val="multilevel"/>
    <w:tmpl w:val="0AFA9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67D1023F"/>
    <w:multiLevelType w:val="multilevel"/>
    <w:tmpl w:val="65F27F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6C971AE6"/>
    <w:multiLevelType w:val="multilevel"/>
    <w:tmpl w:val="65F27F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7599317B"/>
    <w:multiLevelType w:val="hybridMultilevel"/>
    <w:tmpl w:val="D766F3A0"/>
    <w:lvl w:ilvl="0" w:tplc="0402000F">
      <w:start w:val="1"/>
      <w:numFmt w:val="decimal"/>
      <w:lvlText w:val="%1."/>
      <w:lvlJc w:val="left"/>
      <w:pPr>
        <w:ind w:left="2148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1"/>
  </w:num>
  <w:num w:numId="10">
    <w:abstractNumId w:val="14"/>
  </w:num>
  <w:num w:numId="11">
    <w:abstractNumId w:val="8"/>
  </w:num>
  <w:num w:numId="12">
    <w:abstractNumId w:val="4"/>
  </w:num>
  <w:num w:numId="13">
    <w:abstractNumId w:val="13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9E"/>
    <w:rsid w:val="0002496B"/>
    <w:rsid w:val="00047E7A"/>
    <w:rsid w:val="0009228B"/>
    <w:rsid w:val="0009361D"/>
    <w:rsid w:val="000B36E0"/>
    <w:rsid w:val="000D052D"/>
    <w:rsid w:val="000D67C9"/>
    <w:rsid w:val="00114E85"/>
    <w:rsid w:val="0013253B"/>
    <w:rsid w:val="00135F03"/>
    <w:rsid w:val="0013799D"/>
    <w:rsid w:val="001475A5"/>
    <w:rsid w:val="00172615"/>
    <w:rsid w:val="001D6564"/>
    <w:rsid w:val="00205984"/>
    <w:rsid w:val="002356C9"/>
    <w:rsid w:val="0023707D"/>
    <w:rsid w:val="002437EF"/>
    <w:rsid w:val="00250168"/>
    <w:rsid w:val="00267D01"/>
    <w:rsid w:val="00281F2C"/>
    <w:rsid w:val="002A3E40"/>
    <w:rsid w:val="002A5F42"/>
    <w:rsid w:val="002D7B9C"/>
    <w:rsid w:val="002E5ADD"/>
    <w:rsid w:val="00317624"/>
    <w:rsid w:val="003442AE"/>
    <w:rsid w:val="00393B28"/>
    <w:rsid w:val="00394FF7"/>
    <w:rsid w:val="003965F0"/>
    <w:rsid w:val="003C3D1A"/>
    <w:rsid w:val="003C5C76"/>
    <w:rsid w:val="003C7C87"/>
    <w:rsid w:val="00437FD8"/>
    <w:rsid w:val="00441384"/>
    <w:rsid w:val="0045313B"/>
    <w:rsid w:val="004917BB"/>
    <w:rsid w:val="00491D76"/>
    <w:rsid w:val="004D58DB"/>
    <w:rsid w:val="00514EB2"/>
    <w:rsid w:val="005250C2"/>
    <w:rsid w:val="0053069E"/>
    <w:rsid w:val="00530FB1"/>
    <w:rsid w:val="005F17E1"/>
    <w:rsid w:val="005F2788"/>
    <w:rsid w:val="005F6B02"/>
    <w:rsid w:val="006154E1"/>
    <w:rsid w:val="00627940"/>
    <w:rsid w:val="00637707"/>
    <w:rsid w:val="006474D4"/>
    <w:rsid w:val="006610E8"/>
    <w:rsid w:val="0067655E"/>
    <w:rsid w:val="00677B01"/>
    <w:rsid w:val="006D6FB6"/>
    <w:rsid w:val="00700766"/>
    <w:rsid w:val="00701049"/>
    <w:rsid w:val="007666C9"/>
    <w:rsid w:val="007923CE"/>
    <w:rsid w:val="007A1534"/>
    <w:rsid w:val="007E2D01"/>
    <w:rsid w:val="007F6886"/>
    <w:rsid w:val="00843903"/>
    <w:rsid w:val="00847FE7"/>
    <w:rsid w:val="00865326"/>
    <w:rsid w:val="008D46C6"/>
    <w:rsid w:val="0091678D"/>
    <w:rsid w:val="009B6307"/>
    <w:rsid w:val="009C5C51"/>
    <w:rsid w:val="00A3039D"/>
    <w:rsid w:val="00A94D70"/>
    <w:rsid w:val="00AC3E2B"/>
    <w:rsid w:val="00AE30A2"/>
    <w:rsid w:val="00B03107"/>
    <w:rsid w:val="00B13270"/>
    <w:rsid w:val="00B23A0B"/>
    <w:rsid w:val="00B30A8E"/>
    <w:rsid w:val="00B97269"/>
    <w:rsid w:val="00BA4D99"/>
    <w:rsid w:val="00BE5165"/>
    <w:rsid w:val="00C21353"/>
    <w:rsid w:val="00C573D9"/>
    <w:rsid w:val="00C8145B"/>
    <w:rsid w:val="00CA4AB8"/>
    <w:rsid w:val="00CC4DE6"/>
    <w:rsid w:val="00CE0436"/>
    <w:rsid w:val="00D20B6C"/>
    <w:rsid w:val="00D55CEB"/>
    <w:rsid w:val="00D80E35"/>
    <w:rsid w:val="00D81C91"/>
    <w:rsid w:val="00E058D4"/>
    <w:rsid w:val="00E2254B"/>
    <w:rsid w:val="00E3329E"/>
    <w:rsid w:val="00E41060"/>
    <w:rsid w:val="00E70253"/>
    <w:rsid w:val="00E72765"/>
    <w:rsid w:val="00E97856"/>
    <w:rsid w:val="00EB74DE"/>
    <w:rsid w:val="00F1216B"/>
    <w:rsid w:val="00F3024F"/>
    <w:rsid w:val="00F52E42"/>
    <w:rsid w:val="00F83B4C"/>
    <w:rsid w:val="00F86FBD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6F34"/>
  <w15:chartTrackingRefBased/>
  <w15:docId w15:val="{534E7C6F-72B2-4BCE-851D-E757A4FC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9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E2254B"/>
    <w:pPr>
      <w:keepNext/>
      <w:spacing w:before="240" w:after="60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E2254B"/>
    <w:pPr>
      <w:keepNext/>
      <w:jc w:val="right"/>
      <w:outlineLvl w:val="1"/>
    </w:pPr>
    <w:rPr>
      <w:color w:val="FF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06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10">
    <w:name w:val="Заглавие 1 Знак"/>
    <w:link w:val="1"/>
    <w:rsid w:val="00E2254B"/>
    <w:rPr>
      <w:rFonts w:ascii="Times New Roman" w:eastAsia="Times New Roman" w:hAnsi="Times New Roman"/>
      <w:b/>
      <w:bCs/>
      <w:kern w:val="32"/>
      <w:sz w:val="32"/>
      <w:szCs w:val="32"/>
      <w:lang w:val="en-GB" w:eastAsia="en-US"/>
    </w:rPr>
  </w:style>
  <w:style w:type="character" w:customStyle="1" w:styleId="20">
    <w:name w:val="Заглавие 2 Знак"/>
    <w:link w:val="2"/>
    <w:rsid w:val="00E2254B"/>
    <w:rPr>
      <w:rFonts w:ascii="Times New Roman" w:eastAsia="Times New Roman" w:hAnsi="Times New Roman"/>
      <w:color w:val="FF0000"/>
      <w:sz w:val="32"/>
      <w:lang w:val="en-US" w:eastAsia="en-US"/>
    </w:rPr>
  </w:style>
  <w:style w:type="character" w:styleId="a3">
    <w:name w:val="Hyperlink"/>
    <w:rsid w:val="00E2254B"/>
    <w:rPr>
      <w:color w:val="0000FF"/>
      <w:u w:val="single"/>
    </w:rPr>
  </w:style>
  <w:style w:type="paragraph" w:styleId="a4">
    <w:name w:val="Body Text"/>
    <w:basedOn w:val="a"/>
    <w:link w:val="a5"/>
    <w:rsid w:val="00E2254B"/>
    <w:pPr>
      <w:jc w:val="both"/>
    </w:pPr>
    <w:rPr>
      <w:szCs w:val="20"/>
      <w:lang w:val="x-none" w:eastAsia="x-none"/>
    </w:rPr>
  </w:style>
  <w:style w:type="character" w:customStyle="1" w:styleId="a5">
    <w:name w:val="Основен текст Знак"/>
    <w:link w:val="a4"/>
    <w:rsid w:val="00E2254B"/>
    <w:rPr>
      <w:rFonts w:ascii="Times New Roman" w:eastAsia="Times New Roman" w:hAnsi="Times New Roman"/>
      <w:sz w:val="24"/>
    </w:rPr>
  </w:style>
  <w:style w:type="paragraph" w:styleId="a6">
    <w:name w:val="footer"/>
    <w:basedOn w:val="a"/>
    <w:link w:val="a7"/>
    <w:rsid w:val="00E2254B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a7">
    <w:name w:val="Долен колонтитул Знак"/>
    <w:link w:val="a6"/>
    <w:rsid w:val="00E2254B"/>
    <w:rPr>
      <w:rFonts w:ascii="Times New Roman" w:eastAsia="Times New Roman" w:hAnsi="Times New Roman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E2254B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E2254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ewdocreference1">
    <w:name w:val="newdocreference1"/>
    <w:rsid w:val="00CC4DE6"/>
    <w:rPr>
      <w:i w:val="0"/>
      <w:iCs w:val="0"/>
      <w:color w:val="0000FF"/>
      <w:u w:val="single"/>
    </w:rPr>
  </w:style>
  <w:style w:type="paragraph" w:customStyle="1" w:styleId="11">
    <w:name w:val="Списък на абзаци1"/>
    <w:basedOn w:val="a"/>
    <w:uiPriority w:val="34"/>
    <w:qFormat/>
    <w:rsid w:val="00491D76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F3024F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F3024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E332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styleId="ad">
    <w:name w:val="Table Grid"/>
    <w:basedOn w:val="a1"/>
    <w:uiPriority w:val="39"/>
    <w:rsid w:val="00E332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ivodol@dir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85B1-8C83-40ED-8448-9B50C21A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 КРИВОДОЛ</vt:lpstr>
      <vt:lpstr/>
    </vt:vector>
  </TitlesOfParts>
  <Company/>
  <LinksUpToDate>false</LinksUpToDate>
  <CharactersWithSpaces>4498</CharactersWithSpaces>
  <SharedDoc>false</SharedDoc>
  <HLinks>
    <vt:vector size="6" baseType="variant">
      <vt:variant>
        <vt:i4>50</vt:i4>
      </vt:variant>
      <vt:variant>
        <vt:i4>0</vt:i4>
      </vt:variant>
      <vt:variant>
        <vt:i4>0</vt:i4>
      </vt:variant>
      <vt:variant>
        <vt:i4>5</vt:i4>
      </vt:variant>
      <vt:variant>
        <vt:lpwstr>mailto:krivodol@dir.bg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КРИВОДОЛ</dc:title>
  <dc:subject/>
  <dc:creator>borqna1</dc:creator>
  <cp:keywords/>
  <cp:lastModifiedBy>IvanIvanoff</cp:lastModifiedBy>
  <cp:revision>8</cp:revision>
  <cp:lastPrinted>2016-01-18T07:40:00Z</cp:lastPrinted>
  <dcterms:created xsi:type="dcterms:W3CDTF">2016-07-06T14:58:00Z</dcterms:created>
  <dcterms:modified xsi:type="dcterms:W3CDTF">2016-07-14T04:12:00Z</dcterms:modified>
</cp:coreProperties>
</file>