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97" w:rsidRDefault="00B86697"/>
    <w:p w:rsidR="00B86697" w:rsidRPr="00B86697" w:rsidRDefault="00B86697" w:rsidP="00B86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bg-BG"/>
        </w:rPr>
      </w:pPr>
      <w:r w:rsidRPr="00B86697">
        <w:rPr>
          <w:rFonts w:ascii="Times New Roman" w:eastAsia="Times New Roman" w:hAnsi="Times New Roman" w:cs="Times New Roman"/>
          <w:color w:val="000000"/>
          <w:sz w:val="48"/>
          <w:szCs w:val="48"/>
          <w:lang w:eastAsia="bg-BG"/>
        </w:rPr>
        <w:t>ОБЯВА</w:t>
      </w:r>
    </w:p>
    <w:p w:rsidR="00B86697" w:rsidRPr="00B86697" w:rsidRDefault="00B86697" w:rsidP="00B86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B86697" w:rsidRPr="00B86697" w:rsidRDefault="00B86697" w:rsidP="00B86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bg-BG"/>
        </w:rPr>
      </w:pPr>
      <w:r w:rsidRPr="00B8669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Офиса за военен отчет обявява, че 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bg-BG"/>
        </w:rPr>
        <w:t>със заповед ОХ-</w:t>
      </w:r>
      <w:r w:rsidRPr="00B86697">
        <w:rPr>
          <w:rFonts w:ascii="Times New Roman" w:eastAsia="Times New Roman" w:hAnsi="Times New Roman" w:cs="Times New Roman"/>
          <w:color w:val="050505"/>
          <w:sz w:val="32"/>
          <w:szCs w:val="32"/>
          <w:lang w:eastAsia="bg-BG"/>
        </w:rPr>
        <w:t>1064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bg-BG"/>
        </w:rPr>
        <w:t xml:space="preserve"> </w:t>
      </w:r>
      <w:r w:rsidRPr="00B86697">
        <w:rPr>
          <w:rFonts w:ascii="Times New Roman" w:eastAsia="Times New Roman" w:hAnsi="Times New Roman" w:cs="Times New Roman"/>
          <w:color w:val="050505"/>
          <w:sz w:val="32"/>
          <w:szCs w:val="32"/>
          <w:lang w:eastAsia="bg-BG"/>
        </w:rPr>
        <w:t>/23.12.2020 г. на министъра на отбраната на Република България е разкрита процедура по обявяване на 27 вакантни допълнителни войнишки длъжности в гарнизон Пловдив (32990) от състава на Съвместното командване на специалните операции, които следва да се заемат от лица завършили граждански средни или висши училища в страната и чужбина.</w:t>
      </w:r>
    </w:p>
    <w:p w:rsidR="00B86697" w:rsidRPr="00B86697" w:rsidRDefault="00B86697" w:rsidP="00B86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B86697" w:rsidRPr="00B86697" w:rsidRDefault="00B86697" w:rsidP="00B86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  <w:r w:rsidRPr="00B8669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 </w:t>
      </w:r>
    </w:p>
    <w:p w:rsidR="00B86697" w:rsidRPr="00B86697" w:rsidRDefault="00B86697" w:rsidP="00B86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  <w:r w:rsidRPr="00B8669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bg-BG"/>
        </w:rPr>
        <w:t>Срок за подаване на документи:</w:t>
      </w:r>
    </w:p>
    <w:p w:rsidR="00B86697" w:rsidRPr="00B86697" w:rsidRDefault="00B86697" w:rsidP="00B86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bg-BG"/>
        </w:rPr>
      </w:pPr>
      <w:r w:rsidRPr="00B8669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bg-BG"/>
        </w:rPr>
        <w:t>20.01.2021 год. включително.</w:t>
      </w:r>
    </w:p>
    <w:p w:rsidR="00B86697" w:rsidRPr="00B86697" w:rsidRDefault="00B86697" w:rsidP="00B86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B86697" w:rsidRPr="00B86697" w:rsidRDefault="00B86697" w:rsidP="00B86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B8669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Допълнителна информация за изискванията към кандидатите,</w:t>
      </w:r>
      <w:r w:rsidRPr="00B8669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br/>
        <w:t>необходимите документи и реда за кандидатстване може да се получи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</w:t>
      </w:r>
      <w:r w:rsidRPr="00B8669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от:</w:t>
      </w:r>
      <w:r w:rsidRPr="00B8669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br/>
        <w:t>1. Офис за военен отчет в община Мездра /стая 308 на община</w:t>
      </w:r>
      <w:r w:rsidRPr="00B8669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br/>
        <w:t>Мездра/ или на тел. 091055718, 0910 92356, 09123 2310, 092624044,0888218242;</w:t>
      </w:r>
    </w:p>
    <w:p w:rsidR="00B86697" w:rsidRPr="00B86697" w:rsidRDefault="00B86697" w:rsidP="00B86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B8669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2. Офис за военен отчет в община Роман/стая 309 на община Роман/;</w:t>
      </w:r>
      <w:r w:rsidRPr="00B8669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br/>
        <w:t xml:space="preserve">3.Офис за военен отчет в община Криводол/старата сграда на </w:t>
      </w:r>
      <w:proofErr w:type="spellStart"/>
      <w:r w:rsidRPr="00B8669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общинаКриводол</w:t>
      </w:r>
      <w:proofErr w:type="spellEnd"/>
      <w:r w:rsidRPr="00B8669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/;</w:t>
      </w:r>
    </w:p>
    <w:p w:rsidR="00B86697" w:rsidRPr="00B86697" w:rsidRDefault="00B86697" w:rsidP="00B86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B8669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4. Военно окръжие ІІ степен – Враца</w:t>
      </w:r>
    </w:p>
    <w:p w:rsidR="00B86697" w:rsidRPr="00B86697" w:rsidRDefault="00B86697" w:rsidP="00B86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B8669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гр. Враца, ул. Алеко Константинов № 10, тел.092 62 40 44.</w:t>
      </w:r>
    </w:p>
    <w:p w:rsidR="00B86697" w:rsidRPr="00B86697" w:rsidRDefault="00B86697">
      <w:pPr>
        <w:rPr>
          <w:rFonts w:ascii="Times New Roman" w:hAnsi="Times New Roman" w:cs="Times New Roman"/>
          <w:sz w:val="32"/>
          <w:szCs w:val="32"/>
        </w:rPr>
      </w:pPr>
    </w:p>
    <w:p w:rsidR="00B86697" w:rsidRDefault="00B86697">
      <w:pPr>
        <w:rPr>
          <w:rFonts w:ascii="Times New Roman" w:hAnsi="Times New Roman" w:cs="Times New Roman"/>
        </w:rPr>
      </w:pPr>
    </w:p>
    <w:p w:rsidR="00B86697" w:rsidRDefault="00B86697">
      <w:pPr>
        <w:rPr>
          <w:rFonts w:ascii="Times New Roman" w:hAnsi="Times New Roman" w:cs="Times New Roman"/>
        </w:rPr>
      </w:pPr>
    </w:p>
    <w:p w:rsidR="00B86697" w:rsidRDefault="00B86697">
      <w:pPr>
        <w:rPr>
          <w:rFonts w:ascii="Times New Roman" w:hAnsi="Times New Roman" w:cs="Times New Roman"/>
        </w:rPr>
      </w:pPr>
    </w:p>
    <w:p w:rsidR="00B86697" w:rsidRDefault="00B86697">
      <w:pPr>
        <w:rPr>
          <w:rFonts w:ascii="Times New Roman" w:hAnsi="Times New Roman" w:cs="Times New Roman"/>
        </w:rPr>
      </w:pPr>
    </w:p>
    <w:p w:rsidR="00B86697" w:rsidRDefault="00B86697">
      <w:pPr>
        <w:rPr>
          <w:rFonts w:ascii="Times New Roman" w:hAnsi="Times New Roman" w:cs="Times New Roman"/>
        </w:rPr>
      </w:pPr>
    </w:p>
    <w:p w:rsidR="00B86697" w:rsidRPr="00B86697" w:rsidRDefault="00B86697">
      <w:pPr>
        <w:rPr>
          <w:rFonts w:ascii="Times New Roman" w:hAnsi="Times New Roman" w:cs="Times New Roman"/>
        </w:rPr>
      </w:pPr>
    </w:p>
    <w:p w:rsidR="00B86697" w:rsidRPr="00B86697" w:rsidRDefault="00B8669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86697" w:rsidRPr="00B86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6F92"/>
    <w:multiLevelType w:val="hybridMultilevel"/>
    <w:tmpl w:val="29FCF2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3BD5"/>
    <w:multiLevelType w:val="hybridMultilevel"/>
    <w:tmpl w:val="49EA2486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C03D0A"/>
    <w:multiLevelType w:val="hybridMultilevel"/>
    <w:tmpl w:val="CE6814B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7061B6"/>
    <w:multiLevelType w:val="hybridMultilevel"/>
    <w:tmpl w:val="B05C32D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C6C24"/>
    <w:multiLevelType w:val="hybridMultilevel"/>
    <w:tmpl w:val="FE72E2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164C0"/>
    <w:multiLevelType w:val="hybridMultilevel"/>
    <w:tmpl w:val="AB0095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F3DDF"/>
    <w:multiLevelType w:val="hybridMultilevel"/>
    <w:tmpl w:val="8958617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CE3A3A"/>
    <w:multiLevelType w:val="hybridMultilevel"/>
    <w:tmpl w:val="CB6448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97"/>
    <w:rsid w:val="001478AD"/>
    <w:rsid w:val="00195755"/>
    <w:rsid w:val="0030190A"/>
    <w:rsid w:val="00A9562A"/>
    <w:rsid w:val="00B86697"/>
    <w:rsid w:val="00C5580B"/>
    <w:rsid w:val="00C6225E"/>
    <w:rsid w:val="00D60771"/>
    <w:rsid w:val="00E7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355A"/>
  <w15:chartTrackingRefBased/>
  <w15:docId w15:val="{2B11B404-5AB0-4D13-8F69-FC0F4DD1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55"/>
    <w:pPr>
      <w:ind w:left="720"/>
      <w:contextualSpacing/>
    </w:pPr>
  </w:style>
  <w:style w:type="paragraph" w:customStyle="1" w:styleId="Default">
    <w:name w:val="Default"/>
    <w:rsid w:val="00301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8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3</cp:revision>
  <dcterms:created xsi:type="dcterms:W3CDTF">2021-01-13T07:42:00Z</dcterms:created>
  <dcterms:modified xsi:type="dcterms:W3CDTF">2021-01-13T07:42:00Z</dcterms:modified>
</cp:coreProperties>
</file>