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0" w:rsidRPr="000F4D60" w:rsidRDefault="000F4D60" w:rsidP="000F4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F4D6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0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Р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4D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0F4D60" w:rsidRPr="000F4D60" w:rsidRDefault="000F4D60" w:rsidP="000F4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МИНИСТЕРСТВО  НА  ЗДРАВЕОПАЗВАНЕТО         </w:t>
      </w:r>
    </w:p>
    <w:p w:rsidR="000F4D60" w:rsidRPr="000F4D60" w:rsidRDefault="000F4D60" w:rsidP="000F4D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</w:t>
      </w:r>
    </w:p>
    <w:p w:rsidR="000F4D60" w:rsidRPr="000F4D60" w:rsidRDefault="000F4D60" w:rsidP="000F4D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РЕГИОНАЛНА  ЗДРАВНА  ИНСПЕКЦИЯ – ВРАЦА</w:t>
      </w:r>
    </w:p>
    <w:p w:rsidR="000F4D60" w:rsidRPr="000F4D60" w:rsidRDefault="000F4D60" w:rsidP="000F4D60">
      <w:pPr>
        <w:rPr>
          <w:rFonts w:ascii="Times New Roman" w:eastAsia="Calibri" w:hAnsi="Times New Roman" w:cs="Times New Roman"/>
          <w:sz w:val="10"/>
          <w:szCs w:val="10"/>
          <w:lang w:val="bg-BG"/>
        </w:rPr>
      </w:pPr>
    </w:p>
    <w:p w:rsidR="000F4D60" w:rsidRPr="000F4D60" w:rsidRDefault="000F4D60" w:rsidP="000F4D60">
      <w:pPr>
        <w:shd w:val="clear" w:color="auto" w:fill="C0C0C0"/>
        <w:jc w:val="center"/>
        <w:rPr>
          <w:rFonts w:ascii="Times New Roman" w:eastAsia="Calibri" w:hAnsi="Times New Roman" w:cs="Times New Roman"/>
          <w:b/>
          <w:color w:val="0000FF"/>
          <w:sz w:val="18"/>
          <w:szCs w:val="18"/>
          <w:lang w:val="bg-BG"/>
        </w:rPr>
      </w:pPr>
      <w:r w:rsidRPr="000F4D60">
        <w:rPr>
          <w:rFonts w:ascii="Times New Roman" w:eastAsia="Calibri" w:hAnsi="Times New Roman" w:cs="Times New Roman"/>
          <w:b/>
          <w:sz w:val="16"/>
          <w:szCs w:val="18"/>
          <w:lang w:val="bg-BG"/>
        </w:rPr>
        <w:t>гр. Враца 3000     ул. „Черни Дрин” № 2</w:t>
      </w:r>
      <w:r w:rsidRPr="000F4D60">
        <w:rPr>
          <w:rFonts w:ascii="Times New Roman" w:eastAsia="Calibri" w:hAnsi="Times New Roman" w:cs="Times New Roman"/>
          <w:b/>
          <w:sz w:val="16"/>
          <w:szCs w:val="18"/>
          <w:lang w:val="bg-BG"/>
        </w:rPr>
        <w:tab/>
        <w:t xml:space="preserve">  тел/факс: 092/ 66 50 61     тел: 092/62 63 77    e-mail: </w:t>
      </w:r>
      <w:hyperlink r:id="rId6" w:history="1">
        <w:r w:rsidRPr="000F4D60">
          <w:rPr>
            <w:rFonts w:ascii="Times New Roman" w:eastAsia="Calibri" w:hAnsi="Times New Roman" w:cs="Times New Roman"/>
            <w:b/>
            <w:color w:val="0563C1"/>
            <w:sz w:val="16"/>
            <w:szCs w:val="18"/>
            <w:u w:val="single"/>
            <w:lang w:val="bg-BG"/>
          </w:rPr>
          <w:t>rzi@rzi-vratsa.com</w:t>
        </w:r>
      </w:hyperlink>
      <w:r w:rsidRPr="000F4D60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   </w:t>
      </w:r>
    </w:p>
    <w:p w:rsidR="000F4D60" w:rsidRPr="000F4D60" w:rsidRDefault="000F4D60" w:rsidP="000F4D6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F4D60" w:rsidRPr="000F4D60" w:rsidRDefault="000F4D60" w:rsidP="000F4D6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 А П О В Е Д</w:t>
      </w:r>
    </w:p>
    <w:p w:rsidR="000F4D60" w:rsidRPr="000F4D60" w:rsidRDefault="00FD4BC5" w:rsidP="000F4D6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№ РД-01-217</w:t>
      </w:r>
      <w:r w:rsidR="000F4D60"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8</w:t>
      </w:r>
      <w:r w:rsidR="000F4D60"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="000F4D60" w:rsidRPr="000F4D6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4D60"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0.2020 г.</w:t>
      </w:r>
    </w:p>
    <w:p w:rsidR="000F4D60" w:rsidRPr="000F4D60" w:rsidRDefault="000F4D60" w:rsidP="000F4D6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F4D60" w:rsidRPr="000F4D60" w:rsidRDefault="000F4D60" w:rsidP="000F4D60">
      <w:pPr>
        <w:spacing w:after="256"/>
        <w:ind w:left="14" w:right="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ab/>
        <w:t>На основание чл. 10 от Устройствения правилник на регионалните здравни инспекции, чл. 63, ал. 7 от Закона за здравето, чл. 73 от Административнопроцесуалния кодекс във връзка с Решение № 673 на Министерския съвет от 25 септември 2020 г. за удължаване срока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г., Решение № 482 на Министерския съвет от 15 юли 2020 г., Решение № 525 на Министерския съвет от 30 юли 2020 г. и Решение № 609 на Министерския съвет от 28 август 2020 г. и предвид усложнената епидемична обстановка с разрастване броя на заразените лица с COVID - 19 на територията на област Враца и след съгласуване с доц. д-р Ангел Кунчев — Главен държавен здравен инспектор, поради нарастващата заболяемост в област Враца и отчитаните негативни тенденции по отношение на разпространението на COVID-19 на областно ниво, отчетена 14-дневна заболяемост над 60 на 100 000 население за последните две седмици и проведено заседание на област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>ния кризисен щаб на 27.10.2020 г.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цел своевременно предприемане на необходимите противоепидемични и ограничителни мерки  на територията на област Враца,</w:t>
      </w:r>
    </w:p>
    <w:p w:rsidR="000F4D60" w:rsidRPr="000F4D60" w:rsidRDefault="000F4D60" w:rsidP="000F4D60">
      <w:pPr>
        <w:spacing w:after="249"/>
        <w:ind w:left="29" w:right="5" w:hanging="1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НАРЕЖДАМ:</w:t>
      </w:r>
    </w:p>
    <w:p w:rsidR="000F4D60" w:rsidRPr="000F4D60" w:rsidRDefault="000F4D60" w:rsidP="000F4D6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0F4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Временни противоепидемични мерки на територията на област Враца за период от 14 дни, </w:t>
      </w: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считано от 00:00 часа на 2</w:t>
      </w:r>
      <w:r w:rsidR="001576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9</w:t>
      </w: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октомври 2020 г. до 1</w:t>
      </w:r>
      <w:r w:rsidRPr="000F4D6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ноември 2020 г., включително, както следва: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Посещения в дискотеки, пиано-бар, нощен бар, нощни клубове не се допускат за посочения период.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ресторанти и лоби-барове на хотели да не се допуска сервиране на храна и напитки след 22.00 ч.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ресторанти, кафенета и др. питейни заведения и заведения за хранене не се допуска обслужване на посетители след 21.00 ч.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кафенета, ресторанти и др. заведения за хранене се осигурява дистанция от 2 м разстояние от облегалките на разположените столове на съседни маси и недопускане на повече от 4 лица на една маса в заведение.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обекти с обществено предназначение и в търговски обекти, които предоставят услуги на гражданите се осигурява 2,5 кв. м площ  на човек.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Въвежда се учестена дезинфекция в обекти с обществено предназначение, търговски или други обекти на всеки 2 часа от установеното работно време. 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Въвежда се часови диапазон от 08.00 ч. до 10.00 ч. за обслужване в хранителните магазини и аптеките само за лица над 60-годишна възраст.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детските градини и училищата се преустановяват всички дейности на закрито, с изключение на задължителните и не се допускат външни лица за посещение и пребиваване в дворните пространства и сградите.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Забранява се организирането и провеждането на културни, развлекателни и спортни мероприятия на закрито от общинските администрации, кметствата, наместничествата, териториалните звена на централната изпълнителна власт, производствените фирми и неправителствените организации.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Преустановява се дейността на пенсионерските клубове на територията на областта.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Организирани мероприятия се провеждат на открито при осигуряване на 2,5 кв. м площ на всяко лице.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Провеждането на културни и развлекателни мероприятия в театри, кина, концертни зали и занятия от танцовото, творческото и музикалното изкуство се организират при физическа дистанция от 2 метра между зрителите или участниците.</w:t>
      </w:r>
      <w:r w:rsidRPr="000F4D60">
        <w:rPr>
          <w:rFonts w:ascii="Calibri" w:eastAsia="Calibri" w:hAnsi="Calibri" w:cs="Times New Roman"/>
          <w:lang w:val="bg-BG"/>
        </w:rPr>
        <w:t xml:space="preserve"> 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Да се осигури физическа дистанция на пазари, тържища и други сходни места чрез въвеждане на дистанция от 1,5 м. между сергии, маси, подвижни павилиони, щандове и др. и да се създаде организация за еднопосочно движение на гражданите.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Лицата, работещи на или посещаващи пазари, тържища и други сходни места задължително да носят защитни маски за лице за еднократна или многократна употреба или друго средство, покриващо носа и устата (в т.ч. кърпа, шал, шлем и др.). Не се допуска употребата на приспособления, неотговарящи на изискванията. Лицевите маски за еднократна или многокр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>атна употреба да се използват съ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гласно препоръките в Приложение № З към Заповед РД-01-609 от 21.10.2020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. на Министъра на здравеопазването.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Въвежда се засилен контрол от страна на всички контролни органи /общини, ОД на МВР- Враца, ОДБХ – Враца, РЗИ – Враца, Дирекция „Инспекция по труда“ – Враца, РУО – Враца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 контролираните от тях обекти.</w:t>
      </w:r>
    </w:p>
    <w:p w:rsidR="000F4D60" w:rsidRPr="000F4D60" w:rsidRDefault="000F4D60" w:rsidP="000F4D60">
      <w:pPr>
        <w:numPr>
          <w:ilvl w:val="0"/>
          <w:numId w:val="1"/>
        </w:numPr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На лицата, които нарушават въведените с настоящата заповед противоепидемични ме</w:t>
      </w:r>
      <w:r w:rsidR="00FD4BC5">
        <w:rPr>
          <w:rFonts w:ascii="Times New Roman" w:eastAsia="Calibri" w:hAnsi="Times New Roman" w:cs="Times New Roman"/>
          <w:sz w:val="24"/>
          <w:szCs w:val="24"/>
          <w:lang w:val="bg-BG"/>
        </w:rPr>
        <w:t>рки ще се тьрси административно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наказателна отговорност по чл.209а от Закона за здравето.</w:t>
      </w:r>
    </w:p>
    <w:p w:rsidR="000F4D60" w:rsidRPr="000F4D60" w:rsidRDefault="000F4D60" w:rsidP="000F4D60">
      <w:pPr>
        <w:ind w:left="14" w:right="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II.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Въведените с настоящата заповед мерки могат да бъдат променяни в зависимост от</w:t>
      </w:r>
      <w:r w:rsidRPr="000F4D60">
        <w:rPr>
          <w:rFonts w:ascii="Calibri" w:eastAsia="Calibri" w:hAnsi="Calibri" w:cs="Times New Roman"/>
          <w:lang w:val="bg-BG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развитието на епидемичната обстановка в областта.</w:t>
      </w:r>
    </w:p>
    <w:p w:rsidR="000F4D60" w:rsidRPr="000F4D60" w:rsidRDefault="000F4D60" w:rsidP="000F4D60">
      <w:pPr>
        <w:ind w:left="14" w:right="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  <w:lang w:val="bg-BG"/>
        </w:rPr>
        <w:t>III.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основание чл. 63, ал. 9 от Закона за здравето, настоящата заповед да се съобщи на областния управител на област Враца, кметовете на общини на територията на област Враца, на директора на ОД на МВР — Враца, които да създадат условия за изпълнението на мерките и организация за осъществяване на контрол по изпълнението.</w:t>
      </w:r>
    </w:p>
    <w:p w:rsidR="000F4D60" w:rsidRPr="000F4D60" w:rsidRDefault="000F4D60" w:rsidP="000F4D60">
      <w:pPr>
        <w:ind w:left="14" w:right="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IV.</w:t>
      </w:r>
      <w:r w:rsidRPr="000F4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На основание чл. 63, ал. 11 във връзка с ал. 7 от Закона за здравето настоящата заповед подлежи на предварително изпълнение.</w:t>
      </w:r>
    </w:p>
    <w:p w:rsidR="000F4D60" w:rsidRPr="000F4D60" w:rsidRDefault="000F4D60" w:rsidP="000F4D60">
      <w:pPr>
        <w:ind w:left="14" w:right="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79156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Директорът на Дирекция АПФСО да организира публикуването на заповедта на официалната интернет страница на РЗИ — Враца.</w:t>
      </w:r>
    </w:p>
    <w:p w:rsidR="000F4D60" w:rsidRPr="000F4D60" w:rsidRDefault="000F4D60" w:rsidP="000F4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4D60" w:rsidRPr="000F4D60" w:rsidRDefault="000F4D60" w:rsidP="000F4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VI.</w:t>
      </w:r>
      <w:r w:rsidRPr="000F4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Контрол по изпълнение на заповедта възлагам на кметовете на общини, директора на ОД на МВР – Враца, директора на ОДБХ –Враца, заместник-директора на РЗИ – Враца, директора на Дирекция „Инспекция по труда“ – Враца, началника на РУО – Враца.</w:t>
      </w:r>
    </w:p>
    <w:p w:rsidR="000F4D60" w:rsidRPr="000F4D60" w:rsidRDefault="000F4D60" w:rsidP="000F4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4D60" w:rsidRPr="000F4D60" w:rsidRDefault="000F4D60" w:rsidP="000F4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VII.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Заповедта да се връчи за сведение и изпълнение на областния управител, а чрез него на териториалните звена на централната изпълнителна власт и на кметовете на общини, а чрез тях да бъде оповестена и на всички физически и юридически лица на територията на съответната община.</w:t>
      </w:r>
    </w:p>
    <w:p w:rsidR="000F4D60" w:rsidRPr="000F4D60" w:rsidRDefault="000F4D60" w:rsidP="000F4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F4D60" w:rsidRPr="000F4D60" w:rsidRDefault="000F4D60" w:rsidP="00FD4BC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VIII.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76C62">
        <w:rPr>
          <w:rFonts w:ascii="Times New Roman" w:eastAsia="Calibri" w:hAnsi="Times New Roman" w:cs="Times New Roman"/>
          <w:sz w:val="24"/>
          <w:szCs w:val="24"/>
          <w:lang w:val="bg-BG"/>
        </w:rPr>
        <w:t>В срок до 15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0 ч. на 28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.10.2020 г. заповедта да с</w:t>
      </w:r>
      <w:r w:rsidR="00605607">
        <w:rPr>
          <w:rFonts w:ascii="Times New Roman" w:eastAsia="Calibri" w:hAnsi="Times New Roman" w:cs="Times New Roman"/>
          <w:sz w:val="24"/>
          <w:szCs w:val="24"/>
          <w:lang w:val="bg-BG"/>
        </w:rPr>
        <w:t>е публикува на интернет страницата</w:t>
      </w:r>
      <w:bookmarkStart w:id="0" w:name="_GoBack"/>
      <w:bookmarkEnd w:id="0"/>
      <w:r w:rsidR="00FD4B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РЗИ – Враца</w:t>
      </w:r>
      <w:r w:rsidRPr="000F4D60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0F4D60" w:rsidRPr="000F4D60" w:rsidRDefault="000F4D60" w:rsidP="00FD4BC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576FB" w:rsidRDefault="000F4D60" w:rsidP="00FD4BC5">
      <w:pPr>
        <w:jc w:val="both"/>
      </w:pPr>
      <w:r w:rsidRPr="000F4D60">
        <w:rPr>
          <w:rFonts w:ascii="Times New Roman" w:eastAsia="Calibri" w:hAnsi="Times New Roman" w:cs="Times New Roman"/>
          <w:b/>
          <w:sz w:val="24"/>
          <w:szCs w:val="24"/>
        </w:rPr>
        <w:t>IX.</w:t>
      </w:r>
      <w:r w:rsidRPr="000F4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Заповедта подлежи на обжалване</w:t>
      </w:r>
      <w:r w:rsidR="00791562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едномесечен срок от публикуването й на интернет страницата  на Регионална здравна инспекция – Враца пред Административен съд</w:t>
      </w:r>
      <w:r w:rsidRPr="000F4D60">
        <w:rPr>
          <w:rFonts w:ascii="Times New Roman" w:eastAsia="Calibri" w:hAnsi="Times New Roman" w:cs="Times New Roman"/>
          <w:sz w:val="24"/>
          <w:szCs w:val="24"/>
        </w:rPr>
        <w:t>-</w:t>
      </w:r>
      <w:r w:rsidRPr="000F4D60">
        <w:rPr>
          <w:rFonts w:ascii="Times New Roman" w:eastAsia="Calibri" w:hAnsi="Times New Roman" w:cs="Times New Roman"/>
          <w:sz w:val="24"/>
          <w:szCs w:val="24"/>
          <w:lang w:val="bg-BG"/>
        </w:rPr>
        <w:t>Враца по реда на Административнопро</w:t>
      </w:r>
      <w:r w:rsidR="001576FB">
        <w:rPr>
          <w:rFonts w:ascii="Times New Roman" w:eastAsia="Calibri" w:hAnsi="Times New Roman" w:cs="Times New Roman"/>
          <w:sz w:val="24"/>
          <w:szCs w:val="24"/>
          <w:lang w:val="bg-BG"/>
        </w:rPr>
        <w:t>цесуалния кодекс.</w:t>
      </w:r>
    </w:p>
    <w:p w:rsidR="001576FB" w:rsidRPr="001576FB" w:rsidRDefault="001576FB" w:rsidP="001576FB"/>
    <w:p w:rsidR="001576FB" w:rsidRPr="001576FB" w:rsidRDefault="001576FB" w:rsidP="001576FB"/>
    <w:p w:rsidR="001576FB" w:rsidRDefault="001576FB" w:rsidP="001576FB"/>
    <w:p w:rsidR="001576FB" w:rsidRPr="00E461BB" w:rsidRDefault="001576FB" w:rsidP="00157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461BB">
        <w:rPr>
          <w:rFonts w:ascii="Times New Roman" w:hAnsi="Times New Roman" w:cs="Times New Roman"/>
          <w:b/>
          <w:sz w:val="24"/>
          <w:szCs w:val="24"/>
          <w:lang w:val="bg-BG"/>
        </w:rPr>
        <w:t>Д-Р КЕТИ ЦЕНОВА</w:t>
      </w:r>
      <w:r w:rsidRPr="00E461BB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1576FB" w:rsidRDefault="001576FB" w:rsidP="00157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461BB">
        <w:rPr>
          <w:rFonts w:ascii="Times New Roman" w:hAnsi="Times New Roman" w:cs="Times New Roman"/>
          <w:i/>
          <w:sz w:val="24"/>
          <w:szCs w:val="24"/>
          <w:lang w:val="bg-BG"/>
        </w:rPr>
        <w:t>Директор на Регионална здравна инспекция – Враца</w:t>
      </w:r>
    </w:p>
    <w:p w:rsidR="00FD4BC5" w:rsidRDefault="00FD4BC5" w:rsidP="00157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FD4BC5" w:rsidRPr="00E461BB" w:rsidRDefault="004D03C3" w:rsidP="00157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D03C3">
        <w:rPr>
          <w:rFonts w:ascii="Times New Roman" w:hAnsi="Times New Roman" w:cs="Times New Roman"/>
          <w:i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8pt;height:95.65pt">
            <v:imagedata r:id="rId7" o:title=""/>
            <o:lock v:ext="edit" ungrouping="t" rotation="t" cropping="t" verticies="t" text="t" grouping="t"/>
            <o:signatureline v:ext="edit" id="{E61FED49-4E76-49A5-B62F-767F05657D23}" provid="{00000000-0000-0000-0000-000000000000}" o:suggestedsigner="д-р Кети Ценова" o:suggestedsigner2="Директор на РЗИ - Враца" issignatureline="t"/>
          </v:shape>
        </w:pict>
      </w:r>
    </w:p>
    <w:p w:rsidR="004C2270" w:rsidRPr="001576FB" w:rsidRDefault="004C2270" w:rsidP="001576FB"/>
    <w:sectPr w:rsidR="004C2270" w:rsidRPr="001576FB" w:rsidSect="00B67FAB">
      <w:pgSz w:w="12240" w:h="15840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B6"/>
    <w:multiLevelType w:val="hybridMultilevel"/>
    <w:tmpl w:val="AE128402"/>
    <w:lvl w:ilvl="0" w:tplc="4C747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F4D60"/>
    <w:rsid w:val="000233EA"/>
    <w:rsid w:val="000F4D60"/>
    <w:rsid w:val="001576FB"/>
    <w:rsid w:val="004C2270"/>
    <w:rsid w:val="004D03C3"/>
    <w:rsid w:val="00605607"/>
    <w:rsid w:val="00791562"/>
    <w:rsid w:val="00B41ECE"/>
    <w:rsid w:val="00B67FAB"/>
    <w:rsid w:val="00C76C62"/>
    <w:rsid w:val="00CA45CC"/>
    <w:rsid w:val="00D11CF9"/>
    <w:rsid w:val="00DA1FA4"/>
    <w:rsid w:val="00FD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Lenovo-1</cp:lastModifiedBy>
  <cp:revision>2</cp:revision>
  <dcterms:created xsi:type="dcterms:W3CDTF">2020-10-28T13:14:00Z</dcterms:created>
  <dcterms:modified xsi:type="dcterms:W3CDTF">2020-10-28T13:14:00Z</dcterms:modified>
</cp:coreProperties>
</file>