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F8" w:rsidRPr="003F63F8" w:rsidRDefault="003F63F8" w:rsidP="003F63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4"/>
          <w:szCs w:val="44"/>
        </w:rPr>
      </w:pPr>
      <w:r w:rsidRPr="003F63F8">
        <w:rPr>
          <w:rFonts w:ascii="Times New Roman" w:eastAsia="Times New Roman" w:hAnsi="Times New Roman" w:cs="Times New Roman"/>
          <w:b/>
          <w:bCs/>
          <w:noProof/>
          <w:kern w:val="32"/>
          <w:sz w:val="44"/>
          <w:szCs w:val="44"/>
          <w:lang w:eastAsia="bg-BG"/>
        </w:rPr>
        <w:drawing>
          <wp:anchor distT="0" distB="0" distL="114300" distR="114300" simplePos="0" relativeHeight="251660288" behindDoc="0" locked="0" layoutInCell="1" allowOverlap="1" wp14:anchorId="3BDBC0D2" wp14:editId="788115DF">
            <wp:simplePos x="0" y="0"/>
            <wp:positionH relativeFrom="column">
              <wp:posOffset>90805</wp:posOffset>
            </wp:positionH>
            <wp:positionV relativeFrom="paragraph">
              <wp:posOffset>-83820</wp:posOffset>
            </wp:positionV>
            <wp:extent cx="625475" cy="771525"/>
            <wp:effectExtent l="0" t="0" r="3175" b="9525"/>
            <wp:wrapSquare wrapText="bothSides"/>
            <wp:docPr id="994" name="Картина 994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F8">
        <w:rPr>
          <w:rFonts w:ascii="Times New Roman" w:eastAsia="Times New Roman" w:hAnsi="Times New Roman" w:cs="Times New Roman"/>
          <w:b/>
          <w:kern w:val="32"/>
          <w:sz w:val="44"/>
          <w:szCs w:val="44"/>
        </w:rPr>
        <w:t>ОБЩИНА  КРИВОДОЛ</w:t>
      </w:r>
    </w:p>
    <w:p w:rsidR="003F63F8" w:rsidRPr="003F63F8" w:rsidRDefault="003F63F8" w:rsidP="003F63F8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F63F8">
        <w:rPr>
          <w:rFonts w:ascii="Times New Roman" w:eastAsia="Times New Roman" w:hAnsi="Times New Roman" w:cs="Times New Roman"/>
          <w:b/>
          <w:bCs/>
          <w:sz w:val="44"/>
          <w:szCs w:val="44"/>
        </w:rPr>
        <w:t>ОБЛАСТ  ВРАЦА</w:t>
      </w:r>
    </w:p>
    <w:p w:rsidR="003F63F8" w:rsidRPr="003F63F8" w:rsidRDefault="003F63F8" w:rsidP="003F63F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3F63F8" w:rsidRPr="003F63F8" w:rsidRDefault="003F63F8" w:rsidP="003F63F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3F63F8" w:rsidRPr="003F63F8" w:rsidRDefault="003F63F8" w:rsidP="003F63F8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F63F8">
        <w:rPr>
          <w:rFonts w:ascii="Times New Roman" w:eastAsia="Times New Roman" w:hAnsi="Times New Roman" w:cs="Times New Roman"/>
          <w:sz w:val="20"/>
          <w:szCs w:val="20"/>
        </w:rPr>
        <w:t xml:space="preserve">3060 гр. Криводол, ул. „Освобождение”№ 13, тел. 09117 / 20-45,  </w:t>
      </w:r>
      <w:proofErr w:type="spellStart"/>
      <w:r w:rsidRPr="003F63F8">
        <w:rPr>
          <w:rFonts w:ascii="Times New Roman" w:eastAsia="Times New Roman" w:hAnsi="Times New Roman" w:cs="Times New Roman"/>
          <w:sz w:val="20"/>
          <w:szCs w:val="20"/>
        </w:rPr>
        <w:t>e-mail</w:t>
      </w:r>
      <w:proofErr w:type="spellEnd"/>
      <w:r w:rsidRPr="003F63F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0" w:history="1">
        <w:r w:rsidRPr="003F63F8">
          <w:rPr>
            <w:rFonts w:ascii="Times New Roman" w:eastAsia="Calibri" w:hAnsi="Times New Roman" w:cs="Times New Roman"/>
            <w:sz w:val="20"/>
            <w:szCs w:val="20"/>
            <w:u w:val="single"/>
            <w:lang w:val="en-US"/>
          </w:rPr>
          <w:t>krivodol@mbox.is-bg.net</w:t>
        </w:r>
      </w:hyperlink>
    </w:p>
    <w:p w:rsidR="009455DB" w:rsidRPr="009D7ABE" w:rsidRDefault="009455DB" w:rsidP="000376B2">
      <w:pPr>
        <w:spacing w:after="0"/>
        <w:jc w:val="both"/>
        <w:rPr>
          <w:rFonts w:cstheme="minorHAnsi"/>
          <w:sz w:val="24"/>
          <w:szCs w:val="24"/>
        </w:rPr>
      </w:pPr>
    </w:p>
    <w:p w:rsidR="00C73578" w:rsidRDefault="00C73578" w:rsidP="007D133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D1337">
        <w:rPr>
          <w:rFonts w:cstheme="minorHAnsi"/>
          <w:b/>
          <w:sz w:val="28"/>
          <w:szCs w:val="28"/>
        </w:rPr>
        <w:t>ОТЧЕТ З</w:t>
      </w:r>
      <w:r w:rsidR="007D1337">
        <w:rPr>
          <w:rFonts w:cstheme="minorHAnsi"/>
          <w:b/>
          <w:sz w:val="28"/>
          <w:szCs w:val="28"/>
        </w:rPr>
        <w:t>А СЪСТОЯНИЕТО НА ОБЩИНСКИЯ ДЪЛГ</w:t>
      </w:r>
    </w:p>
    <w:p w:rsidR="007D1337" w:rsidRPr="007D1337" w:rsidRDefault="007D1337" w:rsidP="007D133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1.</w:t>
      </w:r>
      <w:r w:rsidRPr="007D1337">
        <w:rPr>
          <w:rFonts w:cstheme="minorHAnsi"/>
          <w:sz w:val="28"/>
          <w:szCs w:val="28"/>
        </w:rPr>
        <w:tab/>
        <w:t>На основание проведена открита процедура за възлагане на обществена поръчка съгласно Решение №47 от 28.03.2008 година на Общински съвет гр.Криводол, Решение №211 от 16.06.2008 година и Протокол на Комисията за оценка на предложенията вх. № ОП-4(11) от 16.06.2008 година и Решение на Управителния съвет на Общинска банка АД от 11.07.2008 година е сключен договор за кредит №3 от 28.07.2008 година с предмет и цел на кредита: “КРЕДИТОРЪТ предоставя на КРЕДИТОПОЛУЧАТЕЛЯ инвестиционен кредит в размер на 3 866 571 /три милиона осемстотин шестдесет и шест хиляди петстотин седемдесет и един/ лева за: финансиране на “Програма за капиталови разходи”.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1.</w:t>
      </w:r>
      <w:proofErr w:type="spellStart"/>
      <w:r w:rsidRPr="007D1337">
        <w:rPr>
          <w:rFonts w:cstheme="minorHAnsi"/>
          <w:sz w:val="28"/>
          <w:szCs w:val="28"/>
        </w:rPr>
        <w:t>1</w:t>
      </w:r>
      <w:proofErr w:type="spellEnd"/>
      <w:r w:rsidRPr="007D1337">
        <w:rPr>
          <w:rFonts w:cstheme="minorHAnsi"/>
          <w:sz w:val="28"/>
          <w:szCs w:val="28"/>
        </w:rPr>
        <w:t>.</w:t>
      </w:r>
      <w:r w:rsidRPr="007D1337">
        <w:rPr>
          <w:rFonts w:cstheme="minorHAnsi"/>
          <w:sz w:val="28"/>
          <w:szCs w:val="28"/>
        </w:rPr>
        <w:tab/>
        <w:t>Информация за дълга: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Дългосрочен дълг;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дълга – 3 866 571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Валута на дълга – български лева;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Обезпечение на дълга – залог по реда на ЗОЗ;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Остатъчен срок на дълга – 16 години;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Предназначение на дълга – финансиране на инвестиционна програма на Община Криводол;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Лихвен процент – ОЛП на БНБ плюс добавка в размер на 3.38%/три цяло и тридесет и осем процентни пункта/.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1.2.</w:t>
      </w:r>
      <w:r w:rsidRPr="007D1337">
        <w:rPr>
          <w:rFonts w:cstheme="minorHAnsi"/>
          <w:sz w:val="28"/>
          <w:szCs w:val="28"/>
        </w:rPr>
        <w:tab/>
        <w:t>Договорът за кредит е сключен при следните параметри: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кредита – 3 866 571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Краен срок за усвояване – до 28.07.2009 год.;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</w:r>
      <w:proofErr w:type="spellStart"/>
      <w:r w:rsidRPr="007D1337">
        <w:rPr>
          <w:rFonts w:cstheme="minorHAnsi"/>
          <w:sz w:val="28"/>
          <w:szCs w:val="28"/>
        </w:rPr>
        <w:t>Гратисен</w:t>
      </w:r>
      <w:proofErr w:type="spellEnd"/>
      <w:r w:rsidRPr="007D1337">
        <w:rPr>
          <w:rFonts w:cstheme="minorHAnsi"/>
          <w:sz w:val="28"/>
          <w:szCs w:val="28"/>
        </w:rPr>
        <w:t xml:space="preserve"> период – до 20.11.2009 год.;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Краен срок за погасяване на кредита – 20.07.2024 год.;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Годишна лихва в размер на – 8.44%.;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Плащания на такси – без дължими такси и комисионни;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Начин на усвояване – на части съгласно план за усвояване;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Издължаване на кредита – съгласно погасителен план;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Обезпечение на кредита – учреден първи по ред залог по реда на Закона за особените залози върху настоящи и бъдещи вземания по бюджетните и извънбюджетни сметки на Община Криводол;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1.3.</w:t>
      </w:r>
      <w:r w:rsidRPr="007D1337">
        <w:rPr>
          <w:rFonts w:cstheme="minorHAnsi"/>
          <w:sz w:val="28"/>
          <w:szCs w:val="28"/>
        </w:rPr>
        <w:tab/>
        <w:t>За отчетната 202</w:t>
      </w:r>
      <w:r w:rsidR="007D1337">
        <w:rPr>
          <w:rFonts w:cstheme="minorHAnsi"/>
          <w:sz w:val="28"/>
          <w:szCs w:val="28"/>
        </w:rPr>
        <w:t>2</w:t>
      </w:r>
      <w:r w:rsidRPr="007D1337">
        <w:rPr>
          <w:rFonts w:cstheme="minorHAnsi"/>
          <w:sz w:val="28"/>
          <w:szCs w:val="28"/>
        </w:rPr>
        <w:t xml:space="preserve"> година Общинският дълг е достигнал следните параметри: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дълга към 31.12.20</w:t>
      </w:r>
      <w:r w:rsidRPr="007D1337">
        <w:rPr>
          <w:rFonts w:cstheme="minorHAnsi"/>
          <w:sz w:val="28"/>
          <w:szCs w:val="28"/>
          <w:lang w:val="en-US"/>
        </w:rPr>
        <w:t>2</w:t>
      </w:r>
      <w:r w:rsidR="007D1337">
        <w:rPr>
          <w:rFonts w:cstheme="minorHAnsi"/>
          <w:sz w:val="28"/>
          <w:szCs w:val="28"/>
        </w:rPr>
        <w:t>1</w:t>
      </w:r>
      <w:r w:rsidRPr="007D1337">
        <w:rPr>
          <w:rFonts w:cstheme="minorHAnsi"/>
          <w:sz w:val="28"/>
          <w:szCs w:val="28"/>
        </w:rPr>
        <w:t xml:space="preserve"> год. – </w:t>
      </w:r>
      <w:r w:rsidR="00BB25B9">
        <w:rPr>
          <w:rFonts w:cstheme="minorHAnsi"/>
          <w:sz w:val="28"/>
          <w:szCs w:val="28"/>
        </w:rPr>
        <w:t>94</w:t>
      </w:r>
      <w:r w:rsidRPr="007D1337">
        <w:rPr>
          <w:rFonts w:cstheme="minorHAnsi"/>
          <w:sz w:val="28"/>
          <w:szCs w:val="28"/>
          <w:lang w:val="en-US"/>
        </w:rPr>
        <w:t>0</w:t>
      </w:r>
      <w:r w:rsidRPr="007D1337">
        <w:rPr>
          <w:rFonts w:cstheme="minorHAnsi"/>
          <w:sz w:val="28"/>
          <w:szCs w:val="28"/>
        </w:rPr>
        <w:t xml:space="preserve"> 000 лв.; 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Общо изплатена главница към 31.12.202</w:t>
      </w:r>
      <w:r w:rsidR="007D1337">
        <w:rPr>
          <w:rFonts w:cstheme="minorHAnsi"/>
          <w:sz w:val="28"/>
          <w:szCs w:val="28"/>
        </w:rPr>
        <w:t>2</w:t>
      </w:r>
      <w:r w:rsidRPr="007D1337">
        <w:rPr>
          <w:rFonts w:cstheme="minorHAnsi"/>
          <w:sz w:val="28"/>
          <w:szCs w:val="28"/>
        </w:rPr>
        <w:t xml:space="preserve"> год. – 360 000 лв.; 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 xml:space="preserve">Плащания по лихви – </w:t>
      </w:r>
      <w:r w:rsidR="007D1337">
        <w:rPr>
          <w:rFonts w:cstheme="minorHAnsi"/>
          <w:sz w:val="28"/>
          <w:szCs w:val="28"/>
        </w:rPr>
        <w:t>27</w:t>
      </w:r>
      <w:r w:rsidR="00BB25B9">
        <w:rPr>
          <w:rFonts w:cstheme="minorHAnsi"/>
          <w:sz w:val="28"/>
          <w:szCs w:val="28"/>
        </w:rPr>
        <w:t xml:space="preserve"> </w:t>
      </w:r>
      <w:r w:rsidR="007D1337">
        <w:rPr>
          <w:rFonts w:cstheme="minorHAnsi"/>
          <w:sz w:val="28"/>
          <w:szCs w:val="28"/>
        </w:rPr>
        <w:t>213</w:t>
      </w:r>
      <w:r w:rsidRPr="007D1337">
        <w:rPr>
          <w:rFonts w:cstheme="minorHAnsi"/>
          <w:sz w:val="28"/>
          <w:szCs w:val="28"/>
        </w:rPr>
        <w:t xml:space="preserve">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lastRenderedPageBreak/>
        <w:t>1.4.</w:t>
      </w:r>
      <w:r w:rsidRPr="007D1337">
        <w:rPr>
          <w:rFonts w:cstheme="minorHAnsi"/>
          <w:sz w:val="28"/>
          <w:szCs w:val="28"/>
        </w:rPr>
        <w:tab/>
        <w:t>За предстоящата 202</w:t>
      </w:r>
      <w:r w:rsidR="007D1337">
        <w:rPr>
          <w:rFonts w:cstheme="minorHAnsi"/>
          <w:sz w:val="28"/>
          <w:szCs w:val="28"/>
        </w:rPr>
        <w:t>3</w:t>
      </w:r>
      <w:r w:rsidRPr="007D1337">
        <w:rPr>
          <w:rFonts w:cstheme="minorHAnsi"/>
          <w:sz w:val="28"/>
          <w:szCs w:val="28"/>
        </w:rPr>
        <w:t xml:space="preserve"> бюджетна година, съгласно сключения договор и  погасителния план се очаква общинския дълг да достигне следните финансови параметри: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Дължими плащания по главници – 360 000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 xml:space="preserve">Дължими лихвени плащания – </w:t>
      </w:r>
      <w:r w:rsidR="00186E74" w:rsidRPr="00BB25B9">
        <w:rPr>
          <w:rFonts w:cstheme="minorHAnsi"/>
          <w:sz w:val="28"/>
          <w:szCs w:val="28"/>
          <w:lang w:val="en-US"/>
        </w:rPr>
        <w:t>2</w:t>
      </w:r>
      <w:r w:rsidR="00BB25B9" w:rsidRPr="00BB25B9">
        <w:rPr>
          <w:rFonts w:cstheme="minorHAnsi"/>
          <w:sz w:val="28"/>
          <w:szCs w:val="28"/>
        </w:rPr>
        <w:t>0</w:t>
      </w:r>
      <w:r w:rsidR="00186E74" w:rsidRPr="00BB25B9">
        <w:rPr>
          <w:rFonts w:cstheme="minorHAnsi"/>
          <w:sz w:val="28"/>
          <w:szCs w:val="28"/>
          <w:lang w:val="en-US"/>
        </w:rPr>
        <w:t xml:space="preserve"> </w:t>
      </w:r>
      <w:r w:rsidR="00BB25B9">
        <w:rPr>
          <w:rFonts w:cstheme="minorHAnsi"/>
          <w:sz w:val="28"/>
          <w:szCs w:val="28"/>
        </w:rPr>
        <w:t>150</w:t>
      </w:r>
      <w:r w:rsidRPr="007D1337">
        <w:rPr>
          <w:rFonts w:cstheme="minorHAnsi"/>
          <w:sz w:val="28"/>
          <w:szCs w:val="28"/>
        </w:rPr>
        <w:t xml:space="preserve">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Дължими такси – 0.00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Приходни източници за обслужване на дълга – приходи и доходи от собственост, такси и общата изравнителна субсидия;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Очакван размер на дълга към 31.12.202</w:t>
      </w:r>
      <w:r w:rsidR="007D1337">
        <w:rPr>
          <w:rFonts w:cstheme="minorHAnsi"/>
          <w:sz w:val="28"/>
          <w:szCs w:val="28"/>
        </w:rPr>
        <w:t>3</w:t>
      </w:r>
      <w:r w:rsidRPr="007D1337">
        <w:rPr>
          <w:rFonts w:cstheme="minorHAnsi"/>
          <w:sz w:val="28"/>
          <w:szCs w:val="28"/>
        </w:rPr>
        <w:t xml:space="preserve"> година  - </w:t>
      </w:r>
      <w:r w:rsidR="007D1337">
        <w:rPr>
          <w:rFonts w:cstheme="minorHAnsi"/>
          <w:sz w:val="28"/>
          <w:szCs w:val="28"/>
        </w:rPr>
        <w:t>22</w:t>
      </w:r>
      <w:r w:rsidRPr="007D1337">
        <w:rPr>
          <w:rFonts w:cstheme="minorHAnsi"/>
          <w:sz w:val="28"/>
          <w:szCs w:val="28"/>
          <w:lang w:val="en-US"/>
        </w:rPr>
        <w:t>0</w:t>
      </w:r>
      <w:r w:rsidRPr="007D1337">
        <w:rPr>
          <w:rFonts w:cstheme="minorHAnsi"/>
          <w:sz w:val="28"/>
          <w:szCs w:val="28"/>
        </w:rPr>
        <w:t xml:space="preserve"> 000 лв.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Лихвен процент – ОЛП на БНБ плюс 3.38% /три цяло и тридесет и осем лихвени пункта/.</w:t>
      </w:r>
    </w:p>
    <w:p w:rsidR="00C73578" w:rsidRPr="007D1337" w:rsidRDefault="00C73578" w:rsidP="007D133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2. Безлихвен заем от Министерство на финансите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2.1 Информация за дълга: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Краткосрочен дълг;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дълга – 1 430 000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Валута на дълга – български лева;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Обезпечение на дълга – постъпленията от общата изравнителна субсидия;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Остатъчен срок на дълга – 1 година;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Предназначение на дълга – за преодоляване на временен касов разрив по бюджет 2020;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Лихвен процент – безлихвен.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2.2  Договорът за кредит е сключен при следните параметри: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кредита – 1 430 000 лв.;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Краен срок за усвояване – няма;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</w:r>
      <w:proofErr w:type="spellStart"/>
      <w:r w:rsidRPr="007D1337">
        <w:rPr>
          <w:rFonts w:cstheme="minorHAnsi"/>
          <w:sz w:val="28"/>
          <w:szCs w:val="28"/>
        </w:rPr>
        <w:t>Гратисен</w:t>
      </w:r>
      <w:proofErr w:type="spellEnd"/>
      <w:r w:rsidRPr="007D1337">
        <w:rPr>
          <w:rFonts w:cstheme="minorHAnsi"/>
          <w:sz w:val="28"/>
          <w:szCs w:val="28"/>
        </w:rPr>
        <w:t xml:space="preserve"> период – няма;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Краен срок за погасяване на кредита – 01.12.202</w:t>
      </w:r>
      <w:r w:rsidR="007D1337">
        <w:rPr>
          <w:rFonts w:cstheme="minorHAnsi"/>
          <w:sz w:val="28"/>
          <w:szCs w:val="28"/>
        </w:rPr>
        <w:t>3</w:t>
      </w:r>
      <w:r w:rsidRPr="007D1337">
        <w:rPr>
          <w:rFonts w:cstheme="minorHAnsi"/>
          <w:sz w:val="28"/>
          <w:szCs w:val="28"/>
        </w:rPr>
        <w:t xml:space="preserve"> год.;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Годишна лихва в размер на – безлихвен;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Плащания на такси – без дължими такси и комисионни;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Начин на усвояване – на части;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Издължаване на кредита – при постъпленията на общата изравнителна субсидия;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Обезпечение на кредита – няма;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3.3</w:t>
      </w:r>
      <w:r w:rsidRPr="007D1337">
        <w:rPr>
          <w:rFonts w:cstheme="minorHAnsi"/>
          <w:sz w:val="28"/>
          <w:szCs w:val="28"/>
        </w:rPr>
        <w:tab/>
        <w:t xml:space="preserve"> За отчетната 202</w:t>
      </w:r>
      <w:r w:rsidR="007D1337">
        <w:rPr>
          <w:rFonts w:cstheme="minorHAnsi"/>
          <w:sz w:val="28"/>
          <w:szCs w:val="28"/>
        </w:rPr>
        <w:t>2</w:t>
      </w:r>
      <w:r w:rsidRPr="007D1337">
        <w:rPr>
          <w:rFonts w:cstheme="minorHAnsi"/>
          <w:sz w:val="28"/>
          <w:szCs w:val="28"/>
        </w:rPr>
        <w:t xml:space="preserve"> година Общинският дълг е достигнал следните параметри: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Размер на дълга към 31.12.202</w:t>
      </w:r>
      <w:r w:rsidR="007D1337">
        <w:rPr>
          <w:rFonts w:cstheme="minorHAnsi"/>
          <w:sz w:val="28"/>
          <w:szCs w:val="28"/>
        </w:rPr>
        <w:t>2</w:t>
      </w:r>
      <w:r w:rsidRPr="007D1337">
        <w:rPr>
          <w:rFonts w:cstheme="minorHAnsi"/>
          <w:sz w:val="28"/>
          <w:szCs w:val="28"/>
        </w:rPr>
        <w:t xml:space="preserve"> год. – 1 </w:t>
      </w:r>
      <w:r w:rsidR="006A64A4">
        <w:rPr>
          <w:rFonts w:cstheme="minorHAnsi"/>
          <w:sz w:val="28"/>
          <w:szCs w:val="28"/>
        </w:rPr>
        <w:t>091</w:t>
      </w:r>
      <w:r w:rsidRPr="007D1337">
        <w:rPr>
          <w:rFonts w:cstheme="minorHAnsi"/>
          <w:sz w:val="28"/>
          <w:szCs w:val="28"/>
        </w:rPr>
        <w:t xml:space="preserve"> 000 лв.; </w:t>
      </w:r>
    </w:p>
    <w:p w:rsidR="00C73578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Общо изплатена главница към 31.12.202</w:t>
      </w:r>
      <w:r w:rsidR="00606F86">
        <w:rPr>
          <w:rFonts w:cstheme="minorHAnsi"/>
          <w:sz w:val="28"/>
          <w:szCs w:val="28"/>
        </w:rPr>
        <w:t>2</w:t>
      </w:r>
      <w:r w:rsidRPr="007D1337">
        <w:rPr>
          <w:rFonts w:cstheme="minorHAnsi"/>
          <w:sz w:val="28"/>
          <w:szCs w:val="28"/>
        </w:rPr>
        <w:t xml:space="preserve"> год. – </w:t>
      </w:r>
      <w:r w:rsidR="00606F86">
        <w:rPr>
          <w:rFonts w:cstheme="minorHAnsi"/>
          <w:sz w:val="28"/>
          <w:szCs w:val="28"/>
        </w:rPr>
        <w:t>339 000</w:t>
      </w:r>
      <w:r w:rsidRPr="007D1337">
        <w:rPr>
          <w:rFonts w:cstheme="minorHAnsi"/>
          <w:sz w:val="28"/>
          <w:szCs w:val="28"/>
        </w:rPr>
        <w:t xml:space="preserve"> лв.; </w:t>
      </w:r>
    </w:p>
    <w:p w:rsidR="00E74044" w:rsidRPr="007D1337" w:rsidRDefault="00C73578" w:rsidP="007D1337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D1337">
        <w:rPr>
          <w:rFonts w:cstheme="minorHAnsi"/>
          <w:sz w:val="28"/>
          <w:szCs w:val="28"/>
        </w:rPr>
        <w:t>•</w:t>
      </w:r>
      <w:r w:rsidRPr="007D1337">
        <w:rPr>
          <w:rFonts w:cstheme="minorHAnsi"/>
          <w:sz w:val="28"/>
          <w:szCs w:val="28"/>
        </w:rPr>
        <w:tab/>
        <w:t>Плащания по лихви – 0 лв.;</w:t>
      </w:r>
    </w:p>
    <w:p w:rsidR="00E74044" w:rsidRPr="007D1337" w:rsidRDefault="00E74044" w:rsidP="007D1337">
      <w:pPr>
        <w:spacing w:after="0" w:line="240" w:lineRule="auto"/>
        <w:rPr>
          <w:rFonts w:cstheme="minorHAnsi"/>
          <w:sz w:val="28"/>
          <w:szCs w:val="28"/>
        </w:rPr>
      </w:pPr>
    </w:p>
    <w:p w:rsidR="000376B2" w:rsidRPr="00606F86" w:rsidRDefault="00E74044" w:rsidP="007D1337">
      <w:pPr>
        <w:spacing w:after="0" w:line="240" w:lineRule="auto"/>
        <w:rPr>
          <w:rFonts w:cstheme="minorHAnsi"/>
          <w:sz w:val="24"/>
          <w:szCs w:val="24"/>
        </w:rPr>
      </w:pPr>
      <w:r w:rsidRPr="00606F86">
        <w:rPr>
          <w:rFonts w:cstheme="minorHAnsi"/>
          <w:sz w:val="24"/>
          <w:szCs w:val="24"/>
        </w:rPr>
        <w:t xml:space="preserve">Изготвил: </w:t>
      </w:r>
    </w:p>
    <w:p w:rsidR="00E74044" w:rsidRPr="00606F86" w:rsidRDefault="00E74044" w:rsidP="007D133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606F86">
        <w:rPr>
          <w:rFonts w:cstheme="minorHAnsi"/>
          <w:sz w:val="24"/>
          <w:szCs w:val="24"/>
        </w:rPr>
        <w:t>Цветелина Младенова</w:t>
      </w:r>
      <w:bookmarkStart w:id="0" w:name="_GoBack"/>
      <w:bookmarkEnd w:id="0"/>
    </w:p>
    <w:p w:rsidR="00E74044" w:rsidRPr="00606F86" w:rsidRDefault="00E74044" w:rsidP="007D1337">
      <w:pPr>
        <w:spacing w:after="0" w:line="240" w:lineRule="auto"/>
        <w:ind w:firstLine="708"/>
        <w:rPr>
          <w:rFonts w:cstheme="minorHAnsi"/>
          <w:i/>
          <w:sz w:val="24"/>
          <w:szCs w:val="24"/>
        </w:rPr>
      </w:pPr>
      <w:r w:rsidRPr="00606F86">
        <w:rPr>
          <w:rFonts w:cstheme="minorHAnsi"/>
          <w:i/>
          <w:sz w:val="24"/>
          <w:szCs w:val="24"/>
        </w:rPr>
        <w:t>Гл.счетоводител</w:t>
      </w:r>
    </w:p>
    <w:p w:rsidR="004C3CDA" w:rsidRPr="007D1337" w:rsidRDefault="004C3CDA" w:rsidP="007D1337">
      <w:pPr>
        <w:spacing w:after="0" w:line="240" w:lineRule="auto"/>
        <w:ind w:firstLine="708"/>
        <w:rPr>
          <w:rFonts w:cstheme="minorHAnsi"/>
          <w:i/>
          <w:sz w:val="28"/>
          <w:szCs w:val="28"/>
        </w:rPr>
      </w:pPr>
    </w:p>
    <w:p w:rsidR="004C3CDA" w:rsidRPr="007D1337" w:rsidRDefault="004C3CDA" w:rsidP="00606F86">
      <w:pPr>
        <w:spacing w:after="0" w:line="240" w:lineRule="auto"/>
        <w:ind w:left="4956" w:firstLine="708"/>
        <w:rPr>
          <w:rFonts w:eastAsia="Times New Roman" w:cstheme="minorHAnsi"/>
          <w:b/>
          <w:sz w:val="28"/>
          <w:szCs w:val="28"/>
          <w:lang w:val="en-US" w:eastAsia="bg-BG"/>
        </w:rPr>
      </w:pPr>
      <w:r w:rsidRPr="007D1337">
        <w:rPr>
          <w:rFonts w:eastAsia="Times New Roman" w:cstheme="minorHAnsi"/>
          <w:b/>
          <w:sz w:val="28"/>
          <w:szCs w:val="28"/>
          <w:lang w:eastAsia="bg-BG"/>
        </w:rPr>
        <w:t>ХРИСТО ДОКОВ</w:t>
      </w:r>
    </w:p>
    <w:p w:rsidR="004C3CDA" w:rsidRPr="007D1337" w:rsidRDefault="004C3CDA" w:rsidP="00606F86">
      <w:pPr>
        <w:spacing w:after="0" w:line="240" w:lineRule="auto"/>
        <w:ind w:left="4956" w:firstLine="708"/>
        <w:rPr>
          <w:rFonts w:cstheme="minorHAnsi"/>
          <w:i/>
          <w:sz w:val="28"/>
          <w:szCs w:val="28"/>
        </w:rPr>
      </w:pPr>
      <w:proofErr w:type="spellStart"/>
      <w:r w:rsidRPr="007D1337">
        <w:rPr>
          <w:rFonts w:eastAsia="Times New Roman" w:cstheme="minorHAnsi"/>
          <w:b/>
          <w:i/>
          <w:sz w:val="28"/>
          <w:szCs w:val="28"/>
          <w:lang w:val="ru-RU" w:eastAsia="bg-BG"/>
        </w:rPr>
        <w:t>Кмет</w:t>
      </w:r>
      <w:proofErr w:type="spellEnd"/>
      <w:r w:rsidRPr="007D1337">
        <w:rPr>
          <w:rFonts w:eastAsia="Times New Roman" w:cstheme="minorHAnsi"/>
          <w:b/>
          <w:i/>
          <w:sz w:val="28"/>
          <w:szCs w:val="28"/>
          <w:lang w:val="ru-RU" w:eastAsia="bg-BG"/>
        </w:rPr>
        <w:t xml:space="preserve"> община </w:t>
      </w:r>
      <w:proofErr w:type="spellStart"/>
      <w:r w:rsidRPr="007D1337">
        <w:rPr>
          <w:rFonts w:eastAsia="Times New Roman" w:cstheme="minorHAnsi"/>
          <w:b/>
          <w:i/>
          <w:sz w:val="28"/>
          <w:szCs w:val="28"/>
          <w:lang w:val="ru-RU" w:eastAsia="bg-BG"/>
        </w:rPr>
        <w:t>Криводол</w:t>
      </w:r>
      <w:proofErr w:type="spellEnd"/>
    </w:p>
    <w:sectPr w:rsidR="004C3CDA" w:rsidRPr="007D1337" w:rsidSect="009D7ABE">
      <w:footerReference w:type="default" r:id="rId11"/>
      <w:pgSz w:w="11906" w:h="16838"/>
      <w:pgMar w:top="568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73" w:rsidRDefault="00A14673" w:rsidP="004E616D">
      <w:pPr>
        <w:spacing w:after="0" w:line="240" w:lineRule="auto"/>
      </w:pPr>
      <w:r>
        <w:separator/>
      </w:r>
    </w:p>
  </w:endnote>
  <w:endnote w:type="continuationSeparator" w:id="0">
    <w:p w:rsidR="00A14673" w:rsidRDefault="00A14673" w:rsidP="004E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363025"/>
      <w:docPartObj>
        <w:docPartGallery w:val="Page Numbers (Bottom of Page)"/>
        <w:docPartUnique/>
      </w:docPartObj>
    </w:sdtPr>
    <w:sdtContent>
      <w:p w:rsidR="004E616D" w:rsidRDefault="007D1337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8F995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Група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1337" w:rsidRDefault="007D1337">
                                <w:pPr>
                                  <w:pStyle w:val="a6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6F86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а 19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p2Bw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7D1337" w:rsidRDefault="007D1337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6F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73" w:rsidRDefault="00A14673" w:rsidP="004E616D">
      <w:pPr>
        <w:spacing w:after="0" w:line="240" w:lineRule="auto"/>
      </w:pPr>
      <w:r>
        <w:separator/>
      </w:r>
    </w:p>
  </w:footnote>
  <w:footnote w:type="continuationSeparator" w:id="0">
    <w:p w:rsidR="00A14673" w:rsidRDefault="00A14673" w:rsidP="004E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EF7"/>
    <w:multiLevelType w:val="hybridMultilevel"/>
    <w:tmpl w:val="4B6CFA6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A5C5B"/>
    <w:multiLevelType w:val="hybridMultilevel"/>
    <w:tmpl w:val="D2D01E9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802"/>
    <w:multiLevelType w:val="hybridMultilevel"/>
    <w:tmpl w:val="0AFCB4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07D11"/>
    <w:multiLevelType w:val="hybridMultilevel"/>
    <w:tmpl w:val="818EB8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7F83"/>
    <w:multiLevelType w:val="hybridMultilevel"/>
    <w:tmpl w:val="53A685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5202"/>
    <w:multiLevelType w:val="hybridMultilevel"/>
    <w:tmpl w:val="C1CE9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355B7"/>
    <w:multiLevelType w:val="hybridMultilevel"/>
    <w:tmpl w:val="09FEB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60D77"/>
    <w:multiLevelType w:val="hybridMultilevel"/>
    <w:tmpl w:val="E1A8996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57B06"/>
    <w:multiLevelType w:val="hybridMultilevel"/>
    <w:tmpl w:val="B68228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24FAD"/>
    <w:multiLevelType w:val="hybridMultilevel"/>
    <w:tmpl w:val="CC986AE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3977"/>
    <w:multiLevelType w:val="hybridMultilevel"/>
    <w:tmpl w:val="A3C2B39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EF35CB"/>
    <w:multiLevelType w:val="hybridMultilevel"/>
    <w:tmpl w:val="89A292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5547"/>
    <w:multiLevelType w:val="hybridMultilevel"/>
    <w:tmpl w:val="B7944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472D3"/>
    <w:multiLevelType w:val="hybridMultilevel"/>
    <w:tmpl w:val="B11627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914EE"/>
    <w:multiLevelType w:val="hybridMultilevel"/>
    <w:tmpl w:val="620E19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AB0F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44437"/>
    <w:multiLevelType w:val="hybridMultilevel"/>
    <w:tmpl w:val="ADEE28B2"/>
    <w:lvl w:ilvl="0" w:tplc="6848185A">
      <w:start w:val="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81724"/>
    <w:multiLevelType w:val="hybridMultilevel"/>
    <w:tmpl w:val="1D3C040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F112A"/>
    <w:multiLevelType w:val="hybridMultilevel"/>
    <w:tmpl w:val="363E417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E125B"/>
    <w:multiLevelType w:val="hybridMultilevel"/>
    <w:tmpl w:val="C924E2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A4DE4"/>
    <w:multiLevelType w:val="hybridMultilevel"/>
    <w:tmpl w:val="DD606F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64AA2"/>
    <w:multiLevelType w:val="hybridMultilevel"/>
    <w:tmpl w:val="EC8C45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42825"/>
    <w:multiLevelType w:val="hybridMultilevel"/>
    <w:tmpl w:val="756AD6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21342"/>
    <w:multiLevelType w:val="hybridMultilevel"/>
    <w:tmpl w:val="13B2EB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944BC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77869"/>
    <w:multiLevelType w:val="hybridMultilevel"/>
    <w:tmpl w:val="699CF38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D0EFA"/>
    <w:multiLevelType w:val="hybridMultilevel"/>
    <w:tmpl w:val="6562D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87B63"/>
    <w:multiLevelType w:val="hybridMultilevel"/>
    <w:tmpl w:val="A95CA2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292BFE"/>
    <w:multiLevelType w:val="hybridMultilevel"/>
    <w:tmpl w:val="451A61C6"/>
    <w:lvl w:ilvl="0" w:tplc="04020013">
      <w:start w:val="1"/>
      <w:numFmt w:val="upperRoman"/>
      <w:lvlText w:val="%1."/>
      <w:lvlJc w:val="right"/>
      <w:pPr>
        <w:ind w:left="783" w:hanging="360"/>
      </w:pPr>
    </w:lvl>
    <w:lvl w:ilvl="1" w:tplc="04020019" w:tentative="1">
      <w:start w:val="1"/>
      <w:numFmt w:val="lowerLetter"/>
      <w:lvlText w:val="%2."/>
      <w:lvlJc w:val="left"/>
      <w:pPr>
        <w:ind w:left="1503" w:hanging="360"/>
      </w:pPr>
    </w:lvl>
    <w:lvl w:ilvl="2" w:tplc="0402001B" w:tentative="1">
      <w:start w:val="1"/>
      <w:numFmt w:val="lowerRoman"/>
      <w:lvlText w:val="%3."/>
      <w:lvlJc w:val="right"/>
      <w:pPr>
        <w:ind w:left="2223" w:hanging="180"/>
      </w:pPr>
    </w:lvl>
    <w:lvl w:ilvl="3" w:tplc="0402000F" w:tentative="1">
      <w:start w:val="1"/>
      <w:numFmt w:val="decimal"/>
      <w:lvlText w:val="%4."/>
      <w:lvlJc w:val="left"/>
      <w:pPr>
        <w:ind w:left="2943" w:hanging="360"/>
      </w:pPr>
    </w:lvl>
    <w:lvl w:ilvl="4" w:tplc="04020019" w:tentative="1">
      <w:start w:val="1"/>
      <w:numFmt w:val="lowerLetter"/>
      <w:lvlText w:val="%5."/>
      <w:lvlJc w:val="left"/>
      <w:pPr>
        <w:ind w:left="3663" w:hanging="360"/>
      </w:pPr>
    </w:lvl>
    <w:lvl w:ilvl="5" w:tplc="0402001B" w:tentative="1">
      <w:start w:val="1"/>
      <w:numFmt w:val="lowerRoman"/>
      <w:lvlText w:val="%6."/>
      <w:lvlJc w:val="right"/>
      <w:pPr>
        <w:ind w:left="4383" w:hanging="180"/>
      </w:pPr>
    </w:lvl>
    <w:lvl w:ilvl="6" w:tplc="0402000F" w:tentative="1">
      <w:start w:val="1"/>
      <w:numFmt w:val="decimal"/>
      <w:lvlText w:val="%7."/>
      <w:lvlJc w:val="left"/>
      <w:pPr>
        <w:ind w:left="5103" w:hanging="360"/>
      </w:pPr>
    </w:lvl>
    <w:lvl w:ilvl="7" w:tplc="04020019" w:tentative="1">
      <w:start w:val="1"/>
      <w:numFmt w:val="lowerLetter"/>
      <w:lvlText w:val="%8."/>
      <w:lvlJc w:val="left"/>
      <w:pPr>
        <w:ind w:left="5823" w:hanging="360"/>
      </w:pPr>
    </w:lvl>
    <w:lvl w:ilvl="8" w:tplc="040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>
    <w:nsid w:val="7855175D"/>
    <w:multiLevelType w:val="hybridMultilevel"/>
    <w:tmpl w:val="50E4B124"/>
    <w:lvl w:ilvl="0" w:tplc="E1225D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D013A"/>
    <w:multiLevelType w:val="hybridMultilevel"/>
    <w:tmpl w:val="53B003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42CDA"/>
    <w:multiLevelType w:val="hybridMultilevel"/>
    <w:tmpl w:val="EA80F8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23"/>
  </w:num>
  <w:num w:numId="5">
    <w:abstractNumId w:val="8"/>
  </w:num>
  <w:num w:numId="6">
    <w:abstractNumId w:val="13"/>
  </w:num>
  <w:num w:numId="7">
    <w:abstractNumId w:val="26"/>
  </w:num>
  <w:num w:numId="8">
    <w:abstractNumId w:val="4"/>
  </w:num>
  <w:num w:numId="9">
    <w:abstractNumId w:val="7"/>
  </w:num>
  <w:num w:numId="10">
    <w:abstractNumId w:val="17"/>
  </w:num>
  <w:num w:numId="11">
    <w:abstractNumId w:val="1"/>
  </w:num>
  <w:num w:numId="12">
    <w:abstractNumId w:val="28"/>
  </w:num>
  <w:num w:numId="13">
    <w:abstractNumId w:val="5"/>
  </w:num>
  <w:num w:numId="14">
    <w:abstractNumId w:val="15"/>
  </w:num>
  <w:num w:numId="15">
    <w:abstractNumId w:val="14"/>
  </w:num>
  <w:num w:numId="16">
    <w:abstractNumId w:val="18"/>
  </w:num>
  <w:num w:numId="17">
    <w:abstractNumId w:val="29"/>
  </w:num>
  <w:num w:numId="18">
    <w:abstractNumId w:val="3"/>
  </w:num>
  <w:num w:numId="19">
    <w:abstractNumId w:val="19"/>
  </w:num>
  <w:num w:numId="20">
    <w:abstractNumId w:val="2"/>
  </w:num>
  <w:num w:numId="21">
    <w:abstractNumId w:val="24"/>
  </w:num>
  <w:num w:numId="22">
    <w:abstractNumId w:val="11"/>
  </w:num>
  <w:num w:numId="23">
    <w:abstractNumId w:val="12"/>
  </w:num>
  <w:num w:numId="24">
    <w:abstractNumId w:val="20"/>
  </w:num>
  <w:num w:numId="25">
    <w:abstractNumId w:val="9"/>
  </w:num>
  <w:num w:numId="26">
    <w:abstractNumId w:val="21"/>
  </w:num>
  <w:num w:numId="27">
    <w:abstractNumId w:val="16"/>
  </w:num>
  <w:num w:numId="28">
    <w:abstractNumId w:val="0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B"/>
    <w:rsid w:val="00016DAA"/>
    <w:rsid w:val="0002497A"/>
    <w:rsid w:val="000376B2"/>
    <w:rsid w:val="00043DDC"/>
    <w:rsid w:val="0005707B"/>
    <w:rsid w:val="0007433C"/>
    <w:rsid w:val="000C30F0"/>
    <w:rsid w:val="000C7799"/>
    <w:rsid w:val="000D13BB"/>
    <w:rsid w:val="000E3E6B"/>
    <w:rsid w:val="000F000B"/>
    <w:rsid w:val="000F2FED"/>
    <w:rsid w:val="000F5A9C"/>
    <w:rsid w:val="00113D9E"/>
    <w:rsid w:val="001155EA"/>
    <w:rsid w:val="00123945"/>
    <w:rsid w:val="00126A12"/>
    <w:rsid w:val="00132D94"/>
    <w:rsid w:val="0017648A"/>
    <w:rsid w:val="00186E74"/>
    <w:rsid w:val="001A0E4C"/>
    <w:rsid w:val="001B2EFE"/>
    <w:rsid w:val="001E6206"/>
    <w:rsid w:val="002B2301"/>
    <w:rsid w:val="002C086D"/>
    <w:rsid w:val="002C1407"/>
    <w:rsid w:val="002D28E2"/>
    <w:rsid w:val="00343746"/>
    <w:rsid w:val="003841F2"/>
    <w:rsid w:val="003B444F"/>
    <w:rsid w:val="003E7251"/>
    <w:rsid w:val="003F45C3"/>
    <w:rsid w:val="003F63F8"/>
    <w:rsid w:val="00413844"/>
    <w:rsid w:val="004367F2"/>
    <w:rsid w:val="00452CA5"/>
    <w:rsid w:val="00466736"/>
    <w:rsid w:val="004A1263"/>
    <w:rsid w:val="004B6640"/>
    <w:rsid w:val="004C11E3"/>
    <w:rsid w:val="004C3CDA"/>
    <w:rsid w:val="004D0D49"/>
    <w:rsid w:val="004D0FBA"/>
    <w:rsid w:val="004E374F"/>
    <w:rsid w:val="004E616D"/>
    <w:rsid w:val="00516FA9"/>
    <w:rsid w:val="005414DA"/>
    <w:rsid w:val="00560F5C"/>
    <w:rsid w:val="00562CB4"/>
    <w:rsid w:val="005A5BA3"/>
    <w:rsid w:val="005D2593"/>
    <w:rsid w:val="005D55D8"/>
    <w:rsid w:val="005E0761"/>
    <w:rsid w:val="00606F86"/>
    <w:rsid w:val="00627DA8"/>
    <w:rsid w:val="00646624"/>
    <w:rsid w:val="00662989"/>
    <w:rsid w:val="006706AF"/>
    <w:rsid w:val="00690184"/>
    <w:rsid w:val="006A64A4"/>
    <w:rsid w:val="006D68DA"/>
    <w:rsid w:val="006E119C"/>
    <w:rsid w:val="006F028E"/>
    <w:rsid w:val="007008F6"/>
    <w:rsid w:val="00704010"/>
    <w:rsid w:val="00704DBF"/>
    <w:rsid w:val="00732231"/>
    <w:rsid w:val="00733EBA"/>
    <w:rsid w:val="00742B4A"/>
    <w:rsid w:val="00756A64"/>
    <w:rsid w:val="00760AE3"/>
    <w:rsid w:val="00796449"/>
    <w:rsid w:val="007A4734"/>
    <w:rsid w:val="007D1337"/>
    <w:rsid w:val="007F39ED"/>
    <w:rsid w:val="007F6399"/>
    <w:rsid w:val="00807374"/>
    <w:rsid w:val="008211E2"/>
    <w:rsid w:val="008304F5"/>
    <w:rsid w:val="00836554"/>
    <w:rsid w:val="00851845"/>
    <w:rsid w:val="00852966"/>
    <w:rsid w:val="008559FA"/>
    <w:rsid w:val="008C2F26"/>
    <w:rsid w:val="009007EA"/>
    <w:rsid w:val="00906BAC"/>
    <w:rsid w:val="00907914"/>
    <w:rsid w:val="009218D4"/>
    <w:rsid w:val="009455DB"/>
    <w:rsid w:val="00963AD8"/>
    <w:rsid w:val="00972358"/>
    <w:rsid w:val="00990DEF"/>
    <w:rsid w:val="009A0C14"/>
    <w:rsid w:val="009B38A6"/>
    <w:rsid w:val="009B7F21"/>
    <w:rsid w:val="009C5F0D"/>
    <w:rsid w:val="009D7ABE"/>
    <w:rsid w:val="00A14673"/>
    <w:rsid w:val="00A35E83"/>
    <w:rsid w:val="00A417B5"/>
    <w:rsid w:val="00A477A8"/>
    <w:rsid w:val="00A50658"/>
    <w:rsid w:val="00A854C5"/>
    <w:rsid w:val="00AA4D5A"/>
    <w:rsid w:val="00AB1092"/>
    <w:rsid w:val="00AE1AAD"/>
    <w:rsid w:val="00B07618"/>
    <w:rsid w:val="00B10C29"/>
    <w:rsid w:val="00B2133E"/>
    <w:rsid w:val="00B32E6C"/>
    <w:rsid w:val="00B6062F"/>
    <w:rsid w:val="00B60662"/>
    <w:rsid w:val="00B749CB"/>
    <w:rsid w:val="00B7506A"/>
    <w:rsid w:val="00B83FC9"/>
    <w:rsid w:val="00B8700C"/>
    <w:rsid w:val="00BB25B9"/>
    <w:rsid w:val="00BF2139"/>
    <w:rsid w:val="00BF603B"/>
    <w:rsid w:val="00C00E0A"/>
    <w:rsid w:val="00C163EC"/>
    <w:rsid w:val="00C4544D"/>
    <w:rsid w:val="00C65CA4"/>
    <w:rsid w:val="00C73578"/>
    <w:rsid w:val="00CC303D"/>
    <w:rsid w:val="00CE7411"/>
    <w:rsid w:val="00CF66EC"/>
    <w:rsid w:val="00D3344B"/>
    <w:rsid w:val="00D342F7"/>
    <w:rsid w:val="00DA301C"/>
    <w:rsid w:val="00DA36FC"/>
    <w:rsid w:val="00DE1C7C"/>
    <w:rsid w:val="00DE492F"/>
    <w:rsid w:val="00E128A2"/>
    <w:rsid w:val="00E403BD"/>
    <w:rsid w:val="00E42146"/>
    <w:rsid w:val="00E4409D"/>
    <w:rsid w:val="00E52C58"/>
    <w:rsid w:val="00E52FDB"/>
    <w:rsid w:val="00E553D8"/>
    <w:rsid w:val="00E74044"/>
    <w:rsid w:val="00F03C4F"/>
    <w:rsid w:val="00F1209A"/>
    <w:rsid w:val="00F225A0"/>
    <w:rsid w:val="00F2768E"/>
    <w:rsid w:val="00F64A53"/>
    <w:rsid w:val="00F64F33"/>
    <w:rsid w:val="00F67A0A"/>
    <w:rsid w:val="00F7510E"/>
    <w:rsid w:val="00F7771E"/>
    <w:rsid w:val="00F8797E"/>
    <w:rsid w:val="00FA2537"/>
    <w:rsid w:val="00FA73F2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E616D"/>
  </w:style>
  <w:style w:type="paragraph" w:styleId="a6">
    <w:name w:val="footer"/>
    <w:basedOn w:val="a"/>
    <w:link w:val="a7"/>
    <w:uiPriority w:val="99"/>
    <w:unhideWhenUsed/>
    <w:rsid w:val="004E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E6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E616D"/>
  </w:style>
  <w:style w:type="paragraph" w:styleId="a6">
    <w:name w:val="footer"/>
    <w:basedOn w:val="a"/>
    <w:link w:val="a7"/>
    <w:uiPriority w:val="99"/>
    <w:unhideWhenUsed/>
    <w:rsid w:val="004E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E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mbox.is-bg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7DA7-C363-4D75-A444-DE6FE22E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155</cp:revision>
  <cp:lastPrinted>2022-10-04T07:18:00Z</cp:lastPrinted>
  <dcterms:created xsi:type="dcterms:W3CDTF">2022-06-24T10:40:00Z</dcterms:created>
  <dcterms:modified xsi:type="dcterms:W3CDTF">2023-08-15T13:19:00Z</dcterms:modified>
</cp:coreProperties>
</file>