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3F8" w:rsidRPr="003F63F8" w:rsidRDefault="003F63F8" w:rsidP="003F63F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2"/>
          <w:sz w:val="44"/>
          <w:szCs w:val="44"/>
        </w:rPr>
      </w:pPr>
      <w:r w:rsidRPr="003F63F8">
        <w:rPr>
          <w:rFonts w:ascii="Times New Roman" w:eastAsia="Times New Roman" w:hAnsi="Times New Roman" w:cs="Times New Roman"/>
          <w:b/>
          <w:bCs/>
          <w:noProof/>
          <w:kern w:val="32"/>
          <w:sz w:val="44"/>
          <w:szCs w:val="44"/>
          <w:lang w:eastAsia="bg-BG"/>
        </w:rPr>
        <w:drawing>
          <wp:anchor distT="0" distB="0" distL="114300" distR="114300" simplePos="0" relativeHeight="251660288" behindDoc="0" locked="0" layoutInCell="1" allowOverlap="1" wp14:anchorId="3BDBC0D2" wp14:editId="788115DF">
            <wp:simplePos x="0" y="0"/>
            <wp:positionH relativeFrom="column">
              <wp:posOffset>90805</wp:posOffset>
            </wp:positionH>
            <wp:positionV relativeFrom="paragraph">
              <wp:posOffset>-83820</wp:posOffset>
            </wp:positionV>
            <wp:extent cx="625475" cy="771525"/>
            <wp:effectExtent l="0" t="0" r="3175" b="9525"/>
            <wp:wrapSquare wrapText="bothSides"/>
            <wp:docPr id="994" name="Картина 994" descr="Emblema Krivodol expor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mblema Krivodol export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F63F8">
        <w:rPr>
          <w:rFonts w:ascii="Times New Roman" w:eastAsia="Times New Roman" w:hAnsi="Times New Roman" w:cs="Times New Roman"/>
          <w:b/>
          <w:kern w:val="32"/>
          <w:sz w:val="44"/>
          <w:szCs w:val="44"/>
        </w:rPr>
        <w:t>ОБЩИНА  КРИВОДОЛ</w:t>
      </w:r>
    </w:p>
    <w:p w:rsidR="003F63F8" w:rsidRPr="003F63F8" w:rsidRDefault="003F63F8" w:rsidP="003F63F8">
      <w:pPr>
        <w:tabs>
          <w:tab w:val="left" w:pos="70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4"/>
          <w:szCs w:val="44"/>
        </w:rPr>
      </w:pPr>
      <w:r w:rsidRPr="003F63F8">
        <w:rPr>
          <w:rFonts w:ascii="Times New Roman" w:eastAsia="Times New Roman" w:hAnsi="Times New Roman" w:cs="Times New Roman"/>
          <w:b/>
          <w:bCs/>
          <w:sz w:val="44"/>
          <w:szCs w:val="44"/>
        </w:rPr>
        <w:t>ОБЛАСТ  ВРАЦА</w:t>
      </w:r>
    </w:p>
    <w:p w:rsidR="003F63F8" w:rsidRPr="003F63F8" w:rsidRDefault="003F63F8" w:rsidP="003F63F8">
      <w:pPr>
        <w:pBdr>
          <w:bottom w:val="double" w:sz="6" w:space="0" w:color="auto"/>
        </w:pBdr>
        <w:spacing w:after="0" w:line="240" w:lineRule="auto"/>
        <w:rPr>
          <w:rFonts w:ascii="Times New Roman" w:eastAsia="Times New Roman" w:hAnsi="Times New Roman" w:cs="Times New Roman"/>
          <w:color w:val="FF0000"/>
          <w:sz w:val="16"/>
          <w:szCs w:val="16"/>
        </w:rPr>
      </w:pPr>
    </w:p>
    <w:p w:rsidR="003F63F8" w:rsidRPr="003F63F8" w:rsidRDefault="003F63F8" w:rsidP="003F63F8">
      <w:pPr>
        <w:pBdr>
          <w:bottom w:val="double" w:sz="6" w:space="0" w:color="auto"/>
        </w:pBdr>
        <w:spacing w:after="0" w:line="240" w:lineRule="auto"/>
        <w:rPr>
          <w:rFonts w:ascii="Times New Roman" w:eastAsia="Times New Roman" w:hAnsi="Times New Roman" w:cs="Times New Roman"/>
          <w:color w:val="FF0000"/>
          <w:sz w:val="16"/>
          <w:szCs w:val="16"/>
        </w:rPr>
      </w:pPr>
    </w:p>
    <w:p w:rsidR="003F63F8" w:rsidRPr="003F63F8" w:rsidRDefault="003F63F8" w:rsidP="003F63F8">
      <w:pPr>
        <w:spacing w:after="160" w:line="259" w:lineRule="auto"/>
        <w:jc w:val="center"/>
        <w:rPr>
          <w:rFonts w:ascii="Times New Roman" w:eastAsia="Calibri" w:hAnsi="Times New Roman" w:cs="Times New Roman"/>
          <w:sz w:val="20"/>
          <w:szCs w:val="20"/>
          <w:lang w:val="en-US"/>
        </w:rPr>
      </w:pPr>
      <w:r w:rsidRPr="003F63F8">
        <w:rPr>
          <w:rFonts w:ascii="Times New Roman" w:eastAsia="Times New Roman" w:hAnsi="Times New Roman" w:cs="Times New Roman"/>
          <w:sz w:val="20"/>
          <w:szCs w:val="20"/>
        </w:rPr>
        <w:t xml:space="preserve">3060 гр. Криводол, ул. „Освобождение”№ 13, тел. 09117 / 20-45,  </w:t>
      </w:r>
      <w:proofErr w:type="spellStart"/>
      <w:r w:rsidRPr="003F63F8">
        <w:rPr>
          <w:rFonts w:ascii="Times New Roman" w:eastAsia="Times New Roman" w:hAnsi="Times New Roman" w:cs="Times New Roman"/>
          <w:sz w:val="20"/>
          <w:szCs w:val="20"/>
        </w:rPr>
        <w:t>e-mail</w:t>
      </w:r>
      <w:proofErr w:type="spellEnd"/>
      <w:r w:rsidRPr="003F63F8"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hyperlink r:id="rId10" w:history="1">
        <w:r w:rsidRPr="003F63F8">
          <w:rPr>
            <w:rFonts w:ascii="Times New Roman" w:eastAsia="Calibri" w:hAnsi="Times New Roman" w:cs="Times New Roman"/>
            <w:sz w:val="20"/>
            <w:szCs w:val="20"/>
            <w:u w:val="single"/>
            <w:lang w:val="en-US"/>
          </w:rPr>
          <w:t>krivodol@mbox.is-bg.net</w:t>
        </w:r>
      </w:hyperlink>
    </w:p>
    <w:p w:rsidR="00662989" w:rsidRDefault="00662989" w:rsidP="000376B2">
      <w:pPr>
        <w:spacing w:after="0"/>
        <w:jc w:val="both"/>
        <w:rPr>
          <w:lang w:val="en-US"/>
        </w:rPr>
      </w:pPr>
    </w:p>
    <w:p w:rsidR="003F63F8" w:rsidRDefault="003F63F8" w:rsidP="000376B2">
      <w:pPr>
        <w:spacing w:after="0"/>
        <w:jc w:val="both"/>
      </w:pPr>
    </w:p>
    <w:p w:rsidR="003F63F8" w:rsidRDefault="00126A12" w:rsidP="000376B2">
      <w:pPr>
        <w:spacing w:after="0"/>
        <w:jc w:val="both"/>
      </w:pPr>
      <w:r>
        <w:rPr>
          <w:noProof/>
          <w:lang w:eastAsia="bg-BG"/>
        </w:rPr>
        <w:drawing>
          <wp:anchor distT="0" distB="0" distL="114300" distR="114300" simplePos="0" relativeHeight="251658240" behindDoc="0" locked="0" layoutInCell="1" allowOverlap="1" wp14:anchorId="566944EB" wp14:editId="1F85E116">
            <wp:simplePos x="0" y="0"/>
            <wp:positionH relativeFrom="page">
              <wp:posOffset>1947545</wp:posOffset>
            </wp:positionH>
            <wp:positionV relativeFrom="paragraph">
              <wp:posOffset>21590</wp:posOffset>
            </wp:positionV>
            <wp:extent cx="3664585" cy="389255"/>
            <wp:effectExtent l="0" t="0" r="0" b="0"/>
            <wp:wrapNone/>
            <wp:docPr id="993" name="Картина 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4585" cy="38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2989" w:rsidRDefault="00662989" w:rsidP="009D7ABE">
      <w:pPr>
        <w:spacing w:after="0"/>
        <w:jc w:val="center"/>
        <w:rPr>
          <w:lang w:val="en-US"/>
        </w:rPr>
      </w:pPr>
    </w:p>
    <w:p w:rsidR="009455DB" w:rsidRDefault="009455DB" w:rsidP="000376B2">
      <w:pPr>
        <w:spacing w:after="0"/>
        <w:jc w:val="both"/>
      </w:pPr>
    </w:p>
    <w:p w:rsidR="009455DB" w:rsidRDefault="009455DB" w:rsidP="000376B2">
      <w:pPr>
        <w:spacing w:after="0"/>
        <w:jc w:val="both"/>
      </w:pPr>
    </w:p>
    <w:p w:rsidR="003F63F8" w:rsidRDefault="003F63F8" w:rsidP="009455DB">
      <w:pPr>
        <w:widowControl w:val="0"/>
        <w:spacing w:before="72" w:after="0" w:line="240" w:lineRule="auto"/>
        <w:rPr>
          <w:rFonts w:eastAsia="Calibri" w:cstheme="minorHAnsi"/>
          <w:b/>
          <w:i/>
          <w:u w:val="thick" w:color="000000"/>
        </w:rPr>
      </w:pPr>
    </w:p>
    <w:p w:rsidR="009455DB" w:rsidRPr="009455DB" w:rsidRDefault="009455DB" w:rsidP="00E74044">
      <w:pPr>
        <w:widowControl w:val="0"/>
        <w:spacing w:before="72" w:after="0" w:line="240" w:lineRule="auto"/>
        <w:jc w:val="center"/>
        <w:rPr>
          <w:rFonts w:eastAsia="Arial" w:cstheme="minorHAnsi"/>
          <w:b/>
          <w:i/>
          <w:sz w:val="24"/>
          <w:szCs w:val="24"/>
          <w:lang w:val="en-US"/>
        </w:rPr>
      </w:pPr>
      <w:proofErr w:type="gramStart"/>
      <w:r w:rsidRPr="009455DB">
        <w:rPr>
          <w:rFonts w:eastAsia="Calibri" w:cstheme="minorHAnsi"/>
          <w:b/>
          <w:i/>
          <w:sz w:val="24"/>
          <w:szCs w:val="24"/>
          <w:u w:val="thick" w:color="000000"/>
          <w:lang w:val="en-US"/>
        </w:rPr>
        <w:t>О</w:t>
      </w:r>
      <w:r w:rsidRPr="009455DB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ТНО</w:t>
      </w:r>
      <w:r w:rsidRPr="009455DB">
        <w:rPr>
          <w:rFonts w:eastAsia="Calibri" w:cstheme="minorHAnsi"/>
          <w:b/>
          <w:i/>
          <w:spacing w:val="-2"/>
          <w:sz w:val="24"/>
          <w:szCs w:val="24"/>
          <w:u w:val="thick" w:color="000000"/>
          <w:lang w:val="en-US"/>
        </w:rPr>
        <w:t>СНО</w:t>
      </w:r>
      <w:r w:rsidRPr="009455DB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 xml:space="preserve"> </w:t>
      </w:r>
      <w:r w:rsidRPr="009455DB">
        <w:rPr>
          <w:rFonts w:eastAsia="Calibri" w:cstheme="minorHAnsi"/>
          <w:b/>
          <w:i/>
          <w:sz w:val="24"/>
          <w:szCs w:val="24"/>
          <w:u w:val="thick" w:color="000000"/>
          <w:lang w:val="en-US"/>
        </w:rPr>
        <w:t>:</w:t>
      </w:r>
      <w:proofErr w:type="gramEnd"/>
      <w:r w:rsidRPr="009455DB">
        <w:rPr>
          <w:rFonts w:eastAsia="Calibri" w:cstheme="minorHAnsi"/>
          <w:b/>
          <w:i/>
          <w:spacing w:val="59"/>
          <w:sz w:val="24"/>
          <w:szCs w:val="24"/>
          <w:u w:val="thick" w:color="000000"/>
          <w:lang w:val="en-US"/>
        </w:rPr>
        <w:t xml:space="preserve"> </w:t>
      </w:r>
      <w:proofErr w:type="spellStart"/>
      <w:r w:rsidRPr="009D7ABE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изпъ</w:t>
      </w:r>
      <w:r w:rsidRPr="009D7ABE">
        <w:rPr>
          <w:rFonts w:eastAsia="Calibri" w:cstheme="minorHAnsi"/>
          <w:b/>
          <w:i/>
          <w:spacing w:val="-2"/>
          <w:sz w:val="24"/>
          <w:szCs w:val="24"/>
          <w:u w:val="thick" w:color="000000"/>
          <w:lang w:val="en-US"/>
        </w:rPr>
        <w:t>лнение</w:t>
      </w:r>
      <w:proofErr w:type="spellEnd"/>
      <w:r w:rsidRPr="009455DB">
        <w:rPr>
          <w:rFonts w:eastAsia="Calibri" w:cstheme="minorHAnsi"/>
          <w:b/>
          <w:i/>
          <w:sz w:val="24"/>
          <w:szCs w:val="24"/>
          <w:u w:val="thick" w:color="000000"/>
          <w:lang w:val="en-US"/>
        </w:rPr>
        <w:t xml:space="preserve"> </w:t>
      </w:r>
      <w:r w:rsidRPr="009455DB">
        <w:rPr>
          <w:rFonts w:eastAsia="Calibri" w:cstheme="minorHAnsi"/>
          <w:b/>
          <w:i/>
          <w:spacing w:val="1"/>
          <w:sz w:val="24"/>
          <w:szCs w:val="24"/>
          <w:u w:val="thick" w:color="000000"/>
          <w:lang w:val="en-US"/>
        </w:rPr>
        <w:t xml:space="preserve"> </w:t>
      </w:r>
      <w:proofErr w:type="spellStart"/>
      <w:r w:rsidRPr="009D7ABE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бюджета</w:t>
      </w:r>
      <w:proofErr w:type="spellEnd"/>
      <w:r w:rsidRPr="009D7ABE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 xml:space="preserve"> </w:t>
      </w:r>
      <w:proofErr w:type="spellStart"/>
      <w:r w:rsidRPr="009D7ABE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на</w:t>
      </w:r>
      <w:proofErr w:type="spellEnd"/>
      <w:r w:rsidRPr="009455DB">
        <w:rPr>
          <w:rFonts w:eastAsia="Calibri" w:cstheme="minorHAnsi"/>
          <w:b/>
          <w:i/>
          <w:spacing w:val="-3"/>
          <w:sz w:val="24"/>
          <w:szCs w:val="24"/>
          <w:u w:val="thick" w:color="000000"/>
          <w:lang w:val="en-US"/>
        </w:rPr>
        <w:t xml:space="preserve"> </w:t>
      </w:r>
      <w:proofErr w:type="spellStart"/>
      <w:r w:rsidRPr="009D7ABE">
        <w:rPr>
          <w:rFonts w:eastAsia="Calibri" w:cstheme="minorHAnsi"/>
          <w:b/>
          <w:i/>
          <w:sz w:val="24"/>
          <w:szCs w:val="24"/>
          <w:u w:val="thick" w:color="000000"/>
          <w:lang w:val="en-US"/>
        </w:rPr>
        <w:t>о</w:t>
      </w:r>
      <w:r w:rsidRPr="009D7ABE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бщина</w:t>
      </w:r>
      <w:proofErr w:type="spellEnd"/>
      <w:r w:rsidRPr="009455DB">
        <w:rPr>
          <w:rFonts w:eastAsia="Calibri" w:cstheme="minorHAnsi"/>
          <w:b/>
          <w:i/>
          <w:sz w:val="24"/>
          <w:szCs w:val="24"/>
          <w:u w:val="thick" w:color="000000"/>
          <w:lang w:val="en-US"/>
        </w:rPr>
        <w:t xml:space="preserve"> </w:t>
      </w:r>
      <w:r w:rsidRPr="009D7ABE">
        <w:rPr>
          <w:rFonts w:eastAsia="Calibri" w:cstheme="minorHAnsi"/>
          <w:b/>
          <w:i/>
          <w:spacing w:val="-2"/>
          <w:sz w:val="24"/>
          <w:szCs w:val="24"/>
          <w:u w:val="thick" w:color="000000"/>
        </w:rPr>
        <w:t xml:space="preserve">Криводол </w:t>
      </w:r>
      <w:r w:rsidRPr="009455DB">
        <w:rPr>
          <w:rFonts w:eastAsia="Calibri" w:cstheme="minorHAnsi"/>
          <w:b/>
          <w:i/>
          <w:spacing w:val="-3"/>
          <w:sz w:val="24"/>
          <w:szCs w:val="24"/>
          <w:u w:val="thick" w:color="000000"/>
          <w:lang w:val="en-US"/>
        </w:rPr>
        <w:t xml:space="preserve"> </w:t>
      </w:r>
      <w:proofErr w:type="spellStart"/>
      <w:r w:rsidRPr="009D7ABE">
        <w:rPr>
          <w:rFonts w:eastAsia="Calibri" w:cstheme="minorHAnsi"/>
          <w:b/>
          <w:i/>
          <w:sz w:val="24"/>
          <w:szCs w:val="24"/>
          <w:u w:val="thick" w:color="000000"/>
          <w:lang w:val="en-US"/>
        </w:rPr>
        <w:t>к</w:t>
      </w:r>
      <w:r w:rsidRPr="009D7ABE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ъм</w:t>
      </w:r>
      <w:proofErr w:type="spellEnd"/>
      <w:r w:rsidRPr="009455DB">
        <w:rPr>
          <w:rFonts w:eastAsia="Calibri" w:cstheme="minorHAnsi"/>
          <w:b/>
          <w:i/>
          <w:spacing w:val="2"/>
          <w:sz w:val="24"/>
          <w:szCs w:val="24"/>
          <w:u w:val="thick" w:color="000000"/>
          <w:lang w:val="en-US"/>
        </w:rPr>
        <w:t xml:space="preserve"> </w:t>
      </w:r>
      <w:r w:rsidRPr="009455DB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31.12.2021</w:t>
      </w:r>
      <w:r w:rsidRPr="009455DB">
        <w:rPr>
          <w:rFonts w:eastAsia="Calibri" w:cstheme="minorHAnsi"/>
          <w:b/>
          <w:i/>
          <w:spacing w:val="-2"/>
          <w:sz w:val="24"/>
          <w:szCs w:val="24"/>
          <w:u w:val="thick" w:color="000000"/>
          <w:lang w:val="en-US"/>
        </w:rPr>
        <w:t xml:space="preserve"> </w:t>
      </w:r>
      <w:proofErr w:type="spellStart"/>
      <w:r w:rsidRPr="009D7ABE">
        <w:rPr>
          <w:rFonts w:eastAsia="Calibri" w:cstheme="minorHAnsi"/>
          <w:b/>
          <w:i/>
          <w:spacing w:val="-1"/>
          <w:sz w:val="24"/>
          <w:szCs w:val="24"/>
          <w:u w:val="thick" w:color="000000"/>
          <w:lang w:val="en-US"/>
        </w:rPr>
        <w:t>година</w:t>
      </w:r>
      <w:proofErr w:type="spellEnd"/>
    </w:p>
    <w:p w:rsidR="009455DB" w:rsidRPr="009D7ABE" w:rsidRDefault="009455DB" w:rsidP="000376B2">
      <w:pPr>
        <w:spacing w:after="0"/>
        <w:jc w:val="both"/>
        <w:rPr>
          <w:rFonts w:cstheme="minorHAnsi"/>
          <w:sz w:val="24"/>
          <w:szCs w:val="24"/>
        </w:rPr>
      </w:pPr>
    </w:p>
    <w:p w:rsidR="009455DB" w:rsidRPr="009D7ABE" w:rsidRDefault="009455DB" w:rsidP="000376B2">
      <w:pPr>
        <w:spacing w:after="0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Разработването на Бюджета за 2021 година на Община Криводол е осъществено при съблюдаване на действащата нормативна уредба имаща отношение към общинските бюджети, както следва: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Закон за публичните финанси;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Закон за държавния бюджет на Република България(ЗДБРБ) за 2021 година;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ПМС № 408 от 23 декември 2020 г. за изпълнението на държавния бюджет на Република България за 2021 година;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Решение на Министерски съвет(РМС) № 790 от 30 октомври 2020 г. за приемане на стандарти за делегираните от държавата дейности през 2021 г. с натурални и стойностни показатели;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Постановление на МС № 29 от 27 февруари 2020 г. за изменение и допълнение на: Наредбата за заплатите на служителите в държавната администрация, Постановление 67 на Министерския съвет(МС) от 2010 г. за заплатите в бюджетните организации и дейности и други нормативни актове;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ПМС  №  331/26.11.2020  г.  за  определяне  на  нов  размер  от  650  лв.  на МРЗ за страната;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ФО 1/18.01.2021 г. на Министерство на финансите (МФ), относно указания за съставянето и изпълнението на бюджетите на общините и на сметките за средства от Европейския съюз за 2021 година;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Наредба за заплатите на служителите в държавната администрация;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Наредба за условията и реда за съставяне на бюджетната прогноза за местните дейности за следващите три години, за съставяне, обсъждане, приемане, изпълнение, актуализиране и отчитане на бюджета на община Криводол;</w:t>
      </w:r>
    </w:p>
    <w:p w:rsidR="000376B2" w:rsidRPr="009D7ABE" w:rsidRDefault="000376B2" w:rsidP="00B6062F">
      <w:pPr>
        <w:pStyle w:val="a3"/>
        <w:numPr>
          <w:ilvl w:val="0"/>
          <w:numId w:val="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lastRenderedPageBreak/>
        <w:t>Натурални и стойностни показатели за прилагане на стандартите в делегираните от държавата дейности за 2021 г. на община Криводол, утвърдени с решение № 790 от 30 октомври 2020 г. на МС.</w:t>
      </w:r>
    </w:p>
    <w:p w:rsidR="000376B2" w:rsidRPr="009D7ABE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pStyle w:val="a3"/>
        <w:numPr>
          <w:ilvl w:val="0"/>
          <w:numId w:val="9"/>
        </w:numPr>
        <w:spacing w:line="360" w:lineRule="auto"/>
        <w:jc w:val="both"/>
        <w:rPr>
          <w:rFonts w:cstheme="minorHAnsi"/>
          <w:b/>
          <w:sz w:val="24"/>
          <w:szCs w:val="24"/>
        </w:rPr>
      </w:pPr>
      <w:r w:rsidRPr="009D7ABE">
        <w:rPr>
          <w:rFonts w:cstheme="minorHAnsi"/>
          <w:b/>
          <w:sz w:val="24"/>
          <w:szCs w:val="24"/>
        </w:rPr>
        <w:t>По съставяне на бюджета за 2021 г. на Община</w:t>
      </w:r>
      <w:r w:rsidR="00662989" w:rsidRPr="009D7ABE">
        <w:rPr>
          <w:rFonts w:cstheme="minorHAnsi"/>
          <w:b/>
          <w:sz w:val="24"/>
          <w:szCs w:val="24"/>
          <w:lang w:val="en-US"/>
        </w:rPr>
        <w:t xml:space="preserve"> </w:t>
      </w:r>
      <w:r w:rsidR="00662989" w:rsidRPr="009D7ABE">
        <w:rPr>
          <w:rFonts w:cstheme="minorHAnsi"/>
          <w:b/>
          <w:sz w:val="24"/>
          <w:szCs w:val="24"/>
        </w:rPr>
        <w:t>Криводол: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В изпълнение на актуализираната Програма за финансова децентрализация, Министерския съвет прие РМС № 790 от 30 октомври 2020 г. за разделението на дейностите, финансирани чрез общинските бюджети, на местни и делегирани от държавата и за определяне на стандарти за числеността на персонала и стандарти за издръжка на делегираните от държавата дейности – общинска администрация, образование, здравеопазване, отбрана и сигурност и култура през 2021 година.</w:t>
      </w:r>
    </w:p>
    <w:p w:rsidR="00646624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С чл. 50, на ЗДБРБ за 2021 год. е определен размерът на стойностните и натуралните показатели на общините за делегираните от държавата дейности, в съответствие с утвърдените стандарти. 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  <w:lang w:val="en-US"/>
        </w:rPr>
      </w:pPr>
      <w:r w:rsidRPr="009D7ABE">
        <w:rPr>
          <w:rFonts w:cstheme="minorHAnsi"/>
          <w:sz w:val="24"/>
          <w:szCs w:val="24"/>
        </w:rPr>
        <w:t>В чл. 51, на закона са определени стойностните показатели на взаимоотношенията между централният бюджет и бюджетите на общините под формата на: обща субсидия за делегираните от държавата дейности, трансфери за местни дейности - обща изравнителна субсидия и трансфер за зимно поддържане и снегопочистване и целева субсидия за капиталови разходи, в т.ч. за изграждане и основен ремонт на общински пътища за 2021 година. За Oбщина Криводол тези взаимоотношения са, както следва:</w:t>
      </w:r>
    </w:p>
    <w:p w:rsidR="00796449" w:rsidRPr="009D7ABE" w:rsidRDefault="00796449" w:rsidP="00B6062F">
      <w:pPr>
        <w:spacing w:after="0" w:line="360" w:lineRule="auto"/>
        <w:jc w:val="both"/>
        <w:rPr>
          <w:rFonts w:cstheme="minorHAnsi"/>
          <w:sz w:val="24"/>
          <w:szCs w:val="24"/>
          <w:lang w:val="en-US"/>
        </w:rPr>
      </w:pPr>
    </w:p>
    <w:p w:rsidR="00796449" w:rsidRPr="009D7ABE" w:rsidRDefault="00796449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  <w:lang w:val="en-US"/>
        </w:rPr>
        <w:t>/</w:t>
      </w:r>
      <w:r w:rsidRPr="009D7ABE">
        <w:rPr>
          <w:rFonts w:cstheme="minorHAnsi"/>
          <w:sz w:val="24"/>
          <w:szCs w:val="24"/>
        </w:rPr>
        <w:t>в хил.лева/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ОБЩИНА</w:t>
      </w:r>
      <w:r w:rsidR="00646624" w:rsidRPr="009D7ABE">
        <w:rPr>
          <w:rFonts w:cstheme="minorHAnsi"/>
          <w:sz w:val="24"/>
          <w:szCs w:val="24"/>
        </w:rPr>
        <w:t xml:space="preserve"> КРИВОДОЛ</w:t>
      </w:r>
      <w:r w:rsidR="008559FA"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БЮДЖЕТНИ ВЗАИМООТНОШЕНИЯ</w:t>
      </w:r>
      <w:r w:rsidR="006F028E" w:rsidRPr="009D7ABE">
        <w:rPr>
          <w:rFonts w:cstheme="minorHAnsi"/>
          <w:sz w:val="24"/>
          <w:szCs w:val="24"/>
          <w:lang w:val="en-US"/>
        </w:rPr>
        <w:t xml:space="preserve"> - 7 759,2</w:t>
      </w:r>
      <w:r w:rsidR="00413844">
        <w:rPr>
          <w:rFonts w:cstheme="minorHAnsi"/>
          <w:sz w:val="24"/>
          <w:szCs w:val="24"/>
        </w:rPr>
        <w:t xml:space="preserve"> лв.</w:t>
      </w:r>
      <w:r w:rsidRPr="009D7ABE">
        <w:rPr>
          <w:rFonts w:cstheme="minorHAnsi"/>
          <w:sz w:val="24"/>
          <w:szCs w:val="24"/>
        </w:rPr>
        <w:tab/>
      </w:r>
    </w:p>
    <w:p w:rsidR="00646624" w:rsidRPr="009D7ABE" w:rsidRDefault="00646624" w:rsidP="00B6062F">
      <w:pPr>
        <w:pStyle w:val="a3"/>
        <w:numPr>
          <w:ilvl w:val="0"/>
          <w:numId w:val="4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Обща субсидия за делегирани от държавата дейности - </w:t>
      </w:r>
      <w:r w:rsidR="008559FA" w:rsidRPr="009D7ABE">
        <w:rPr>
          <w:rFonts w:cstheme="minorHAnsi"/>
          <w:sz w:val="24"/>
          <w:szCs w:val="24"/>
        </w:rPr>
        <w:t>5 822,2</w:t>
      </w:r>
      <w:r w:rsidR="00413844">
        <w:rPr>
          <w:rFonts w:cstheme="minorHAnsi"/>
          <w:sz w:val="24"/>
          <w:szCs w:val="24"/>
        </w:rPr>
        <w:t xml:space="preserve"> лв.</w:t>
      </w:r>
      <w:r w:rsidRPr="009D7ABE">
        <w:rPr>
          <w:rFonts w:cstheme="minorHAnsi"/>
          <w:sz w:val="24"/>
          <w:szCs w:val="24"/>
        </w:rPr>
        <w:tab/>
      </w:r>
    </w:p>
    <w:p w:rsidR="000376B2" w:rsidRPr="009D7ABE" w:rsidRDefault="000376B2" w:rsidP="00B6062F">
      <w:pPr>
        <w:pStyle w:val="a3"/>
        <w:numPr>
          <w:ilvl w:val="0"/>
          <w:numId w:val="4"/>
        </w:numPr>
        <w:spacing w:after="0" w:line="360" w:lineRule="auto"/>
        <w:jc w:val="both"/>
        <w:rPr>
          <w:rFonts w:cstheme="minorHAnsi"/>
          <w:sz w:val="24"/>
          <w:szCs w:val="24"/>
          <w:lang w:val="en-US"/>
        </w:rPr>
      </w:pPr>
      <w:r w:rsidRPr="009D7ABE">
        <w:rPr>
          <w:rFonts w:cstheme="minorHAnsi"/>
          <w:sz w:val="24"/>
          <w:szCs w:val="24"/>
        </w:rPr>
        <w:t>Целева субсидия за капиталови разходи</w:t>
      </w:r>
      <w:r w:rsidR="008559FA" w:rsidRPr="009D7ABE">
        <w:rPr>
          <w:rFonts w:cstheme="minorHAnsi"/>
          <w:sz w:val="24"/>
          <w:szCs w:val="24"/>
          <w:lang w:val="en-US"/>
        </w:rPr>
        <w:t xml:space="preserve"> - 720,1</w:t>
      </w:r>
      <w:r w:rsidR="00413844">
        <w:rPr>
          <w:rFonts w:cstheme="minorHAnsi"/>
          <w:sz w:val="24"/>
          <w:szCs w:val="24"/>
        </w:rPr>
        <w:t xml:space="preserve"> лв.</w:t>
      </w:r>
    </w:p>
    <w:p w:rsidR="00646624" w:rsidRPr="009D7ABE" w:rsidRDefault="000376B2" w:rsidP="00B6062F">
      <w:pPr>
        <w:pStyle w:val="a3"/>
        <w:numPr>
          <w:ilvl w:val="0"/>
          <w:numId w:val="4"/>
        </w:numPr>
        <w:spacing w:after="0" w:line="360" w:lineRule="auto"/>
        <w:jc w:val="both"/>
        <w:rPr>
          <w:rFonts w:cstheme="minorHAnsi"/>
          <w:sz w:val="24"/>
          <w:szCs w:val="24"/>
          <w:lang w:val="en-US"/>
        </w:rPr>
      </w:pPr>
      <w:r w:rsidRPr="009D7ABE">
        <w:rPr>
          <w:rFonts w:cstheme="minorHAnsi"/>
          <w:sz w:val="24"/>
          <w:szCs w:val="24"/>
        </w:rPr>
        <w:t>Обща изравнителна субсидия</w:t>
      </w:r>
      <w:r w:rsidRPr="009D7ABE">
        <w:rPr>
          <w:rFonts w:cstheme="minorHAnsi"/>
          <w:sz w:val="24"/>
          <w:szCs w:val="24"/>
        </w:rPr>
        <w:tab/>
      </w:r>
      <w:r w:rsidR="008559FA" w:rsidRPr="009D7ABE">
        <w:rPr>
          <w:rFonts w:cstheme="minorHAnsi"/>
          <w:sz w:val="24"/>
          <w:szCs w:val="24"/>
          <w:lang w:val="en-US"/>
        </w:rPr>
        <w:t xml:space="preserve"> - 1 150,7</w:t>
      </w:r>
      <w:r w:rsidR="00413844">
        <w:rPr>
          <w:rFonts w:cstheme="minorHAnsi"/>
          <w:sz w:val="24"/>
          <w:szCs w:val="24"/>
        </w:rPr>
        <w:t xml:space="preserve"> лв.</w:t>
      </w:r>
    </w:p>
    <w:p w:rsidR="00646624" w:rsidRPr="009D7ABE" w:rsidRDefault="000376B2" w:rsidP="00B6062F">
      <w:pPr>
        <w:pStyle w:val="a3"/>
        <w:numPr>
          <w:ilvl w:val="0"/>
          <w:numId w:val="4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За</w:t>
      </w:r>
      <w:r w:rsidR="00646624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зимно поддържане и снегопочистване на общински пътища</w:t>
      </w:r>
      <w:r w:rsidR="008559FA" w:rsidRPr="009D7ABE">
        <w:rPr>
          <w:rFonts w:cstheme="minorHAnsi"/>
          <w:sz w:val="24"/>
          <w:szCs w:val="24"/>
          <w:lang w:val="en-US"/>
        </w:rPr>
        <w:t xml:space="preserve"> - 66,2</w:t>
      </w:r>
      <w:r w:rsidRPr="009D7ABE">
        <w:rPr>
          <w:rFonts w:cstheme="minorHAnsi"/>
          <w:sz w:val="24"/>
          <w:szCs w:val="24"/>
        </w:rPr>
        <w:tab/>
      </w:r>
      <w:r w:rsidR="00413844">
        <w:rPr>
          <w:rFonts w:cstheme="minorHAnsi"/>
          <w:sz w:val="24"/>
          <w:szCs w:val="24"/>
        </w:rPr>
        <w:t xml:space="preserve"> лв.</w:t>
      </w:r>
    </w:p>
    <w:p w:rsidR="000376B2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Бюджетните взаимоотношения с ЦБ са разчетени по тримесечия в съответствие с чл. 53 от ЗДБРБ за 2021 година.</w:t>
      </w:r>
    </w:p>
    <w:p w:rsidR="009C5F0D" w:rsidRPr="009D7ABE" w:rsidRDefault="009C5F0D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pStyle w:val="a3"/>
        <w:numPr>
          <w:ilvl w:val="0"/>
          <w:numId w:val="9"/>
        </w:numPr>
        <w:spacing w:line="360" w:lineRule="auto"/>
        <w:jc w:val="both"/>
        <w:rPr>
          <w:rFonts w:cstheme="minorHAnsi"/>
          <w:b/>
          <w:sz w:val="24"/>
          <w:szCs w:val="24"/>
        </w:rPr>
      </w:pPr>
      <w:r w:rsidRPr="009D7ABE">
        <w:rPr>
          <w:rFonts w:cstheme="minorHAnsi"/>
          <w:b/>
          <w:sz w:val="24"/>
          <w:szCs w:val="24"/>
        </w:rPr>
        <w:t>Промяна на взаимоотно</w:t>
      </w:r>
      <w:r w:rsidR="002C086D" w:rsidRPr="009D7ABE">
        <w:rPr>
          <w:rFonts w:cstheme="minorHAnsi"/>
          <w:b/>
          <w:sz w:val="24"/>
          <w:szCs w:val="24"/>
        </w:rPr>
        <w:t>шенията с ЦБ:</w:t>
      </w:r>
    </w:p>
    <w:p w:rsidR="00F1209A" w:rsidRPr="009D7ABE" w:rsidRDefault="00F1209A" w:rsidP="00B6062F">
      <w:pPr>
        <w:pStyle w:val="a3"/>
        <w:spacing w:line="360" w:lineRule="auto"/>
        <w:ind w:left="783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Съгласно писмо № ДПРС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1/10.02.2021 г. на МФ, на основание чл. 109, ал. 6 от ЗПФ , се увеличиха получените от общината целеви трансфери (субсидии) от ЦБ чрез </w:t>
      </w:r>
      <w:r w:rsidRPr="009D7ABE">
        <w:rPr>
          <w:rFonts w:cstheme="minorHAnsi"/>
          <w:sz w:val="24"/>
          <w:szCs w:val="24"/>
        </w:rPr>
        <w:lastRenderedPageBreak/>
        <w:t>кодове в СЕБРА §§ 31-28 с 4</w:t>
      </w:r>
      <w:r w:rsidR="002C086D" w:rsidRPr="009D7ABE">
        <w:rPr>
          <w:rFonts w:cstheme="minorHAnsi"/>
          <w:sz w:val="24"/>
          <w:szCs w:val="24"/>
        </w:rPr>
        <w:t>9</w:t>
      </w:r>
      <w:r w:rsidRPr="009D7ABE">
        <w:rPr>
          <w:rFonts w:cstheme="minorHAnsi"/>
          <w:sz w:val="24"/>
          <w:szCs w:val="24"/>
        </w:rPr>
        <w:t xml:space="preserve"> </w:t>
      </w:r>
      <w:r w:rsidR="002C086D" w:rsidRPr="009D7ABE">
        <w:rPr>
          <w:rFonts w:cstheme="minorHAnsi"/>
          <w:sz w:val="24"/>
          <w:szCs w:val="24"/>
        </w:rPr>
        <w:t>396</w:t>
      </w:r>
      <w:r w:rsidRPr="009D7ABE">
        <w:rPr>
          <w:rFonts w:cstheme="minorHAnsi"/>
          <w:sz w:val="24"/>
          <w:szCs w:val="24"/>
        </w:rPr>
        <w:t xml:space="preserve"> лева, в т. ч.: за вътрешноградски и междуселищни пътнически превози – </w:t>
      </w:r>
      <w:r w:rsidR="002C086D" w:rsidRPr="009D7ABE">
        <w:rPr>
          <w:rFonts w:cstheme="minorHAnsi"/>
          <w:sz w:val="24"/>
          <w:szCs w:val="24"/>
        </w:rPr>
        <w:t>5247</w:t>
      </w:r>
      <w:r w:rsidRPr="009D7ABE">
        <w:rPr>
          <w:rFonts w:cstheme="minorHAnsi"/>
          <w:sz w:val="24"/>
          <w:szCs w:val="24"/>
        </w:rPr>
        <w:t xml:space="preserve"> лв. и компенсации за безплатен превоз на деца и ученици по чл. 283, ал. 2 от ЗПУО – </w:t>
      </w:r>
      <w:r w:rsidR="002C086D" w:rsidRPr="009D7ABE">
        <w:rPr>
          <w:rFonts w:cstheme="minorHAnsi"/>
          <w:sz w:val="24"/>
          <w:szCs w:val="24"/>
        </w:rPr>
        <w:t>44149</w:t>
      </w:r>
      <w:r w:rsidRPr="009D7ABE">
        <w:rPr>
          <w:rFonts w:cstheme="minorHAnsi"/>
          <w:sz w:val="24"/>
          <w:szCs w:val="24"/>
        </w:rPr>
        <w:t xml:space="preserve"> лв. за първото тримесечие на 2021 година.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49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ФО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12/11.02.2021 г. на МФ, на основание чл.55а и чл. 111, ал. 1 от ЗПФ, в изпълнение на Чл. 27, ал. 1, т. 4 от ПМС № 408 от 2020 год. се увеличиха получените от общината целеви трансфери по §§ 31-18 с 367 лв. за покриване на разходите за обслужването на операциите на бюджетните организации по събирането на приходи по картови плащания.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22/19.03.2021 г. на МФ, на основание чл.55а , чл.111, ал. 1 от ЗПФ, в изпълнение на чл. 1 , ал. 1 от ПМС № 73 от 2021 г. за одобряване на допълнителни трансфери по бюджетите на общините за възстановяване на транспортните разходи на педагогическите специалисти се увеличиха взаимоотношенията с централния бюджет в държавни дейности по §§ 31-11 с </w:t>
      </w:r>
      <w:r w:rsidR="00852966" w:rsidRPr="009D7ABE">
        <w:rPr>
          <w:rFonts w:cstheme="minorHAnsi"/>
          <w:sz w:val="24"/>
          <w:szCs w:val="24"/>
        </w:rPr>
        <w:t>36363</w:t>
      </w:r>
      <w:r w:rsidRPr="009D7ABE">
        <w:rPr>
          <w:rFonts w:cstheme="minorHAnsi"/>
          <w:sz w:val="24"/>
          <w:szCs w:val="24"/>
        </w:rPr>
        <w:t xml:space="preserve"> лева.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Съгласно писмо № ДПРС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1E6206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2/09.04.2021 г. на МФ, на основание чл. 109, ал. 6 от ЗПФ , се увеличиха получените от общината целеви трансфери (субсидии) от ЦБ чрез кодове в СЕБРА §§ 31-28 с </w:t>
      </w:r>
      <w:r w:rsidR="004367F2" w:rsidRPr="009D7ABE">
        <w:rPr>
          <w:rFonts w:cstheme="minorHAnsi"/>
          <w:sz w:val="24"/>
          <w:szCs w:val="24"/>
        </w:rPr>
        <w:t>44166</w:t>
      </w:r>
      <w:r w:rsidRPr="009D7ABE">
        <w:rPr>
          <w:rFonts w:cstheme="minorHAnsi"/>
          <w:sz w:val="24"/>
          <w:szCs w:val="24"/>
        </w:rPr>
        <w:t xml:space="preserve"> лева за компенсации за безплатен превоз на деца и ученици по чл. 283, ал. 2 от ЗПУО за второто тримесечие на 2021 година.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Получен</w:t>
      </w:r>
      <w:r w:rsidR="001E6206" w:rsidRPr="009D7ABE">
        <w:rPr>
          <w:rFonts w:cstheme="minorHAnsi"/>
          <w:sz w:val="24"/>
          <w:szCs w:val="24"/>
        </w:rPr>
        <w:t>и</w:t>
      </w:r>
      <w:r w:rsidRPr="009D7ABE">
        <w:rPr>
          <w:rFonts w:cstheme="minorHAnsi"/>
          <w:sz w:val="24"/>
          <w:szCs w:val="24"/>
        </w:rPr>
        <w:t xml:space="preserve"> други трансфери за държавни дейности на § 31- 18 - </w:t>
      </w:r>
      <w:r w:rsidR="001E6206" w:rsidRPr="009D7ABE">
        <w:rPr>
          <w:rFonts w:cstheme="minorHAnsi"/>
          <w:sz w:val="24"/>
          <w:szCs w:val="24"/>
        </w:rPr>
        <w:t>2880</w:t>
      </w:r>
      <w:r w:rsidRPr="009D7ABE">
        <w:rPr>
          <w:rFonts w:cstheme="minorHAnsi"/>
          <w:sz w:val="24"/>
          <w:szCs w:val="24"/>
        </w:rPr>
        <w:t xml:space="preserve"> лв. за фактически изплатена присъдена издръжка за първото тримесечие, съгласно писмо на МФ № ФО - 25 от 19.04.2021 година.</w:t>
      </w:r>
    </w:p>
    <w:p w:rsidR="001E6206" w:rsidRPr="009D7ABE" w:rsidRDefault="001E6206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Получени други трансфери за държавни дейности на § 31- 18 - </w:t>
      </w:r>
      <w:r w:rsidR="008211E2" w:rsidRPr="009D7ABE">
        <w:rPr>
          <w:rFonts w:cstheme="minorHAnsi"/>
          <w:sz w:val="24"/>
          <w:szCs w:val="24"/>
          <w:lang w:val="en-US"/>
        </w:rPr>
        <w:t>55</w:t>
      </w:r>
      <w:r w:rsidRPr="009D7ABE">
        <w:rPr>
          <w:rFonts w:cstheme="minorHAnsi"/>
          <w:sz w:val="24"/>
          <w:szCs w:val="24"/>
        </w:rPr>
        <w:t xml:space="preserve"> лв. за фактически изплатени средства за пътни разходи на правоимащи за първото тримесечие, съгласно писмо на МФ № ФО - 26 от 19.04.2021 година.</w:t>
      </w:r>
    </w:p>
    <w:p w:rsidR="00907914" w:rsidRPr="009D7ABE" w:rsidRDefault="00907914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- 28/22.04.2021 г. на МФ, в изпълнение на чл.39, ал.1 от ПМС №408 на МС от 2020 г. за промяна в натуралните показатели за финансиране на делегираните от държавата дейности по данни на МОН към 01.01.2021 г. по §§ 31-11 с 20029 лева.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</w:t>
      </w:r>
      <w:r w:rsidR="00907914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907914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30/23.04.2021 г. на МФ, в </w:t>
      </w:r>
      <w:r w:rsidR="00560F5C" w:rsidRPr="009D7ABE">
        <w:rPr>
          <w:rFonts w:cstheme="minorHAnsi"/>
          <w:sz w:val="24"/>
          <w:szCs w:val="24"/>
        </w:rPr>
        <w:t>изпълнение на чл.1 , ал.1, т</w:t>
      </w:r>
      <w:r w:rsidRPr="009D7ABE">
        <w:rPr>
          <w:rFonts w:cstheme="minorHAnsi"/>
          <w:sz w:val="24"/>
          <w:szCs w:val="24"/>
        </w:rPr>
        <w:t xml:space="preserve">.1 и </w:t>
      </w:r>
      <w:r w:rsidR="00560F5C" w:rsidRPr="009D7ABE">
        <w:rPr>
          <w:rFonts w:cstheme="minorHAnsi"/>
          <w:sz w:val="24"/>
          <w:szCs w:val="24"/>
        </w:rPr>
        <w:t>т.</w:t>
      </w:r>
      <w:r w:rsidRPr="009D7ABE">
        <w:rPr>
          <w:rFonts w:cstheme="minorHAnsi"/>
          <w:sz w:val="24"/>
          <w:szCs w:val="24"/>
        </w:rPr>
        <w:t xml:space="preserve">2 от ПМС № 150 от 12.04.2021 г. за одобряване на допълнителни трансфери в образованието за работа с деца и ученици от уязвими групи и за издръжка на паралелки за придобиване на квалификация по защитени специалности се увеличиха взаимоотношенията с централния бюджет в държавни дейности  по §§ 31-11 със </w:t>
      </w:r>
      <w:r w:rsidR="00907914" w:rsidRPr="009D7ABE">
        <w:rPr>
          <w:rFonts w:cstheme="minorHAnsi"/>
          <w:sz w:val="24"/>
          <w:szCs w:val="24"/>
        </w:rPr>
        <w:t>123974</w:t>
      </w:r>
      <w:r w:rsidRPr="009D7ABE">
        <w:rPr>
          <w:rFonts w:cstheme="minorHAnsi"/>
          <w:sz w:val="24"/>
          <w:szCs w:val="24"/>
        </w:rPr>
        <w:t xml:space="preserve"> лева.</w:t>
      </w:r>
    </w:p>
    <w:p w:rsidR="000376B2" w:rsidRPr="009D7ABE" w:rsidRDefault="002D28E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Нам</w:t>
      </w:r>
      <w:r w:rsidR="00A477A8">
        <w:rPr>
          <w:rFonts w:cstheme="minorHAnsi"/>
          <w:sz w:val="24"/>
          <w:szCs w:val="24"/>
        </w:rPr>
        <w:t>а</w:t>
      </w:r>
      <w:r w:rsidRPr="009D7ABE">
        <w:rPr>
          <w:rFonts w:cstheme="minorHAnsi"/>
          <w:sz w:val="24"/>
          <w:szCs w:val="24"/>
        </w:rPr>
        <w:t>лена</w:t>
      </w:r>
      <w:r w:rsidR="000376B2" w:rsidRPr="009D7ABE">
        <w:rPr>
          <w:rFonts w:cstheme="minorHAnsi"/>
          <w:sz w:val="24"/>
          <w:szCs w:val="24"/>
        </w:rPr>
        <w:t xml:space="preserve"> обща субсидия за държавни дейности на § 31-11 </w:t>
      </w:r>
      <w:r w:rsidRPr="009D7ABE">
        <w:rPr>
          <w:rFonts w:cstheme="minorHAnsi"/>
          <w:sz w:val="24"/>
          <w:szCs w:val="24"/>
          <w:lang w:val="en-US"/>
        </w:rPr>
        <w:t>(</w:t>
      </w:r>
      <w:r w:rsidRPr="009D7ABE">
        <w:rPr>
          <w:rFonts w:cstheme="minorHAnsi"/>
          <w:sz w:val="24"/>
          <w:szCs w:val="24"/>
        </w:rPr>
        <w:t>-14212</w:t>
      </w:r>
      <w:r w:rsidRPr="009D7ABE">
        <w:rPr>
          <w:rFonts w:cstheme="minorHAnsi"/>
          <w:sz w:val="24"/>
          <w:szCs w:val="24"/>
          <w:lang w:val="en-US"/>
        </w:rPr>
        <w:t>)</w:t>
      </w:r>
      <w:r w:rsidR="000376B2" w:rsidRPr="009D7ABE">
        <w:rPr>
          <w:rFonts w:cstheme="minorHAnsi"/>
          <w:sz w:val="24"/>
          <w:szCs w:val="24"/>
        </w:rPr>
        <w:t xml:space="preserve"> лв. от промяна в натуралните показатели в образованието за здравните кабинети, съгласно писмо на МФ № ФО - 32 от 29.04.2021 година.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№-36/04.06.2021 г. на МФ, в изпълнение на чл. 1 , ал. 1 от ПМС</w:t>
      </w:r>
      <w:r w:rsidR="00E52FDB"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№ 172 от 28.04.2021 г. за одобряване на допълнителни трансфери в образованието за закупуване </w:t>
      </w:r>
      <w:r w:rsidRPr="009D7ABE">
        <w:rPr>
          <w:rFonts w:cstheme="minorHAnsi"/>
          <w:sz w:val="24"/>
          <w:szCs w:val="24"/>
        </w:rPr>
        <w:lastRenderedPageBreak/>
        <w:t>на учебни материали и помагала за децата и учениците от 1 до 7 клас се увеличиха взаимоотношенията с централния бюджет в държавни дейности по §§ 31-11</w:t>
      </w:r>
      <w:r w:rsidR="00E52FDB"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с </w:t>
      </w:r>
      <w:r w:rsidR="00E52FDB" w:rsidRPr="009D7ABE">
        <w:rPr>
          <w:rFonts w:cstheme="minorHAnsi"/>
          <w:sz w:val="24"/>
          <w:szCs w:val="24"/>
          <w:lang w:val="en-US"/>
        </w:rPr>
        <w:t>34620</w:t>
      </w:r>
      <w:r w:rsidRPr="009D7ABE">
        <w:rPr>
          <w:rFonts w:cstheme="minorHAnsi"/>
          <w:sz w:val="24"/>
          <w:szCs w:val="24"/>
        </w:rPr>
        <w:t xml:space="preserve"> лева.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Получена обща субсидия и други трансфер</w:t>
      </w:r>
      <w:r w:rsidR="00126A12">
        <w:rPr>
          <w:rFonts w:cstheme="minorHAnsi"/>
          <w:sz w:val="24"/>
          <w:szCs w:val="24"/>
        </w:rPr>
        <w:t>и за държавни дейности на § 31-1</w:t>
      </w:r>
      <w:r w:rsidRPr="009D7ABE">
        <w:rPr>
          <w:rFonts w:cstheme="minorHAnsi"/>
          <w:sz w:val="24"/>
          <w:szCs w:val="24"/>
        </w:rPr>
        <w:t xml:space="preserve">1 </w:t>
      </w:r>
      <w:r w:rsidR="00E128A2" w:rsidRPr="009D7ABE">
        <w:rPr>
          <w:rFonts w:cstheme="minorHAnsi"/>
          <w:sz w:val="24"/>
          <w:szCs w:val="24"/>
        </w:rPr>
        <w:t xml:space="preserve">в размер на </w:t>
      </w:r>
      <w:r w:rsidR="00E128A2" w:rsidRPr="009D7ABE">
        <w:rPr>
          <w:rFonts w:cstheme="minorHAnsi"/>
          <w:sz w:val="24"/>
          <w:szCs w:val="24"/>
          <w:lang w:val="en-US"/>
        </w:rPr>
        <w:t>2000</w:t>
      </w:r>
      <w:r w:rsidR="00E128A2" w:rsidRPr="009D7ABE">
        <w:rPr>
          <w:rFonts w:cstheme="minorHAnsi"/>
          <w:sz w:val="24"/>
          <w:szCs w:val="24"/>
        </w:rPr>
        <w:t xml:space="preserve"> лв.</w:t>
      </w:r>
      <w:r w:rsidRPr="009D7ABE">
        <w:rPr>
          <w:rFonts w:cstheme="minorHAnsi"/>
          <w:sz w:val="24"/>
          <w:szCs w:val="24"/>
        </w:rPr>
        <w:t>, в изпълнение на чл. 1 , ал. 1 от ПМС № 191 от 2021 г. за одобряване</w:t>
      </w:r>
      <w:r w:rsidR="002C086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на допълнителни трансфери в образованието по НП “ИКТ в системата на училищното и предучилищното образование“, съгласно писмо на МФ № ФО</w:t>
      </w:r>
      <w:r w:rsidR="00E128A2" w:rsidRPr="009D7ABE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>38 от 14.06.2021 година.</w:t>
      </w:r>
    </w:p>
    <w:p w:rsidR="00F67A0A" w:rsidRPr="009D7ABE" w:rsidRDefault="00F67A0A" w:rsidP="00B6062F">
      <w:pPr>
        <w:pStyle w:val="a3"/>
        <w:numPr>
          <w:ilvl w:val="0"/>
          <w:numId w:val="6"/>
        </w:numPr>
        <w:spacing w:line="360" w:lineRule="auto"/>
        <w:ind w:left="0" w:firstLine="349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Получени от общини трансфери за други целеви разходи от ЦБ за държавни дейности на § 31-18 - 2880 лв. за изплатена присъдена издръжка за второто тримесечие, съгласно писмо на МФ № ФО - 51 от 30.07.2021 година.</w:t>
      </w:r>
    </w:p>
    <w:p w:rsidR="00FA73F2" w:rsidRPr="009D7ABE" w:rsidRDefault="00FA73F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Получени други трансфери за държавни дейности на § 31- 18 - 74 лв. за фактически изплатени средства за пътни разходи на правоимащи за първото тримесечие, съгласно писмо на МФ № ФО - 52 от 30.07.2021 година.</w:t>
      </w:r>
    </w:p>
    <w:p w:rsidR="00FA73F2" w:rsidRPr="009D7ABE" w:rsidRDefault="009007EA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№-61/09.08.2021 г. на МФ, в изпълнение на чл. 1 , ал. 1 от ПМС № 238 от 2021 г. за одобряване на допълнителни трансфери в образованието за закупуване на познавателни книжки за децата записани във втора възрастова група за осъществяване на предучилищното образование за 2021 г. се увеличиха взаимоотношенията с централния бюджет в държавни дейности по §§ 31-11 с 444 лева.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after="0"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</w:t>
      </w:r>
      <w:r w:rsidR="00AE1AA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AE1AA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54/03.08.2021 г. на МФ, в изпълнение на чл. 1 , ал. 2, т. 1 от ПМС № 239 от 2021 г. за одобряване на допълнителни трансфери в образованието за изплащане на средства за физическа активност, физическо възпитание и спорт се увеличиха взаимоотношенията с централния бюджет в държавни дейности по §§ 31-11 с </w:t>
      </w:r>
      <w:r w:rsidR="00AE1AAD" w:rsidRPr="009D7ABE">
        <w:rPr>
          <w:rFonts w:cstheme="minorHAnsi"/>
          <w:sz w:val="24"/>
          <w:szCs w:val="24"/>
        </w:rPr>
        <w:t>3591</w:t>
      </w:r>
      <w:r w:rsidRPr="009D7ABE">
        <w:rPr>
          <w:rFonts w:cstheme="minorHAnsi"/>
          <w:sz w:val="24"/>
          <w:szCs w:val="24"/>
        </w:rPr>
        <w:t xml:space="preserve"> лева.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</w:t>
      </w:r>
      <w:r w:rsidR="00AE1AA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AE1AA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5</w:t>
      </w:r>
      <w:r w:rsidR="00AE1AAD" w:rsidRPr="009D7ABE">
        <w:rPr>
          <w:rFonts w:cstheme="minorHAnsi"/>
          <w:sz w:val="24"/>
          <w:szCs w:val="24"/>
        </w:rPr>
        <w:t>9</w:t>
      </w:r>
      <w:r w:rsidRPr="009D7ABE">
        <w:rPr>
          <w:rFonts w:cstheme="minorHAnsi"/>
          <w:sz w:val="24"/>
          <w:szCs w:val="24"/>
        </w:rPr>
        <w:t>/0</w:t>
      </w:r>
      <w:r w:rsidR="00AE1AAD" w:rsidRPr="009D7ABE">
        <w:rPr>
          <w:rFonts w:cstheme="minorHAnsi"/>
          <w:sz w:val="24"/>
          <w:szCs w:val="24"/>
        </w:rPr>
        <w:t>6</w:t>
      </w:r>
      <w:r w:rsidRPr="009D7ABE">
        <w:rPr>
          <w:rFonts w:cstheme="minorHAnsi"/>
          <w:sz w:val="24"/>
          <w:szCs w:val="24"/>
        </w:rPr>
        <w:t xml:space="preserve">.08.2021 г. на МФ, в изпълнение на чл.1, ал.2 </w:t>
      </w:r>
      <w:r w:rsidR="00AE1AAD" w:rsidRPr="009D7ABE">
        <w:rPr>
          <w:rFonts w:cstheme="minorHAnsi"/>
          <w:sz w:val="24"/>
          <w:szCs w:val="24"/>
        </w:rPr>
        <w:t>и т.</w:t>
      </w:r>
      <w:r w:rsidRPr="009D7ABE">
        <w:rPr>
          <w:rFonts w:cstheme="minorHAnsi"/>
          <w:sz w:val="24"/>
          <w:szCs w:val="24"/>
        </w:rPr>
        <w:t xml:space="preserve">1 от </w:t>
      </w:r>
      <w:r w:rsidR="00AE1AAD" w:rsidRPr="009D7ABE">
        <w:rPr>
          <w:rFonts w:cstheme="minorHAnsi"/>
          <w:sz w:val="24"/>
          <w:szCs w:val="24"/>
        </w:rPr>
        <w:t>ПМС №262  от 29.07.202 г.увеличава</w:t>
      </w:r>
      <w:r w:rsidRPr="009D7ABE">
        <w:rPr>
          <w:rFonts w:cstheme="minorHAnsi"/>
          <w:sz w:val="24"/>
          <w:szCs w:val="24"/>
        </w:rPr>
        <w:t xml:space="preserve"> увеличава трансферите за други целеви разходи по §§ 31-18 с </w:t>
      </w:r>
      <w:r w:rsidR="00AE1AAD" w:rsidRPr="009D7ABE">
        <w:rPr>
          <w:rFonts w:cstheme="minorHAnsi"/>
          <w:sz w:val="24"/>
          <w:szCs w:val="24"/>
        </w:rPr>
        <w:t>243343</w:t>
      </w:r>
      <w:r w:rsidRPr="009D7ABE">
        <w:rPr>
          <w:rFonts w:cstheme="minorHAnsi"/>
          <w:sz w:val="24"/>
          <w:szCs w:val="24"/>
        </w:rPr>
        <w:t xml:space="preserve"> лева</w:t>
      </w:r>
      <w:r w:rsidR="00AE1AAD" w:rsidRPr="009D7ABE">
        <w:rPr>
          <w:rFonts w:cstheme="minorHAnsi"/>
          <w:sz w:val="24"/>
          <w:szCs w:val="24"/>
        </w:rPr>
        <w:t xml:space="preserve"> за ремонт на държавни и общински училища</w:t>
      </w:r>
      <w:r w:rsidRPr="009D7ABE">
        <w:rPr>
          <w:rFonts w:cstheme="minorHAnsi"/>
          <w:sz w:val="24"/>
          <w:szCs w:val="24"/>
        </w:rPr>
        <w:t>.</w:t>
      </w:r>
    </w:p>
    <w:p w:rsidR="005A5BA3" w:rsidRPr="009D7ABE" w:rsidRDefault="005A5BA3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  <w:lang w:val="en-US"/>
        </w:rPr>
      </w:pPr>
      <w:r w:rsidRPr="009D7ABE">
        <w:rPr>
          <w:rFonts w:cstheme="minorHAnsi"/>
          <w:sz w:val="24"/>
          <w:szCs w:val="24"/>
        </w:rPr>
        <w:t>Получена обща субсидия и други трансфери за местни дейности на §§ 31-18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="00F8797E" w:rsidRPr="009D7ABE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  <w:lang w:val="en-US"/>
        </w:rPr>
        <w:t>267303</w:t>
      </w:r>
      <w:r w:rsidRPr="009D7ABE">
        <w:rPr>
          <w:rFonts w:cstheme="minorHAnsi"/>
          <w:sz w:val="24"/>
          <w:szCs w:val="24"/>
        </w:rPr>
        <w:t xml:space="preserve"> лв. за изплащане на действително извършени разходи за изпълнение на мерки във връзка с пандемията от „Ковид-19“за четвъртото тримесечие на 2021 год., съгласно писмо на МФ № ФО - 77 от 20.10.2021 година.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Средствата са предоставени по ПМС №326/2021 г.</w:t>
      </w:r>
    </w:p>
    <w:p w:rsidR="000376B2" w:rsidRPr="009D7ABE" w:rsidRDefault="000376B2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Получена обща субсидия и други трансфери за държавни дейности на §§ 31-18 </w:t>
      </w:r>
      <w:r w:rsidR="00016DAA" w:rsidRPr="009D7ABE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 xml:space="preserve"> </w:t>
      </w:r>
      <w:r w:rsidR="00963AD8" w:rsidRPr="009D7ABE">
        <w:rPr>
          <w:rFonts w:cstheme="minorHAnsi"/>
          <w:sz w:val="24"/>
          <w:szCs w:val="24"/>
        </w:rPr>
        <w:t>3960</w:t>
      </w:r>
      <w:r w:rsidRPr="009D7ABE">
        <w:rPr>
          <w:rFonts w:cstheme="minorHAnsi"/>
          <w:sz w:val="24"/>
          <w:szCs w:val="24"/>
        </w:rPr>
        <w:t xml:space="preserve"> лв. за изплатена присъдена издръжка за третото тримесечие, съгласно писмо на МФ № ФО - 78 от 26.10.2021 година.</w:t>
      </w:r>
    </w:p>
    <w:p w:rsidR="00016DAA" w:rsidRPr="009D7ABE" w:rsidRDefault="00016DAA" w:rsidP="00B6062F">
      <w:pPr>
        <w:pStyle w:val="a3"/>
        <w:numPr>
          <w:ilvl w:val="0"/>
          <w:numId w:val="6"/>
        </w:numPr>
        <w:spacing w:line="360" w:lineRule="auto"/>
        <w:ind w:left="0" w:firstLine="349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Получени други трансфери за държавни дейности на § 31-18 - 164 лв. за фактически изплатени средства за пътни разходи на правоимащи за първото тримесечие, съгласно писмо на МФ № ФО - 79 от 26.10.2021 година.</w:t>
      </w:r>
    </w:p>
    <w:p w:rsidR="00016DAA" w:rsidRPr="009D7ABE" w:rsidRDefault="00756A64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lastRenderedPageBreak/>
        <w:t>С писмо ФО №</w:t>
      </w:r>
      <w:r w:rsidR="00C4544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C4544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88/24.11.2021 г. на МФ, в изпълнение на чл. 1 , ал. 1 от ПМС № 381 от 2021 г. за одобряване на допълнителни трансфери по бюджетите на общините за възстановяване на транспортните разходи на педагогическите специалисти се увеличиха взаимоотношенията с централния бюджет в държавни дейности  по §§ 31-11  с 20449 лева.</w:t>
      </w:r>
    </w:p>
    <w:p w:rsidR="00C4544D" w:rsidRPr="009D7ABE" w:rsidRDefault="00C4544D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Съгласно писмо № ДПРС - 4/23.11.2021 г. на МФ, на основание чл. 109, ал. 6 от ЗПФ , се увеличиха получените от общината целеви трансфери (субсидии) от ЦБ чрез кодове в СЕБРА (§§ 31-28) с </w:t>
      </w:r>
      <w:r w:rsidR="00BF2139" w:rsidRPr="009D7ABE">
        <w:rPr>
          <w:rFonts w:cstheme="minorHAnsi"/>
          <w:sz w:val="24"/>
          <w:szCs w:val="24"/>
        </w:rPr>
        <w:t>65347</w:t>
      </w:r>
      <w:r w:rsidRPr="009D7ABE">
        <w:rPr>
          <w:rFonts w:cstheme="minorHAnsi"/>
          <w:sz w:val="24"/>
          <w:szCs w:val="24"/>
        </w:rPr>
        <w:t xml:space="preserve"> лева за вътрешноградски и междуселищни пътнически превози и компенсации за безплатен превоз на деца и ученици по чл. 283, ал. 2 от ЗПУО за четвъртото  тримесечие на 2021 година</w:t>
      </w:r>
      <w:r w:rsidR="00BF2139" w:rsidRPr="009D7ABE">
        <w:rPr>
          <w:rFonts w:cstheme="minorHAnsi"/>
          <w:sz w:val="24"/>
          <w:szCs w:val="24"/>
        </w:rPr>
        <w:t xml:space="preserve"> и намалява получените от общината целеви трансфери (субсидии) от ЦБ чрез кодове в СЕБРА (§§ 31-28) за вътрешноградски и междуселищни пътнически превози </w:t>
      </w:r>
      <w:r w:rsidR="00BF2139" w:rsidRPr="009D7ABE">
        <w:rPr>
          <w:rFonts w:cstheme="minorHAnsi"/>
          <w:sz w:val="24"/>
          <w:szCs w:val="24"/>
          <w:lang w:val="en-US"/>
        </w:rPr>
        <w:t>(-</w:t>
      </w:r>
      <w:r w:rsidR="00BF2139" w:rsidRPr="009D7ABE">
        <w:rPr>
          <w:rFonts w:cstheme="minorHAnsi"/>
          <w:sz w:val="24"/>
          <w:szCs w:val="24"/>
        </w:rPr>
        <w:t xml:space="preserve"> 5247</w:t>
      </w:r>
      <w:r w:rsidR="00BF2139" w:rsidRPr="009D7ABE">
        <w:rPr>
          <w:rFonts w:cstheme="minorHAnsi"/>
          <w:sz w:val="24"/>
          <w:szCs w:val="24"/>
          <w:lang w:val="en-US"/>
        </w:rPr>
        <w:t>)</w:t>
      </w:r>
      <w:r w:rsidR="00BF2139" w:rsidRPr="009D7ABE">
        <w:rPr>
          <w:rFonts w:cstheme="minorHAnsi"/>
          <w:sz w:val="24"/>
          <w:szCs w:val="24"/>
        </w:rPr>
        <w:t xml:space="preserve"> лв.</w:t>
      </w:r>
    </w:p>
    <w:p w:rsidR="009218D4" w:rsidRPr="009D7ABE" w:rsidRDefault="009218D4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Получена обща субсидия и други трансфери за държавни дейности на §§ 31-11: </w:t>
      </w:r>
      <w:r w:rsidRPr="009D7ABE">
        <w:rPr>
          <w:rFonts w:cstheme="minorHAnsi"/>
          <w:sz w:val="24"/>
          <w:szCs w:val="24"/>
          <w:lang w:val="en-US"/>
        </w:rPr>
        <w:t>14888</w:t>
      </w:r>
      <w:r w:rsidRPr="009D7ABE">
        <w:rPr>
          <w:rFonts w:cstheme="minorHAnsi"/>
          <w:sz w:val="24"/>
          <w:szCs w:val="24"/>
        </w:rPr>
        <w:t xml:space="preserve"> лв. , в изпълнение на чл. 1 , ал. 1, т. 1 от ПМС № 371 от 2021 г. за одобряване на допълнителни трансфери в образованието за превенция и ограничаване разпространението на Ковид-19, съгласно писмо на МФ № ФО - 90 от 26.11.2021 година.</w:t>
      </w:r>
    </w:p>
    <w:p w:rsidR="00B8700C" w:rsidRPr="009D7ABE" w:rsidRDefault="00B8700C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92/29.11.2021 г. на МФ, в изпълнение на чл. 1 , ал. 1 от ПМС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№ 380 от 2021 г. за одобряване на допълнителни трансфери в образованието за изплащане на допълнителни възнаграждения за постигнати резултати от труда на директорите на детските градини, училищата и Професионалната гимназия се увеличиха взаимоотношенията с централния бюджет в държавни дейности по §§ 31-11 с </w:t>
      </w:r>
      <w:r w:rsidRPr="009D7ABE">
        <w:rPr>
          <w:rFonts w:cstheme="minorHAnsi"/>
          <w:sz w:val="24"/>
          <w:szCs w:val="24"/>
          <w:lang w:val="en-US"/>
        </w:rPr>
        <w:t>8749</w:t>
      </w:r>
      <w:r w:rsidRPr="009D7ABE">
        <w:rPr>
          <w:rFonts w:cstheme="minorHAnsi"/>
          <w:sz w:val="24"/>
          <w:szCs w:val="24"/>
        </w:rPr>
        <w:t xml:space="preserve"> лева.</w:t>
      </w:r>
    </w:p>
    <w:p w:rsidR="004C11E3" w:rsidRPr="009D7ABE" w:rsidRDefault="004C11E3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Получена обща субсидия и други трансфери за държавни дейности на §§ 31-11: 2 </w:t>
      </w:r>
      <w:r w:rsidRPr="009D7ABE">
        <w:rPr>
          <w:rFonts w:cstheme="minorHAnsi"/>
          <w:sz w:val="24"/>
          <w:szCs w:val="24"/>
          <w:lang w:val="en-US"/>
        </w:rPr>
        <w:t>900</w:t>
      </w:r>
      <w:r w:rsidRPr="009D7ABE">
        <w:rPr>
          <w:rFonts w:cstheme="minorHAnsi"/>
          <w:sz w:val="24"/>
          <w:szCs w:val="24"/>
        </w:rPr>
        <w:t xml:space="preserve"> лв. , в изпълнение на чл. 1 , ал. 1 от ПМС № 409 от 2021 г. за одобряване на допълнителни трансфери в образованието по НП “ИКТ“ за електронен дневник и Интернет, съгласно писмо на МФ № ФО - 97 от 17.12.2021 година.</w:t>
      </w:r>
    </w:p>
    <w:p w:rsidR="00B07618" w:rsidRPr="009D7ABE" w:rsidRDefault="00B07618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 писмо ФО №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98/17.12.2021 г. на МФ, в изпълнение на чл. 1 , ал. 1 от ПМС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№ 410 от 2021 г. за одобряване на допълнителни трансфери в образованието за издръжка на паралелки за придобиване на квалификация по защитени специалности се увеличиха взаимоотношенията с централния бюджет в държавни дейности по §§ 31-11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с </w:t>
      </w:r>
      <w:r w:rsidRPr="009D7ABE">
        <w:rPr>
          <w:rFonts w:cstheme="minorHAnsi"/>
          <w:sz w:val="24"/>
          <w:szCs w:val="24"/>
          <w:lang w:val="en-US"/>
        </w:rPr>
        <w:t>4812</w:t>
      </w:r>
      <w:r w:rsidRPr="009D7ABE">
        <w:rPr>
          <w:rFonts w:cstheme="minorHAnsi"/>
          <w:sz w:val="24"/>
          <w:szCs w:val="24"/>
        </w:rPr>
        <w:t xml:space="preserve"> лева.</w:t>
      </w:r>
    </w:p>
    <w:p w:rsidR="001B2EFE" w:rsidRPr="009D7ABE" w:rsidRDefault="001B2EFE" w:rsidP="00B6062F">
      <w:pPr>
        <w:pStyle w:val="a3"/>
        <w:numPr>
          <w:ilvl w:val="0"/>
          <w:numId w:val="6"/>
        </w:numPr>
        <w:spacing w:line="360" w:lineRule="auto"/>
        <w:ind w:left="0" w:firstLine="349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Получени други трансфери за държавни дейности на § 31-18 - </w:t>
      </w:r>
      <w:r w:rsidRPr="009D7ABE">
        <w:rPr>
          <w:rFonts w:cstheme="minorHAnsi"/>
          <w:sz w:val="24"/>
          <w:szCs w:val="24"/>
          <w:lang w:val="en-US"/>
        </w:rPr>
        <w:t>248</w:t>
      </w:r>
      <w:r w:rsidRPr="009D7ABE">
        <w:rPr>
          <w:rFonts w:cstheme="minorHAnsi"/>
          <w:sz w:val="24"/>
          <w:szCs w:val="24"/>
        </w:rPr>
        <w:t xml:space="preserve"> лв. за фактически изплатени средства за пътни разходи на правоимащи за първото тримесечие, съгласно писмо на МФ № ФО - </w:t>
      </w:r>
      <w:r w:rsidRPr="009D7ABE">
        <w:rPr>
          <w:rFonts w:cstheme="minorHAnsi"/>
          <w:sz w:val="24"/>
          <w:szCs w:val="24"/>
          <w:lang w:val="en-US"/>
        </w:rPr>
        <w:t>106</w:t>
      </w:r>
      <w:r w:rsidRPr="009D7ABE">
        <w:rPr>
          <w:rFonts w:cstheme="minorHAnsi"/>
          <w:sz w:val="24"/>
          <w:szCs w:val="24"/>
        </w:rPr>
        <w:t xml:space="preserve"> от </w:t>
      </w:r>
      <w:r w:rsidRPr="009D7ABE">
        <w:rPr>
          <w:rFonts w:cstheme="minorHAnsi"/>
          <w:sz w:val="24"/>
          <w:szCs w:val="24"/>
          <w:lang w:val="en-US"/>
        </w:rPr>
        <w:t>21</w:t>
      </w:r>
      <w:r w:rsidRPr="009D7ABE">
        <w:rPr>
          <w:rFonts w:cstheme="minorHAnsi"/>
          <w:sz w:val="24"/>
          <w:szCs w:val="24"/>
        </w:rPr>
        <w:t>.1</w:t>
      </w:r>
      <w:r w:rsidRPr="009D7ABE">
        <w:rPr>
          <w:rFonts w:cstheme="minorHAnsi"/>
          <w:sz w:val="24"/>
          <w:szCs w:val="24"/>
          <w:lang w:val="en-US"/>
        </w:rPr>
        <w:t>2</w:t>
      </w:r>
      <w:r w:rsidRPr="009D7ABE">
        <w:rPr>
          <w:rFonts w:cstheme="minorHAnsi"/>
          <w:sz w:val="24"/>
          <w:szCs w:val="24"/>
        </w:rPr>
        <w:t>.2021 година.</w:t>
      </w:r>
    </w:p>
    <w:p w:rsidR="001B2EFE" w:rsidRPr="009D7ABE" w:rsidRDefault="0017648A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Получена обща субсидия и други трансфери за държавни дейности на §§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31-18</w:t>
      </w:r>
      <w:r w:rsidRPr="009D7ABE">
        <w:rPr>
          <w:rFonts w:cstheme="minorHAnsi"/>
          <w:sz w:val="24"/>
          <w:szCs w:val="24"/>
        </w:rPr>
        <w:tab/>
      </w:r>
      <w:r w:rsidRPr="009D7ABE">
        <w:rPr>
          <w:rFonts w:cstheme="minorHAnsi"/>
          <w:sz w:val="24"/>
          <w:szCs w:val="24"/>
          <w:lang w:val="en-US"/>
        </w:rPr>
        <w:t>- 4050</w:t>
      </w:r>
      <w:r w:rsidRPr="009D7ABE">
        <w:rPr>
          <w:rFonts w:cstheme="minorHAnsi"/>
          <w:sz w:val="24"/>
          <w:szCs w:val="24"/>
        </w:rPr>
        <w:t xml:space="preserve"> лв. за изплатена присъдена издръжка за четвъртото тримесечие, съгласно писмо на МФ № ФО - 108 от 21.12.2021 година.</w:t>
      </w:r>
    </w:p>
    <w:p w:rsidR="00760AE3" w:rsidRPr="009D7ABE" w:rsidRDefault="00760AE3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Съгласно писмо № ДПРС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>5/22.12.2021 г. на МФ, на основание чл. 109, ал. 6 от ЗПФ , се увеличиха получените от общината целеви трансфери (субсидии) от ЦБ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чрез </w:t>
      </w:r>
      <w:r w:rsidRPr="009D7ABE">
        <w:rPr>
          <w:rFonts w:cstheme="minorHAnsi"/>
          <w:sz w:val="24"/>
          <w:szCs w:val="24"/>
        </w:rPr>
        <w:lastRenderedPageBreak/>
        <w:t xml:space="preserve">кодове в СЕБРА (§§ 31-28) с </w:t>
      </w:r>
      <w:r w:rsidRPr="009D7ABE">
        <w:rPr>
          <w:rFonts w:cstheme="minorHAnsi"/>
          <w:sz w:val="24"/>
          <w:szCs w:val="24"/>
          <w:lang w:val="en-US"/>
        </w:rPr>
        <w:t>8784</w:t>
      </w:r>
      <w:r w:rsidRPr="009D7ABE">
        <w:rPr>
          <w:rFonts w:cstheme="minorHAnsi"/>
          <w:sz w:val="24"/>
          <w:szCs w:val="24"/>
        </w:rPr>
        <w:t xml:space="preserve"> лева - компенсации за безплатен превоз на деца и ученици по чл. 283, ал. 2 от ЗПУО за четвъртото тримесечие на 2021 година.</w:t>
      </w:r>
    </w:p>
    <w:p w:rsidR="00A50658" w:rsidRPr="009D7ABE" w:rsidRDefault="00A50658" w:rsidP="00B6062F">
      <w:pPr>
        <w:pStyle w:val="a3"/>
        <w:numPr>
          <w:ilvl w:val="0"/>
          <w:numId w:val="6"/>
        </w:numPr>
        <w:spacing w:line="360" w:lineRule="auto"/>
        <w:ind w:left="0" w:firstLine="360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Получена обща субсидия и други трансфери за държавни дейности на §§</w:t>
      </w:r>
      <w:r w:rsidRPr="009D7ABE">
        <w:rPr>
          <w:rFonts w:cstheme="minorHAnsi"/>
          <w:sz w:val="24"/>
          <w:szCs w:val="24"/>
          <w:lang w:val="en-US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31-11: </w:t>
      </w:r>
      <w:r w:rsidRPr="009D7ABE">
        <w:rPr>
          <w:rFonts w:cstheme="minorHAnsi"/>
          <w:sz w:val="24"/>
          <w:szCs w:val="24"/>
          <w:lang w:val="en-US"/>
        </w:rPr>
        <w:t xml:space="preserve"> 200</w:t>
      </w:r>
      <w:r w:rsidRPr="009D7ABE">
        <w:rPr>
          <w:rFonts w:cstheme="minorHAnsi"/>
          <w:sz w:val="24"/>
          <w:szCs w:val="24"/>
        </w:rPr>
        <w:t xml:space="preserve"> лв., в изпълнение на чл. 1 , ал. 1 от ПМС № 443 от 2021 г. за одобряване на допълнителни трансфери в образованието по НП “Без свободен час“, съгласно писмо на МФ № ФО - 114 от 23.12.2021 година.</w:t>
      </w:r>
    </w:p>
    <w:p w:rsidR="005414DA" w:rsidRPr="009D7ABE" w:rsidRDefault="005414DA" w:rsidP="00B6062F">
      <w:pPr>
        <w:pStyle w:val="a3"/>
        <w:spacing w:line="360" w:lineRule="auto"/>
        <w:ind w:left="360"/>
        <w:jc w:val="both"/>
        <w:rPr>
          <w:rFonts w:cstheme="minorHAnsi"/>
          <w:sz w:val="24"/>
          <w:szCs w:val="24"/>
        </w:rPr>
      </w:pPr>
    </w:p>
    <w:p w:rsidR="005414DA" w:rsidRPr="009D7ABE" w:rsidRDefault="005414DA" w:rsidP="00B6062F">
      <w:pPr>
        <w:pStyle w:val="a3"/>
        <w:spacing w:line="360" w:lineRule="auto"/>
        <w:ind w:left="360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pStyle w:val="a3"/>
        <w:numPr>
          <w:ilvl w:val="0"/>
          <w:numId w:val="9"/>
        </w:numPr>
        <w:spacing w:line="360" w:lineRule="auto"/>
        <w:jc w:val="both"/>
        <w:rPr>
          <w:rFonts w:cstheme="minorHAnsi"/>
          <w:b/>
          <w:sz w:val="24"/>
          <w:szCs w:val="24"/>
        </w:rPr>
      </w:pPr>
      <w:r w:rsidRPr="009D7ABE">
        <w:rPr>
          <w:rFonts w:cstheme="minorHAnsi"/>
          <w:b/>
          <w:sz w:val="24"/>
          <w:szCs w:val="24"/>
        </w:rPr>
        <w:t>Трансфери между бюджети, бюджетни сметки и сметки за средства от ЕС и временни безлихвени заеми между бюджетни и сметки за средства от ЕС в рамките на община Криводол. Финансов лизинг. Заеми от банки в страната: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Трансферите между бюджети</w:t>
      </w:r>
      <w:r w:rsidR="00B7506A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- § 61-00 (нето) - са на стойност: </w:t>
      </w:r>
      <w:r w:rsidR="00E52C58" w:rsidRPr="00E52C58">
        <w:rPr>
          <w:rFonts w:cstheme="minorHAnsi"/>
          <w:sz w:val="24"/>
          <w:szCs w:val="24"/>
        </w:rPr>
        <w:t>1 575 747</w:t>
      </w:r>
      <w:r w:rsidRPr="009D7ABE">
        <w:rPr>
          <w:rFonts w:cstheme="minorHAnsi"/>
          <w:sz w:val="24"/>
          <w:szCs w:val="24"/>
        </w:rPr>
        <w:t xml:space="preserve"> лева;</w:t>
      </w:r>
    </w:p>
    <w:p w:rsidR="000376B2" w:rsidRPr="009D7ABE" w:rsidRDefault="000376B2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Трансферите между бюджетни и сметки за средства от ЕС - § 62-00 са на стойност  (+/-)</w:t>
      </w:r>
      <w:r w:rsidR="00B7506A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(нето): – </w:t>
      </w:r>
      <w:r w:rsidR="00E52C58" w:rsidRPr="00E52C58">
        <w:rPr>
          <w:rFonts w:cstheme="minorHAnsi"/>
          <w:sz w:val="24"/>
          <w:szCs w:val="24"/>
          <w:lang w:val="en-US"/>
        </w:rPr>
        <w:t>(</w:t>
      </w:r>
      <w:r w:rsidR="00E52C58">
        <w:rPr>
          <w:rFonts w:cstheme="minorHAnsi"/>
          <w:sz w:val="24"/>
          <w:szCs w:val="24"/>
          <w:lang w:val="en-US"/>
        </w:rPr>
        <w:t xml:space="preserve"> </w:t>
      </w:r>
      <w:r w:rsidR="00E52C58" w:rsidRPr="00E52C58">
        <w:rPr>
          <w:rFonts w:cstheme="minorHAnsi"/>
          <w:sz w:val="24"/>
          <w:szCs w:val="24"/>
        </w:rPr>
        <w:t>-</w:t>
      </w:r>
      <w:r w:rsidR="00E52C58">
        <w:rPr>
          <w:rFonts w:cstheme="minorHAnsi"/>
          <w:sz w:val="24"/>
          <w:szCs w:val="24"/>
          <w:lang w:val="en-US"/>
        </w:rPr>
        <w:t xml:space="preserve"> </w:t>
      </w:r>
      <w:r w:rsidR="00E52C58" w:rsidRPr="00E52C58">
        <w:rPr>
          <w:rFonts w:cstheme="minorHAnsi"/>
          <w:sz w:val="24"/>
          <w:szCs w:val="24"/>
        </w:rPr>
        <w:t>201 736</w:t>
      </w:r>
      <w:r w:rsidR="00E52C58" w:rsidRPr="00E52C58">
        <w:rPr>
          <w:rFonts w:cstheme="minorHAnsi"/>
          <w:sz w:val="24"/>
          <w:szCs w:val="24"/>
          <w:lang w:val="en-US"/>
        </w:rPr>
        <w:t xml:space="preserve">) </w:t>
      </w:r>
      <w:r w:rsidRPr="009D7ABE">
        <w:rPr>
          <w:rFonts w:cstheme="minorHAnsi"/>
          <w:sz w:val="24"/>
          <w:szCs w:val="24"/>
        </w:rPr>
        <w:t>лева;</w:t>
      </w:r>
    </w:p>
    <w:p w:rsidR="000376B2" w:rsidRPr="00FE0B62" w:rsidRDefault="000376B2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Трансфери от/за държавни предприятия(ПУДООС) и други лица, включени в консолидираната фискална програма(КФП) по §64-00 са на стойност(+/-):</w:t>
      </w:r>
      <w:r w:rsidR="00E52C58">
        <w:rPr>
          <w:rFonts w:cstheme="minorHAnsi"/>
          <w:sz w:val="24"/>
          <w:szCs w:val="24"/>
          <w:lang w:val="en-US"/>
        </w:rPr>
        <w:t xml:space="preserve"> </w:t>
      </w:r>
      <w:r w:rsidR="00E52C58" w:rsidRPr="00E52C58">
        <w:rPr>
          <w:rFonts w:cstheme="minorHAnsi"/>
          <w:sz w:val="24"/>
          <w:szCs w:val="24"/>
        </w:rPr>
        <w:t>34 979</w:t>
      </w:r>
      <w:r w:rsidRPr="00E52C58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лева;</w:t>
      </w:r>
    </w:p>
    <w:p w:rsidR="00FE0B62" w:rsidRPr="009D7ABE" w:rsidRDefault="00FE0B62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Временен безлихвен заем от/за ЦБ §74-00</w:t>
      </w:r>
      <w:r w:rsidRPr="009D7ABE">
        <w:rPr>
          <w:rFonts w:cstheme="minorHAnsi"/>
          <w:sz w:val="24"/>
          <w:szCs w:val="24"/>
        </w:rPr>
        <w:t>(нето)</w:t>
      </w:r>
      <w:r>
        <w:rPr>
          <w:rFonts w:cstheme="minorHAnsi"/>
          <w:sz w:val="24"/>
          <w:szCs w:val="24"/>
        </w:rPr>
        <w:t xml:space="preserve">: </w:t>
      </w:r>
      <w:r>
        <w:rPr>
          <w:rFonts w:cstheme="minorHAnsi"/>
          <w:sz w:val="24"/>
          <w:szCs w:val="24"/>
          <w:lang w:val="en-US"/>
        </w:rPr>
        <w:t>(</w:t>
      </w:r>
      <w:r w:rsidRPr="00FE0B62">
        <w:rPr>
          <w:rFonts w:cstheme="minorHAnsi"/>
          <w:sz w:val="24"/>
          <w:szCs w:val="24"/>
        </w:rPr>
        <w:t>-250</w:t>
      </w:r>
      <w:r>
        <w:rPr>
          <w:rFonts w:cstheme="minorHAnsi"/>
          <w:sz w:val="24"/>
          <w:szCs w:val="24"/>
        </w:rPr>
        <w:t> </w:t>
      </w:r>
      <w:r w:rsidRPr="00FE0B62">
        <w:rPr>
          <w:rFonts w:cstheme="minorHAnsi"/>
          <w:sz w:val="24"/>
          <w:szCs w:val="24"/>
        </w:rPr>
        <w:t>000</w:t>
      </w:r>
      <w:r>
        <w:rPr>
          <w:rFonts w:cstheme="minorHAnsi"/>
          <w:sz w:val="24"/>
          <w:szCs w:val="24"/>
          <w:lang w:val="en-US"/>
        </w:rPr>
        <w:t>)</w:t>
      </w:r>
      <w:r>
        <w:rPr>
          <w:rFonts w:cstheme="minorHAnsi"/>
          <w:sz w:val="24"/>
          <w:szCs w:val="24"/>
        </w:rPr>
        <w:t xml:space="preserve"> лева;</w:t>
      </w:r>
    </w:p>
    <w:p w:rsidR="000376B2" w:rsidRPr="009D7ABE" w:rsidRDefault="000376B2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Временни безлихвени заеми между бюджетни и сметки за средства от ЕС в</w:t>
      </w:r>
    </w:p>
    <w:p w:rsidR="000376B2" w:rsidRDefault="000376B2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рамките на община Криводол на  § 76-00(нето): </w:t>
      </w:r>
      <w:r w:rsidR="00E52C58" w:rsidRPr="00E52C58">
        <w:rPr>
          <w:rFonts w:cstheme="minorHAnsi"/>
          <w:sz w:val="24"/>
          <w:szCs w:val="24"/>
        </w:rPr>
        <w:t>828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лева;</w:t>
      </w:r>
    </w:p>
    <w:p w:rsidR="006E119C" w:rsidRPr="009D7ABE" w:rsidRDefault="006E119C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E119C">
        <w:rPr>
          <w:rFonts w:cstheme="minorHAnsi"/>
          <w:sz w:val="24"/>
          <w:szCs w:val="24"/>
        </w:rPr>
        <w:t xml:space="preserve">Временни безлихвени заеми от/за сметки за чужди средства </w:t>
      </w:r>
      <w:r w:rsidR="002C1407">
        <w:rPr>
          <w:rFonts w:cstheme="minorHAnsi"/>
          <w:sz w:val="24"/>
          <w:szCs w:val="24"/>
        </w:rPr>
        <w:t xml:space="preserve">§ </w:t>
      </w:r>
      <w:r w:rsidR="002C1407" w:rsidRPr="002C1407">
        <w:rPr>
          <w:rFonts w:cstheme="minorHAnsi"/>
          <w:sz w:val="24"/>
          <w:szCs w:val="24"/>
        </w:rPr>
        <w:t xml:space="preserve">78-33 </w:t>
      </w:r>
      <w:r w:rsidRPr="006E119C">
        <w:rPr>
          <w:rFonts w:cstheme="minorHAnsi"/>
          <w:sz w:val="24"/>
          <w:szCs w:val="24"/>
        </w:rPr>
        <w:t>(нето)</w:t>
      </w:r>
      <w:r>
        <w:rPr>
          <w:rFonts w:cstheme="minorHAnsi"/>
          <w:sz w:val="24"/>
          <w:szCs w:val="24"/>
        </w:rPr>
        <w:t>:</w:t>
      </w:r>
      <w:r w:rsidR="002C1407">
        <w:rPr>
          <w:rFonts w:cstheme="minorHAnsi"/>
          <w:sz w:val="24"/>
          <w:szCs w:val="24"/>
        </w:rPr>
        <w:t xml:space="preserve">            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  <w:lang w:val="en-US"/>
        </w:rPr>
        <w:t>(</w:t>
      </w:r>
      <w:r w:rsidRPr="006E119C">
        <w:rPr>
          <w:rFonts w:cstheme="minorHAnsi"/>
          <w:sz w:val="24"/>
          <w:szCs w:val="24"/>
        </w:rPr>
        <w:t>-17</w:t>
      </w:r>
      <w:r>
        <w:rPr>
          <w:rFonts w:cstheme="minorHAnsi"/>
          <w:sz w:val="24"/>
          <w:szCs w:val="24"/>
        </w:rPr>
        <w:t> </w:t>
      </w:r>
      <w:r w:rsidRPr="006E119C">
        <w:rPr>
          <w:rFonts w:cstheme="minorHAnsi"/>
          <w:sz w:val="24"/>
          <w:szCs w:val="24"/>
        </w:rPr>
        <w:t>734</w:t>
      </w:r>
      <w:r>
        <w:rPr>
          <w:rFonts w:cstheme="minorHAnsi"/>
          <w:sz w:val="24"/>
          <w:szCs w:val="24"/>
          <w:lang w:val="en-US"/>
        </w:rPr>
        <w:t>)</w:t>
      </w:r>
      <w:r>
        <w:rPr>
          <w:rFonts w:cstheme="minorHAnsi"/>
          <w:sz w:val="24"/>
          <w:szCs w:val="24"/>
        </w:rPr>
        <w:t xml:space="preserve"> лева;</w:t>
      </w:r>
    </w:p>
    <w:p w:rsidR="000376B2" w:rsidRPr="009D7ABE" w:rsidRDefault="000376B2" w:rsidP="00B6062F">
      <w:pPr>
        <w:pStyle w:val="a3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Временно съхранявани средства - §§ 88-03 (+/-):</w:t>
      </w:r>
      <w:r w:rsidR="00E52C58">
        <w:rPr>
          <w:rFonts w:cstheme="minorHAnsi"/>
          <w:sz w:val="24"/>
          <w:szCs w:val="24"/>
          <w:lang w:val="en-US"/>
        </w:rPr>
        <w:t xml:space="preserve"> </w:t>
      </w:r>
      <w:r w:rsidR="00E52C58" w:rsidRPr="00E52C58">
        <w:rPr>
          <w:rFonts w:cstheme="minorHAnsi"/>
          <w:sz w:val="24"/>
          <w:szCs w:val="24"/>
        </w:rPr>
        <w:t>47 026</w:t>
      </w:r>
      <w:r w:rsidRPr="00E52C58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лева.</w:t>
      </w:r>
    </w:p>
    <w:p w:rsidR="000376B2" w:rsidRPr="009D7ABE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DA36FC" w:rsidP="00B6062F">
      <w:pPr>
        <w:pStyle w:val="a3"/>
        <w:numPr>
          <w:ilvl w:val="0"/>
          <w:numId w:val="9"/>
        </w:numPr>
        <w:spacing w:line="360" w:lineRule="auto"/>
        <w:jc w:val="both"/>
        <w:rPr>
          <w:rFonts w:cstheme="minorHAnsi"/>
          <w:b/>
          <w:sz w:val="24"/>
          <w:szCs w:val="24"/>
        </w:rPr>
      </w:pPr>
      <w:r w:rsidRPr="009D7ABE">
        <w:rPr>
          <w:rFonts w:cstheme="minorHAnsi"/>
          <w:b/>
          <w:sz w:val="24"/>
          <w:szCs w:val="24"/>
        </w:rPr>
        <w:t>Изпълнение на бюджета към 31.12.2021 година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sz w:val="24"/>
          <w:szCs w:val="24"/>
          <w:u w:val="single"/>
        </w:rPr>
        <w:t>По приходната част: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По бюджета на общината към 31.12.2021 г. са постъпили следните приходи: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данъчни приходи – </w:t>
      </w:r>
      <w:r w:rsidR="006706AF" w:rsidRPr="006706AF">
        <w:rPr>
          <w:rFonts w:cstheme="minorHAnsi"/>
          <w:sz w:val="24"/>
          <w:szCs w:val="24"/>
        </w:rPr>
        <w:t>511462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лв. или </w:t>
      </w:r>
      <w:r w:rsidR="006706AF">
        <w:rPr>
          <w:rFonts w:cstheme="minorHAnsi"/>
          <w:sz w:val="24"/>
          <w:szCs w:val="24"/>
        </w:rPr>
        <w:t>98,74</w:t>
      </w:r>
      <w:r w:rsidRPr="009D7ABE">
        <w:rPr>
          <w:rFonts w:cstheme="minorHAnsi"/>
          <w:sz w:val="24"/>
          <w:szCs w:val="24"/>
        </w:rPr>
        <w:t xml:space="preserve"> % от уточнения годишен план;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неданъчни приходи с общински характер – </w:t>
      </w:r>
      <w:r w:rsidR="006706AF" w:rsidRPr="006706AF">
        <w:rPr>
          <w:rFonts w:cstheme="minorHAnsi"/>
          <w:sz w:val="24"/>
          <w:szCs w:val="24"/>
        </w:rPr>
        <w:t>1034837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лв. или </w:t>
      </w:r>
      <w:r w:rsidR="006706AF">
        <w:rPr>
          <w:rFonts w:cstheme="minorHAnsi"/>
          <w:sz w:val="24"/>
          <w:szCs w:val="24"/>
        </w:rPr>
        <w:t>39,95</w:t>
      </w:r>
      <w:r w:rsidRPr="009D7ABE">
        <w:rPr>
          <w:rFonts w:cstheme="minorHAnsi"/>
          <w:sz w:val="24"/>
          <w:szCs w:val="24"/>
        </w:rPr>
        <w:t xml:space="preserve"> % от уточнения годишен план;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общата субсидия за държавните дейности(§§ 31-11) е </w:t>
      </w:r>
      <w:r w:rsidR="006706AF" w:rsidRPr="006706AF">
        <w:rPr>
          <w:rFonts w:cstheme="minorHAnsi"/>
          <w:sz w:val="24"/>
          <w:szCs w:val="24"/>
        </w:rPr>
        <w:t>5 398 163</w:t>
      </w:r>
      <w:r w:rsidRPr="009D7ABE">
        <w:rPr>
          <w:rFonts w:cstheme="minorHAnsi"/>
          <w:color w:val="FF0000"/>
          <w:sz w:val="24"/>
          <w:szCs w:val="24"/>
        </w:rPr>
        <w:t xml:space="preserve">  </w:t>
      </w:r>
      <w:r w:rsidRPr="009D7ABE">
        <w:rPr>
          <w:rFonts w:cstheme="minorHAnsi"/>
          <w:sz w:val="24"/>
          <w:szCs w:val="24"/>
        </w:rPr>
        <w:t>лв. или 100 %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от уточнения годишен план;</w:t>
      </w:r>
    </w:p>
    <w:p w:rsidR="000376B2" w:rsidRPr="006706AF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lastRenderedPageBreak/>
        <w:t xml:space="preserve">общата изравнителна субсидия за местните дейности(§§ 31-12) е в размер на </w:t>
      </w:r>
      <w:r w:rsidR="006706AF" w:rsidRPr="006706AF">
        <w:rPr>
          <w:rFonts w:cstheme="minorHAnsi"/>
          <w:sz w:val="24"/>
          <w:szCs w:val="24"/>
        </w:rPr>
        <w:t>1 103 600</w:t>
      </w:r>
      <w:r w:rsidRPr="006706AF">
        <w:rPr>
          <w:rFonts w:cstheme="minorHAnsi"/>
          <w:sz w:val="24"/>
          <w:szCs w:val="24"/>
        </w:rPr>
        <w:t xml:space="preserve"> лв. или 100 % от уточнения годишен план;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получени целеви субсидии за капиталови разходи(§§ 31-13) е </w:t>
      </w:r>
      <w:r w:rsidR="006706AF" w:rsidRPr="006706AF">
        <w:rPr>
          <w:rFonts w:cstheme="minorHAnsi"/>
          <w:sz w:val="24"/>
          <w:szCs w:val="24"/>
        </w:rPr>
        <w:t>558 500</w:t>
      </w:r>
      <w:r w:rsidRPr="006706AF">
        <w:rPr>
          <w:rFonts w:cstheme="minorHAnsi"/>
          <w:sz w:val="24"/>
          <w:szCs w:val="24"/>
        </w:rPr>
        <w:t xml:space="preserve">  </w:t>
      </w:r>
      <w:r w:rsidRPr="009D7ABE">
        <w:rPr>
          <w:rFonts w:cstheme="minorHAnsi"/>
          <w:sz w:val="24"/>
          <w:szCs w:val="24"/>
        </w:rPr>
        <w:t>лв. или 100 % от уточнения годишен план;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трансфери за други целеви разходи/общо(§§ 31-18), (получени, предоставени) (+,-):</w:t>
      </w:r>
      <w:r w:rsidR="006706AF">
        <w:rPr>
          <w:rFonts w:cstheme="minorHAnsi"/>
          <w:sz w:val="24"/>
          <w:szCs w:val="24"/>
        </w:rPr>
        <w:t xml:space="preserve"> </w:t>
      </w:r>
      <w:r w:rsidR="006706AF" w:rsidRPr="006706AF">
        <w:rPr>
          <w:rFonts w:cstheme="minorHAnsi"/>
          <w:sz w:val="24"/>
          <w:szCs w:val="24"/>
        </w:rPr>
        <w:t>525 324</w:t>
      </w:r>
      <w:r w:rsidRPr="009D7ABE">
        <w:rPr>
          <w:rFonts w:cstheme="minorHAnsi"/>
          <w:sz w:val="24"/>
          <w:szCs w:val="24"/>
        </w:rPr>
        <w:t>лв. или 100 % от уточнения годишен план;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възстановени трансфери за ЦБ(§§ 31-20) (-) :  </w:t>
      </w:r>
      <w:r w:rsidR="006706AF" w:rsidRPr="006706AF">
        <w:rPr>
          <w:rFonts w:cstheme="minorHAnsi"/>
          <w:sz w:val="24"/>
          <w:szCs w:val="24"/>
        </w:rPr>
        <w:t>-190</w:t>
      </w:r>
      <w:r w:rsidRPr="006706AF">
        <w:rPr>
          <w:rFonts w:cstheme="minorHAnsi"/>
          <w:sz w:val="24"/>
          <w:szCs w:val="24"/>
        </w:rPr>
        <w:t xml:space="preserve"> лв</w:t>
      </w:r>
      <w:r w:rsidRPr="009D7ABE">
        <w:rPr>
          <w:rFonts w:cstheme="minorHAnsi"/>
          <w:sz w:val="24"/>
          <w:szCs w:val="24"/>
        </w:rPr>
        <w:t>.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целеви трансфери от ЦБ чрез кодовете в СЕБРА(§§ 31-28) : </w:t>
      </w:r>
      <w:r w:rsidR="006706AF" w:rsidRPr="006706AF">
        <w:rPr>
          <w:rFonts w:cstheme="minorHAnsi"/>
          <w:sz w:val="24"/>
          <w:szCs w:val="24"/>
        </w:rPr>
        <w:t>162 446</w:t>
      </w:r>
      <w:r w:rsidRPr="006706AF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лв.;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салдо от предходен период ( в лева): (+)</w:t>
      </w:r>
      <w:r w:rsidR="006706AF">
        <w:rPr>
          <w:rFonts w:cstheme="minorHAnsi"/>
          <w:sz w:val="24"/>
          <w:szCs w:val="24"/>
        </w:rPr>
        <w:t xml:space="preserve"> </w:t>
      </w:r>
      <w:r w:rsidR="006706AF" w:rsidRPr="006706AF">
        <w:rPr>
          <w:rFonts w:cstheme="minorHAnsi"/>
          <w:sz w:val="24"/>
          <w:szCs w:val="24"/>
        </w:rPr>
        <w:t>2 528 275</w:t>
      </w:r>
      <w:r w:rsidRPr="006706AF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лв.;</w:t>
      </w:r>
    </w:p>
    <w:p w:rsidR="000376B2" w:rsidRPr="009D7ABE" w:rsidRDefault="000376B2" w:rsidP="00B6062F">
      <w:pPr>
        <w:pStyle w:val="a3"/>
        <w:numPr>
          <w:ilvl w:val="0"/>
          <w:numId w:val="1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салдо в края на периода ( в лева),(-)</w:t>
      </w:r>
      <w:r w:rsidR="00742B4A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:</w:t>
      </w:r>
      <w:r w:rsidRPr="009D7ABE">
        <w:rPr>
          <w:rFonts w:cstheme="minorHAnsi"/>
          <w:sz w:val="24"/>
          <w:szCs w:val="24"/>
        </w:rPr>
        <w:tab/>
      </w:r>
      <w:r w:rsidR="00742B4A" w:rsidRPr="006706AF">
        <w:rPr>
          <w:rFonts w:cstheme="minorHAnsi"/>
          <w:sz w:val="24"/>
          <w:szCs w:val="24"/>
        </w:rPr>
        <w:t xml:space="preserve"> </w:t>
      </w:r>
      <w:r w:rsidR="006706AF" w:rsidRPr="006706AF">
        <w:rPr>
          <w:rFonts w:cstheme="minorHAnsi"/>
          <w:sz w:val="24"/>
          <w:szCs w:val="24"/>
        </w:rPr>
        <w:t>- 3 150 974</w:t>
      </w:r>
      <w:r w:rsidRPr="006706AF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лв.;</w:t>
      </w:r>
    </w:p>
    <w:p w:rsidR="000376B2" w:rsidRPr="009D7ABE" w:rsidRDefault="000376B2" w:rsidP="00B6062F">
      <w:pPr>
        <w:pStyle w:val="a3"/>
        <w:spacing w:after="0" w:line="360" w:lineRule="auto"/>
        <w:ind w:firstLine="696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в т.ч. държавни дейности: </w:t>
      </w:r>
      <w:r w:rsidR="006706AF" w:rsidRPr="006706AF">
        <w:rPr>
          <w:rFonts w:cstheme="minorHAnsi"/>
          <w:sz w:val="24"/>
          <w:szCs w:val="24"/>
        </w:rPr>
        <w:t>- 619 698</w:t>
      </w:r>
      <w:r w:rsidRPr="006706AF">
        <w:rPr>
          <w:rFonts w:cstheme="minorHAnsi"/>
          <w:sz w:val="24"/>
          <w:szCs w:val="24"/>
        </w:rPr>
        <w:t xml:space="preserve"> лв. и местни дейности: </w:t>
      </w:r>
      <w:r w:rsidR="006706AF" w:rsidRPr="006706AF">
        <w:rPr>
          <w:rFonts w:cstheme="minorHAnsi"/>
          <w:sz w:val="24"/>
          <w:szCs w:val="24"/>
        </w:rPr>
        <w:t>- 2 531 276</w:t>
      </w:r>
      <w:r w:rsidRPr="006706AF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лв.;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D13BB" w:rsidRPr="009D7ABE" w:rsidRDefault="000D13BB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Трансферите между бюджетни сметки на стойност</w:t>
      </w:r>
      <w:r w:rsidR="00AA4D5A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са както следва: </w:t>
      </w:r>
    </w:p>
    <w:p w:rsidR="000376B2" w:rsidRPr="009D7ABE" w:rsidRDefault="009B7F21" w:rsidP="00B6062F">
      <w:pPr>
        <w:pStyle w:val="a3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B7F21">
        <w:rPr>
          <w:rFonts w:cstheme="minorHAnsi"/>
          <w:sz w:val="24"/>
          <w:szCs w:val="24"/>
        </w:rPr>
        <w:t>559994</w:t>
      </w:r>
      <w:r w:rsidR="000376B2" w:rsidRPr="009D7ABE">
        <w:rPr>
          <w:rFonts w:cstheme="minorHAnsi"/>
          <w:color w:val="FF0000"/>
          <w:sz w:val="24"/>
          <w:szCs w:val="24"/>
        </w:rPr>
        <w:t xml:space="preserve"> </w:t>
      </w:r>
      <w:r w:rsidR="000376B2" w:rsidRPr="009D7ABE">
        <w:rPr>
          <w:rFonts w:cstheme="minorHAnsi"/>
          <w:sz w:val="24"/>
          <w:szCs w:val="24"/>
        </w:rPr>
        <w:t xml:space="preserve">лв.(нето) представляват предоставени трансфери на Община </w:t>
      </w:r>
      <w:r w:rsidR="003F45C3" w:rsidRPr="009D7ABE">
        <w:rPr>
          <w:rFonts w:cstheme="minorHAnsi"/>
          <w:sz w:val="24"/>
          <w:szCs w:val="24"/>
        </w:rPr>
        <w:t>Монтана</w:t>
      </w:r>
      <w:r w:rsidR="000376B2" w:rsidRPr="009D7ABE">
        <w:rPr>
          <w:rFonts w:cstheme="minorHAnsi"/>
          <w:sz w:val="24"/>
          <w:szCs w:val="24"/>
        </w:rPr>
        <w:t xml:space="preserve"> за отчисления по чл. 60 и чл. 64 от ЗУО, отразени в приходната част по §§ 61-02 „Трансфери между бюджети  - предоставени трансфери”</w:t>
      </w:r>
      <w:r w:rsidR="00E4409D">
        <w:rPr>
          <w:rFonts w:cstheme="minorHAnsi"/>
          <w:sz w:val="24"/>
          <w:szCs w:val="24"/>
        </w:rPr>
        <w:t xml:space="preserve"> </w:t>
      </w:r>
      <w:r w:rsidR="000376B2" w:rsidRPr="009D7ABE">
        <w:rPr>
          <w:rFonts w:cstheme="minorHAnsi"/>
          <w:sz w:val="24"/>
          <w:szCs w:val="24"/>
        </w:rPr>
        <w:t>(-), за сметка на приходит</w:t>
      </w:r>
      <w:r w:rsidR="000D13BB" w:rsidRPr="009D7ABE">
        <w:rPr>
          <w:rFonts w:cstheme="minorHAnsi"/>
          <w:sz w:val="24"/>
          <w:szCs w:val="24"/>
        </w:rPr>
        <w:t>е от такса битови отпадъци</w:t>
      </w:r>
      <w:r w:rsidR="00E4409D">
        <w:rPr>
          <w:rFonts w:cstheme="minorHAnsi"/>
          <w:sz w:val="24"/>
          <w:szCs w:val="24"/>
        </w:rPr>
        <w:t xml:space="preserve"> </w:t>
      </w:r>
      <w:r w:rsidR="000D13BB" w:rsidRPr="009D7ABE">
        <w:rPr>
          <w:rFonts w:cstheme="minorHAnsi"/>
          <w:sz w:val="24"/>
          <w:szCs w:val="24"/>
        </w:rPr>
        <w:t>(ТБО).</w:t>
      </w:r>
    </w:p>
    <w:p w:rsidR="000376B2" w:rsidRPr="009D7ABE" w:rsidRDefault="000376B2" w:rsidP="00B6062F">
      <w:pPr>
        <w:pStyle w:val="a3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На §§ 61-02(+): от РИОСВ чрез Община </w:t>
      </w:r>
      <w:r w:rsidR="003F45C3" w:rsidRPr="009D7ABE">
        <w:rPr>
          <w:rFonts w:cstheme="minorHAnsi"/>
          <w:sz w:val="24"/>
          <w:szCs w:val="24"/>
        </w:rPr>
        <w:t>Монтана</w:t>
      </w:r>
      <w:r w:rsidRPr="009D7ABE">
        <w:rPr>
          <w:rFonts w:cstheme="minorHAnsi"/>
          <w:sz w:val="24"/>
          <w:szCs w:val="24"/>
        </w:rPr>
        <w:t xml:space="preserve"> са възстановени суми от отчисленията по чл. 60 и чл. 64 от ЗУО в размер на 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="009B7F21" w:rsidRPr="009B7F21">
        <w:rPr>
          <w:rFonts w:cstheme="minorHAnsi"/>
          <w:sz w:val="24"/>
          <w:szCs w:val="24"/>
        </w:rPr>
        <w:t>80000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лева.</w:t>
      </w:r>
    </w:p>
    <w:p w:rsidR="000376B2" w:rsidRPr="009D7ABE" w:rsidRDefault="000376B2" w:rsidP="00B6062F">
      <w:pPr>
        <w:pStyle w:val="a3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Общо на §§ 61-01: + </w:t>
      </w:r>
      <w:r w:rsidR="00DE492F" w:rsidRPr="00DE492F">
        <w:rPr>
          <w:rFonts w:cstheme="minorHAnsi"/>
          <w:sz w:val="24"/>
          <w:szCs w:val="24"/>
        </w:rPr>
        <w:t>1 926 540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лева, в това число: от МТСП за предоставяне на услугата „Лична помощ“: </w:t>
      </w:r>
      <w:r w:rsidR="00F03C4F" w:rsidRPr="00F03C4F">
        <w:rPr>
          <w:rFonts w:cstheme="minorHAnsi"/>
          <w:sz w:val="24"/>
          <w:szCs w:val="24"/>
        </w:rPr>
        <w:t>1 514 042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лв.; </w:t>
      </w:r>
      <w:r w:rsidR="00B2133E" w:rsidRPr="00B2133E">
        <w:rPr>
          <w:rFonts w:cstheme="minorHAnsi"/>
          <w:sz w:val="24"/>
          <w:szCs w:val="24"/>
        </w:rPr>
        <w:t xml:space="preserve">37 107 </w:t>
      </w:r>
      <w:r w:rsidRPr="00B2133E">
        <w:rPr>
          <w:rFonts w:cstheme="minorHAnsi"/>
          <w:sz w:val="24"/>
          <w:szCs w:val="24"/>
        </w:rPr>
        <w:t xml:space="preserve">лв. </w:t>
      </w:r>
      <w:r w:rsidRPr="009D7ABE">
        <w:rPr>
          <w:rFonts w:cstheme="minorHAnsi"/>
          <w:sz w:val="24"/>
          <w:szCs w:val="24"/>
        </w:rPr>
        <w:t xml:space="preserve">са получени от Министерство на образованието по проекти в училищата; от Областна администрация - </w:t>
      </w:r>
      <w:r w:rsidR="00F7510E">
        <w:rPr>
          <w:rFonts w:cstheme="minorHAnsi"/>
          <w:sz w:val="24"/>
          <w:szCs w:val="24"/>
        </w:rPr>
        <w:t>Враца</w:t>
      </w:r>
      <w:r w:rsidRPr="009D7ABE">
        <w:rPr>
          <w:rFonts w:cstheme="minorHAnsi"/>
          <w:sz w:val="24"/>
          <w:szCs w:val="24"/>
        </w:rPr>
        <w:t xml:space="preserve"> са  получени средства в размер на</w:t>
      </w:r>
      <w:r w:rsidR="003F45C3" w:rsidRPr="009D7ABE">
        <w:rPr>
          <w:rFonts w:cstheme="minorHAnsi"/>
          <w:sz w:val="24"/>
          <w:szCs w:val="24"/>
        </w:rPr>
        <w:t xml:space="preserve"> </w:t>
      </w:r>
      <w:r w:rsidR="00F7510E" w:rsidRPr="00F7510E">
        <w:rPr>
          <w:rFonts w:cstheme="minorHAnsi"/>
          <w:sz w:val="24"/>
          <w:szCs w:val="24"/>
        </w:rPr>
        <w:t>209 247</w:t>
      </w:r>
      <w:r w:rsidRPr="00F7510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лв., от които към края на отчетния период всичките са изразходвани, от ДФЗ-РА са получени </w:t>
      </w:r>
      <w:r w:rsidR="00F7510E" w:rsidRPr="00F7510E">
        <w:rPr>
          <w:rFonts w:cstheme="minorHAnsi"/>
          <w:sz w:val="24"/>
          <w:szCs w:val="24"/>
        </w:rPr>
        <w:t>166 144</w:t>
      </w:r>
      <w:r w:rsidRPr="00F7510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 за изплащане на ДДС по проекти, отразени в приходната част по §§ 61-01 „Получени трансфери”, а в разходната част по съответните дейности и параграфи.</w:t>
      </w:r>
    </w:p>
    <w:p w:rsidR="000376B2" w:rsidRPr="009D7ABE" w:rsidRDefault="00F7510E" w:rsidP="00B6062F">
      <w:pPr>
        <w:pStyle w:val="a3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F7510E">
        <w:rPr>
          <w:rFonts w:cstheme="minorHAnsi"/>
          <w:sz w:val="24"/>
          <w:szCs w:val="24"/>
        </w:rPr>
        <w:t>129 201</w:t>
      </w:r>
      <w:r w:rsidR="000376B2" w:rsidRPr="00F7510E">
        <w:rPr>
          <w:rFonts w:cstheme="minorHAnsi"/>
          <w:sz w:val="24"/>
          <w:szCs w:val="24"/>
        </w:rPr>
        <w:t xml:space="preserve"> </w:t>
      </w:r>
      <w:r w:rsidR="000376B2" w:rsidRPr="009D7ABE">
        <w:rPr>
          <w:rFonts w:cstheme="minorHAnsi"/>
          <w:sz w:val="24"/>
          <w:szCs w:val="24"/>
        </w:rPr>
        <w:t>лв. са получени средства за временна заетост от Общината и поделенията, отразени в приходната част на §§ 61-05</w:t>
      </w:r>
      <w:r w:rsidR="00AA4D5A">
        <w:rPr>
          <w:rFonts w:cstheme="minorHAnsi"/>
          <w:sz w:val="24"/>
          <w:szCs w:val="24"/>
        </w:rPr>
        <w:t xml:space="preserve"> </w:t>
      </w:r>
      <w:r w:rsidR="000376B2" w:rsidRPr="009D7ABE">
        <w:rPr>
          <w:rFonts w:cstheme="minorHAnsi"/>
          <w:sz w:val="24"/>
          <w:szCs w:val="24"/>
        </w:rPr>
        <w:t>(нето), а в разходната част по съответните дейности и параграфи.</w:t>
      </w:r>
      <w:r w:rsidR="00F03C4F">
        <w:rPr>
          <w:rFonts w:cstheme="minorHAnsi"/>
          <w:sz w:val="24"/>
          <w:szCs w:val="24"/>
        </w:rPr>
        <w:t xml:space="preserve"> 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Трансферите между бюджетни и сметки за средства от ЕС</w:t>
      </w:r>
      <w:r w:rsidRPr="009D7ABE">
        <w:rPr>
          <w:rFonts w:cstheme="minorHAnsi"/>
          <w:sz w:val="24"/>
          <w:szCs w:val="24"/>
        </w:rPr>
        <w:t xml:space="preserve"> - §62-00 са на</w:t>
      </w:r>
      <w:r w:rsidR="004B6640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стойност: - </w:t>
      </w:r>
      <w:r w:rsidR="00E403BD" w:rsidRPr="00E403BD">
        <w:rPr>
          <w:rFonts w:cstheme="minorHAnsi"/>
          <w:sz w:val="24"/>
          <w:szCs w:val="24"/>
        </w:rPr>
        <w:t>( - 201 736)</w:t>
      </w:r>
      <w:r w:rsidRPr="00E403BD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 :</w:t>
      </w:r>
    </w:p>
    <w:p w:rsidR="000376B2" w:rsidRPr="00E403BD" w:rsidRDefault="000376B2" w:rsidP="00B6062F">
      <w:pPr>
        <w:pStyle w:val="a3"/>
        <w:numPr>
          <w:ilvl w:val="0"/>
          <w:numId w:val="15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E403BD">
        <w:rPr>
          <w:rFonts w:cstheme="minorHAnsi"/>
          <w:sz w:val="24"/>
          <w:szCs w:val="24"/>
        </w:rPr>
        <w:t xml:space="preserve">За годината има получени средства от ДФЗ СЕПП в размер на </w:t>
      </w:r>
      <w:r w:rsidR="00E403BD" w:rsidRPr="00E403BD">
        <w:rPr>
          <w:rFonts w:cstheme="minorHAnsi"/>
          <w:sz w:val="24"/>
          <w:szCs w:val="24"/>
        </w:rPr>
        <w:t>201 736</w:t>
      </w:r>
      <w:r w:rsidRPr="00E403BD">
        <w:rPr>
          <w:rFonts w:cstheme="minorHAnsi"/>
          <w:sz w:val="24"/>
          <w:szCs w:val="24"/>
        </w:rPr>
        <w:t xml:space="preserve"> лева, отразени по §§ 6</w:t>
      </w:r>
      <w:r w:rsidR="003F45C3" w:rsidRPr="00E403BD">
        <w:rPr>
          <w:rFonts w:cstheme="minorHAnsi"/>
          <w:sz w:val="24"/>
          <w:szCs w:val="24"/>
        </w:rPr>
        <w:t>1</w:t>
      </w:r>
      <w:r w:rsidRPr="00E403BD">
        <w:rPr>
          <w:rFonts w:cstheme="minorHAnsi"/>
          <w:sz w:val="24"/>
          <w:szCs w:val="24"/>
        </w:rPr>
        <w:t>-01;</w:t>
      </w:r>
      <w:r w:rsidR="00E403BD" w:rsidRPr="00E403BD">
        <w:rPr>
          <w:rFonts w:cstheme="minorHAnsi"/>
          <w:sz w:val="24"/>
          <w:szCs w:val="24"/>
        </w:rPr>
        <w:t xml:space="preserve">, същите ( - 201 736) </w:t>
      </w:r>
      <w:r w:rsidRPr="00E403BD">
        <w:rPr>
          <w:rFonts w:cstheme="minorHAnsi"/>
          <w:sz w:val="24"/>
          <w:szCs w:val="24"/>
        </w:rPr>
        <w:t xml:space="preserve">  лева  са  предоставени  трансфери  за  изплащане  на  ДДС  по</w:t>
      </w:r>
      <w:r w:rsidR="00E403BD" w:rsidRPr="00E403BD">
        <w:rPr>
          <w:rFonts w:cstheme="minorHAnsi"/>
          <w:sz w:val="24"/>
          <w:szCs w:val="24"/>
        </w:rPr>
        <w:t xml:space="preserve"> </w:t>
      </w:r>
      <w:r w:rsidRPr="00E403BD">
        <w:rPr>
          <w:rFonts w:cstheme="minorHAnsi"/>
          <w:sz w:val="24"/>
          <w:szCs w:val="24"/>
        </w:rPr>
        <w:t>проекти и отразени по §§ 62-02.</w:t>
      </w:r>
    </w:p>
    <w:p w:rsidR="003F45C3" w:rsidRPr="009D7ABE" w:rsidRDefault="003F45C3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Трансферите от/за държавни предприятия (ПУДООС)</w:t>
      </w:r>
      <w:r w:rsidRPr="009D7ABE">
        <w:rPr>
          <w:rFonts w:cstheme="minorHAnsi"/>
          <w:sz w:val="24"/>
          <w:szCs w:val="24"/>
        </w:rPr>
        <w:t xml:space="preserve"> - §§ 64</w:t>
      </w:r>
      <w:r w:rsidR="00851845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7F39E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01- получени трансфери(+) са на стойност: </w:t>
      </w:r>
      <w:r w:rsidR="00F64F33" w:rsidRPr="00F64F33">
        <w:rPr>
          <w:rFonts w:cstheme="minorHAnsi"/>
          <w:sz w:val="24"/>
          <w:szCs w:val="24"/>
        </w:rPr>
        <w:t>34 979</w:t>
      </w:r>
      <w:r w:rsidRPr="00F64F33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лева: 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7F39ED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 xml:space="preserve">Временни безлихвени заеми между бюджетни и сметки за средства от ЕС в рамките на община </w:t>
      </w:r>
      <w:r w:rsidR="007F39ED" w:rsidRPr="009D7ABE">
        <w:rPr>
          <w:rFonts w:cstheme="minorHAnsi"/>
          <w:b/>
          <w:i/>
          <w:sz w:val="24"/>
          <w:szCs w:val="24"/>
        </w:rPr>
        <w:t>Криводол</w:t>
      </w:r>
      <w:r w:rsidRPr="009D7ABE">
        <w:rPr>
          <w:rFonts w:cstheme="minorHAnsi"/>
          <w:b/>
          <w:i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по §76-00 (нето) на стойност: </w:t>
      </w:r>
      <w:r w:rsidR="004D0FBA" w:rsidRPr="00E52C58">
        <w:rPr>
          <w:rFonts w:cstheme="minorHAnsi"/>
          <w:sz w:val="24"/>
          <w:szCs w:val="24"/>
        </w:rPr>
        <w:t>828</w:t>
      </w:r>
      <w:r w:rsidR="007F39ED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</w:t>
      </w:r>
      <w:r w:rsidR="007F39ED" w:rsidRPr="009D7ABE">
        <w:rPr>
          <w:rFonts w:cstheme="minorHAnsi"/>
          <w:sz w:val="24"/>
          <w:szCs w:val="24"/>
        </w:rPr>
        <w:t>.</w:t>
      </w:r>
    </w:p>
    <w:p w:rsidR="000376B2" w:rsidRPr="00704DBF" w:rsidRDefault="00704DBF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="000376B2" w:rsidRPr="00704DBF">
        <w:rPr>
          <w:rFonts w:cstheme="minorHAnsi"/>
          <w:sz w:val="24"/>
          <w:szCs w:val="24"/>
        </w:rPr>
        <w:t>„Предоставени/възстановени  временни  безлихвени  заеми”  по  касов  отчет  на бюджета и „СЕС, код 42 и КСФ” (с обратни знаци)</w:t>
      </w:r>
      <w:r w:rsidRPr="00704DBF">
        <w:rPr>
          <w:rFonts w:cstheme="minorHAnsi"/>
          <w:sz w:val="24"/>
          <w:szCs w:val="24"/>
        </w:rPr>
        <w:t xml:space="preserve"> на СУ „Св.</w:t>
      </w:r>
      <w:proofErr w:type="spellStart"/>
      <w:r w:rsidRPr="00704DBF">
        <w:rPr>
          <w:rFonts w:cstheme="minorHAnsi"/>
          <w:sz w:val="24"/>
          <w:szCs w:val="24"/>
        </w:rPr>
        <w:t>Св</w:t>
      </w:r>
      <w:proofErr w:type="spellEnd"/>
      <w:r w:rsidRPr="00704DBF">
        <w:rPr>
          <w:rFonts w:cstheme="minorHAnsi"/>
          <w:sz w:val="24"/>
          <w:szCs w:val="24"/>
        </w:rPr>
        <w:t>.Кирил и Методий“ гр.Криводол</w:t>
      </w:r>
      <w:r w:rsidR="000376B2" w:rsidRPr="00704DBF">
        <w:rPr>
          <w:rFonts w:cstheme="minorHAnsi"/>
          <w:sz w:val="24"/>
          <w:szCs w:val="24"/>
        </w:rPr>
        <w:t>.</w:t>
      </w:r>
    </w:p>
    <w:p w:rsidR="000376B2" w:rsidRPr="009D7ABE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7F39ED" w:rsidP="00B6062F">
      <w:pPr>
        <w:spacing w:line="360" w:lineRule="auto"/>
        <w:jc w:val="both"/>
        <w:rPr>
          <w:rFonts w:cstheme="minorHAnsi"/>
          <w:b/>
          <w:sz w:val="24"/>
          <w:szCs w:val="24"/>
          <w:u w:val="single"/>
        </w:rPr>
      </w:pPr>
      <w:r w:rsidRPr="009D7ABE">
        <w:rPr>
          <w:rFonts w:cstheme="minorHAnsi"/>
          <w:b/>
          <w:sz w:val="24"/>
          <w:szCs w:val="24"/>
          <w:u w:val="single"/>
        </w:rPr>
        <w:t xml:space="preserve"> </w:t>
      </w:r>
      <w:r w:rsidR="000376B2" w:rsidRPr="009D7ABE">
        <w:rPr>
          <w:rFonts w:cstheme="minorHAnsi"/>
          <w:b/>
          <w:sz w:val="24"/>
          <w:szCs w:val="24"/>
          <w:u w:val="single"/>
        </w:rPr>
        <w:t xml:space="preserve">По разходната част: 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Функция “Общи държавни служби”</w:t>
      </w:r>
      <w:r w:rsidRPr="009D7ABE">
        <w:rPr>
          <w:rFonts w:cstheme="minorHAnsi"/>
          <w:sz w:val="24"/>
          <w:szCs w:val="24"/>
        </w:rPr>
        <w:t xml:space="preserve"> -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За дейност 117 „Държавни и общински служби и дейности по изборите”</w:t>
      </w:r>
      <w:r w:rsidRPr="009D7ABE">
        <w:rPr>
          <w:rFonts w:cstheme="minorHAnsi"/>
          <w:sz w:val="24"/>
          <w:szCs w:val="24"/>
        </w:rPr>
        <w:t xml:space="preserve"> са получени средства от Областна администрация - </w:t>
      </w:r>
      <w:r w:rsidR="007F39ED" w:rsidRPr="009D7ABE">
        <w:rPr>
          <w:rFonts w:cstheme="minorHAnsi"/>
          <w:sz w:val="24"/>
          <w:szCs w:val="24"/>
        </w:rPr>
        <w:t>Враца</w:t>
      </w:r>
      <w:r w:rsidRPr="009D7ABE">
        <w:rPr>
          <w:rFonts w:cstheme="minorHAnsi"/>
          <w:sz w:val="24"/>
          <w:szCs w:val="24"/>
        </w:rPr>
        <w:t xml:space="preserve"> в размер на </w:t>
      </w:r>
      <w:r w:rsidR="00466736" w:rsidRPr="00466736">
        <w:rPr>
          <w:rFonts w:cstheme="minorHAnsi"/>
          <w:sz w:val="24"/>
          <w:szCs w:val="24"/>
        </w:rPr>
        <w:t>261 469</w:t>
      </w:r>
      <w:r w:rsidRPr="00466736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лв. за подготовката и провеждането на изборите, от които към края на отчетния период са изразходвани </w:t>
      </w:r>
      <w:r w:rsidR="00466736" w:rsidRPr="00466736">
        <w:rPr>
          <w:rFonts w:cstheme="minorHAnsi"/>
          <w:sz w:val="24"/>
          <w:szCs w:val="24"/>
        </w:rPr>
        <w:t>261 975</w:t>
      </w:r>
      <w:r w:rsidRPr="00466736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лева.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Дейност </w:t>
      </w:r>
      <w:r w:rsidRPr="009D7ABE">
        <w:rPr>
          <w:rFonts w:cstheme="minorHAnsi"/>
          <w:b/>
          <w:i/>
          <w:sz w:val="24"/>
          <w:szCs w:val="24"/>
        </w:rPr>
        <w:t>122 „Общинска администрация”</w:t>
      </w:r>
      <w:r w:rsidRPr="009D7ABE">
        <w:rPr>
          <w:rFonts w:cstheme="minorHAnsi"/>
          <w:sz w:val="24"/>
          <w:szCs w:val="24"/>
        </w:rPr>
        <w:t xml:space="preserve"> се обслужва от 54 бр. щатен персонал. Броят на кметствата е 1</w:t>
      </w:r>
      <w:r w:rsidR="007F39ED" w:rsidRPr="009D7ABE">
        <w:rPr>
          <w:rFonts w:cstheme="minorHAnsi"/>
          <w:sz w:val="24"/>
          <w:szCs w:val="24"/>
        </w:rPr>
        <w:t>4</w:t>
      </w:r>
      <w:r w:rsidRPr="009D7ABE">
        <w:rPr>
          <w:rFonts w:cstheme="minorHAnsi"/>
          <w:sz w:val="24"/>
          <w:szCs w:val="24"/>
        </w:rPr>
        <w:t xml:space="preserve"> и се ръководят от </w:t>
      </w:r>
      <w:r w:rsidR="007F39ED" w:rsidRPr="009D7ABE">
        <w:rPr>
          <w:rFonts w:cstheme="minorHAnsi"/>
          <w:sz w:val="24"/>
          <w:szCs w:val="24"/>
        </w:rPr>
        <w:t>6</w:t>
      </w:r>
      <w:r w:rsidRPr="009D7ABE">
        <w:rPr>
          <w:rFonts w:cstheme="minorHAnsi"/>
          <w:sz w:val="24"/>
          <w:szCs w:val="24"/>
        </w:rPr>
        <w:t xml:space="preserve"> щ.бр. кметове и </w:t>
      </w:r>
      <w:r w:rsidR="007F39ED" w:rsidRPr="009D7ABE">
        <w:rPr>
          <w:rFonts w:cstheme="minorHAnsi"/>
          <w:sz w:val="24"/>
          <w:szCs w:val="24"/>
        </w:rPr>
        <w:t>8</w:t>
      </w:r>
      <w:r w:rsidRPr="009D7ABE">
        <w:rPr>
          <w:rFonts w:cstheme="minorHAnsi"/>
          <w:sz w:val="24"/>
          <w:szCs w:val="24"/>
        </w:rPr>
        <w:t xml:space="preserve"> щ.бр. кметски наместници. За осъществяване на всички задачи и изисквания, както и за текущата издръжка на кметствата и общината са изразходвани </w:t>
      </w:r>
      <w:r w:rsidR="00043DDC" w:rsidRPr="00043DDC">
        <w:rPr>
          <w:rFonts w:cstheme="minorHAnsi"/>
          <w:sz w:val="24"/>
          <w:szCs w:val="24"/>
        </w:rPr>
        <w:t>322879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лева, от които за: храна - </w:t>
      </w:r>
      <w:r w:rsidR="00043DDC" w:rsidRPr="001A0E4C">
        <w:rPr>
          <w:rFonts w:cstheme="minorHAnsi"/>
          <w:sz w:val="24"/>
          <w:szCs w:val="24"/>
        </w:rPr>
        <w:t>705</w:t>
      </w:r>
      <w:r w:rsidRPr="001A0E4C">
        <w:rPr>
          <w:rFonts w:cstheme="minorHAnsi"/>
          <w:sz w:val="24"/>
          <w:szCs w:val="24"/>
        </w:rPr>
        <w:t xml:space="preserve"> лева, материали – </w:t>
      </w:r>
      <w:r w:rsidR="00043DDC" w:rsidRPr="001A0E4C">
        <w:rPr>
          <w:rFonts w:cstheme="minorHAnsi"/>
          <w:sz w:val="24"/>
          <w:szCs w:val="24"/>
        </w:rPr>
        <w:t>41 553</w:t>
      </w:r>
      <w:r w:rsidRPr="001A0E4C">
        <w:rPr>
          <w:rFonts w:cstheme="minorHAnsi"/>
          <w:sz w:val="24"/>
          <w:szCs w:val="24"/>
        </w:rPr>
        <w:t xml:space="preserve"> лева; вода, горива и ел. енергия – </w:t>
      </w:r>
      <w:r w:rsidR="00043DDC" w:rsidRPr="001A0E4C">
        <w:rPr>
          <w:rFonts w:cstheme="minorHAnsi"/>
          <w:sz w:val="24"/>
          <w:szCs w:val="24"/>
        </w:rPr>
        <w:t xml:space="preserve">49 114 </w:t>
      </w:r>
      <w:r w:rsidRPr="001A0E4C">
        <w:rPr>
          <w:rFonts w:cstheme="minorHAnsi"/>
          <w:sz w:val="24"/>
          <w:szCs w:val="24"/>
        </w:rPr>
        <w:t xml:space="preserve">лева; външни услуги – </w:t>
      </w:r>
      <w:r w:rsidR="001A0E4C" w:rsidRPr="001A0E4C">
        <w:rPr>
          <w:rFonts w:cstheme="minorHAnsi"/>
          <w:sz w:val="24"/>
          <w:szCs w:val="24"/>
        </w:rPr>
        <w:t>179 907</w:t>
      </w:r>
      <w:r w:rsidRPr="001A0E4C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лева; командировки – </w:t>
      </w:r>
      <w:r w:rsidR="001A0E4C" w:rsidRPr="001A0E4C">
        <w:rPr>
          <w:rFonts w:cstheme="minorHAnsi"/>
          <w:sz w:val="24"/>
          <w:szCs w:val="24"/>
        </w:rPr>
        <w:t>60</w:t>
      </w:r>
      <w:r w:rsidRPr="001A0E4C">
        <w:rPr>
          <w:rFonts w:cstheme="minorHAnsi"/>
          <w:sz w:val="24"/>
          <w:szCs w:val="24"/>
        </w:rPr>
        <w:t xml:space="preserve"> лева; застраховки – </w:t>
      </w:r>
      <w:r w:rsidR="001A0E4C" w:rsidRPr="001A0E4C">
        <w:rPr>
          <w:rFonts w:cstheme="minorHAnsi"/>
          <w:sz w:val="24"/>
          <w:szCs w:val="24"/>
        </w:rPr>
        <w:t xml:space="preserve">1 770 </w:t>
      </w:r>
      <w:r w:rsidRPr="001A0E4C">
        <w:rPr>
          <w:rFonts w:cstheme="minorHAnsi"/>
          <w:sz w:val="24"/>
          <w:szCs w:val="24"/>
        </w:rPr>
        <w:t xml:space="preserve">лева; разходи за договорни санкции и неустойки, съдебни обезщетения и разноски – </w:t>
      </w:r>
      <w:r w:rsidR="001A0E4C" w:rsidRPr="001A0E4C">
        <w:rPr>
          <w:rFonts w:cstheme="minorHAnsi"/>
          <w:sz w:val="24"/>
          <w:szCs w:val="24"/>
        </w:rPr>
        <w:t>5 579</w:t>
      </w:r>
      <w:r w:rsidRPr="001A0E4C">
        <w:rPr>
          <w:rFonts w:cstheme="minorHAnsi"/>
          <w:sz w:val="24"/>
          <w:szCs w:val="24"/>
        </w:rPr>
        <w:t xml:space="preserve"> лева; платени данъци, такси и административни санкции – </w:t>
      </w:r>
      <w:r w:rsidR="001A0E4C" w:rsidRPr="001A0E4C">
        <w:rPr>
          <w:rFonts w:cstheme="minorHAnsi"/>
          <w:sz w:val="24"/>
          <w:szCs w:val="24"/>
        </w:rPr>
        <w:t>13 871</w:t>
      </w:r>
      <w:r w:rsidRPr="001A0E4C">
        <w:rPr>
          <w:rFonts w:cstheme="minorHAnsi"/>
          <w:sz w:val="24"/>
          <w:szCs w:val="24"/>
        </w:rPr>
        <w:t xml:space="preserve"> лева; текущи трансфери, обезщетения и помощи за домакинствата – </w:t>
      </w:r>
      <w:r w:rsidR="001A0E4C" w:rsidRPr="001A0E4C">
        <w:rPr>
          <w:rFonts w:cstheme="minorHAnsi"/>
          <w:sz w:val="24"/>
          <w:szCs w:val="24"/>
        </w:rPr>
        <w:t>8 186</w:t>
      </w:r>
      <w:r w:rsidRPr="001A0E4C">
        <w:rPr>
          <w:rFonts w:cstheme="minorHAnsi"/>
          <w:sz w:val="24"/>
          <w:szCs w:val="24"/>
        </w:rPr>
        <w:t xml:space="preserve"> лева; разходи за чл. внос – </w:t>
      </w:r>
      <w:r w:rsidR="001A0E4C" w:rsidRPr="001A0E4C">
        <w:rPr>
          <w:rFonts w:cstheme="minorHAnsi"/>
          <w:sz w:val="24"/>
          <w:szCs w:val="24"/>
        </w:rPr>
        <w:t>2 744</w:t>
      </w:r>
      <w:r w:rsidRPr="001A0E4C">
        <w:rPr>
          <w:rFonts w:cstheme="minorHAnsi"/>
          <w:sz w:val="24"/>
          <w:szCs w:val="24"/>
        </w:rPr>
        <w:t xml:space="preserve"> лв., основни ремонти на ДМА – 27 592 лв., придобиване на </w:t>
      </w:r>
      <w:r w:rsidR="001A0E4C" w:rsidRPr="001A0E4C">
        <w:rPr>
          <w:rFonts w:cstheme="minorHAnsi"/>
          <w:sz w:val="24"/>
          <w:szCs w:val="24"/>
        </w:rPr>
        <w:t>НМДА</w:t>
      </w:r>
      <w:r w:rsidRPr="001A0E4C">
        <w:rPr>
          <w:rFonts w:cstheme="minorHAnsi"/>
          <w:sz w:val="24"/>
          <w:szCs w:val="24"/>
        </w:rPr>
        <w:t xml:space="preserve"> – </w:t>
      </w:r>
      <w:r w:rsidR="001A0E4C" w:rsidRPr="001A0E4C">
        <w:rPr>
          <w:rFonts w:cstheme="minorHAnsi"/>
          <w:sz w:val="24"/>
          <w:szCs w:val="24"/>
        </w:rPr>
        <w:t>17 940</w:t>
      </w:r>
      <w:r w:rsidRPr="001A0E4C">
        <w:rPr>
          <w:rFonts w:cstheme="minorHAnsi"/>
          <w:sz w:val="24"/>
          <w:szCs w:val="24"/>
        </w:rPr>
        <w:t xml:space="preserve">лева и други услуги – </w:t>
      </w:r>
      <w:r w:rsidR="001A0E4C" w:rsidRPr="001A0E4C">
        <w:rPr>
          <w:rFonts w:cstheme="minorHAnsi"/>
          <w:sz w:val="24"/>
          <w:szCs w:val="24"/>
        </w:rPr>
        <w:t>1 354</w:t>
      </w:r>
      <w:r w:rsidRPr="001A0E4C">
        <w:rPr>
          <w:rFonts w:cstheme="minorHAnsi"/>
          <w:sz w:val="24"/>
          <w:szCs w:val="24"/>
        </w:rPr>
        <w:t xml:space="preserve"> лева</w:t>
      </w:r>
      <w:r w:rsidRPr="009D7ABE">
        <w:rPr>
          <w:rFonts w:cstheme="minorHAnsi"/>
          <w:sz w:val="24"/>
          <w:szCs w:val="24"/>
        </w:rPr>
        <w:t xml:space="preserve">. На персонала от общинска администрация и на лица, наети по граждански договори са начислени и изплатени възнаграждения и осигурителни вноски в размер на </w:t>
      </w:r>
      <w:r w:rsidR="00A854C5" w:rsidRPr="00A854C5">
        <w:rPr>
          <w:rFonts w:cstheme="minorHAnsi"/>
          <w:sz w:val="24"/>
          <w:szCs w:val="24"/>
        </w:rPr>
        <w:t>987203</w:t>
      </w:r>
      <w:r w:rsidRPr="009D7ABE">
        <w:rPr>
          <w:rFonts w:cstheme="minorHAnsi"/>
          <w:color w:val="FF0000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лева.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дейност 123 „Общински съвети”</w:t>
      </w:r>
      <w:r w:rsidRPr="009D7ABE">
        <w:rPr>
          <w:rFonts w:cstheme="minorHAnsi"/>
          <w:sz w:val="24"/>
          <w:szCs w:val="24"/>
        </w:rPr>
        <w:t xml:space="preserve"> са изразходвани </w:t>
      </w:r>
      <w:r w:rsidR="007A4734" w:rsidRPr="007A4734">
        <w:rPr>
          <w:rFonts w:cstheme="minorHAnsi"/>
          <w:sz w:val="24"/>
          <w:szCs w:val="24"/>
        </w:rPr>
        <w:t>178 121</w:t>
      </w:r>
      <w:r w:rsidR="007A4734">
        <w:rPr>
          <w:rFonts w:cstheme="minorHAnsi"/>
          <w:sz w:val="24"/>
          <w:szCs w:val="24"/>
        </w:rPr>
        <w:t xml:space="preserve"> </w:t>
      </w:r>
      <w:r w:rsidRPr="007A4734">
        <w:rPr>
          <w:rFonts w:cstheme="minorHAnsi"/>
          <w:sz w:val="24"/>
          <w:szCs w:val="24"/>
        </w:rPr>
        <w:t>лв</w:t>
      </w:r>
      <w:r w:rsidRPr="009D7ABE">
        <w:rPr>
          <w:rFonts w:cstheme="minorHAnsi"/>
          <w:sz w:val="24"/>
          <w:szCs w:val="24"/>
        </w:rPr>
        <w:t xml:space="preserve">. или </w:t>
      </w:r>
      <w:r w:rsidR="007A4734" w:rsidRPr="007A4734">
        <w:rPr>
          <w:rFonts w:cstheme="minorHAnsi"/>
          <w:sz w:val="24"/>
          <w:szCs w:val="24"/>
        </w:rPr>
        <w:t>91.32</w:t>
      </w:r>
      <w:r w:rsidRPr="007A4734">
        <w:rPr>
          <w:rFonts w:cstheme="minorHAnsi"/>
          <w:sz w:val="24"/>
          <w:szCs w:val="24"/>
        </w:rPr>
        <w:t xml:space="preserve"> % </w:t>
      </w:r>
      <w:r w:rsidRPr="009D7ABE">
        <w:rPr>
          <w:rFonts w:cstheme="minorHAnsi"/>
          <w:sz w:val="24"/>
          <w:szCs w:val="24"/>
        </w:rPr>
        <w:t xml:space="preserve">от уточнения год. план, като </w:t>
      </w:r>
      <w:proofErr w:type="spellStart"/>
      <w:r w:rsidRPr="009D7ABE">
        <w:rPr>
          <w:rFonts w:cstheme="minorHAnsi"/>
          <w:sz w:val="24"/>
          <w:szCs w:val="24"/>
        </w:rPr>
        <w:t>oт</w:t>
      </w:r>
      <w:proofErr w:type="spellEnd"/>
      <w:r w:rsidRPr="009D7ABE">
        <w:rPr>
          <w:rFonts w:cstheme="minorHAnsi"/>
          <w:sz w:val="24"/>
          <w:szCs w:val="24"/>
        </w:rPr>
        <w:t xml:space="preserve"> тази сума са изплатени възнагражденията на Председателя, на общинските </w:t>
      </w:r>
      <w:proofErr w:type="spellStart"/>
      <w:r w:rsidRPr="009D7ABE">
        <w:rPr>
          <w:rFonts w:cstheme="minorHAnsi"/>
          <w:sz w:val="24"/>
          <w:szCs w:val="24"/>
        </w:rPr>
        <w:t>съветници</w:t>
      </w:r>
      <w:proofErr w:type="spellEnd"/>
      <w:r w:rsidRPr="009D7ABE">
        <w:rPr>
          <w:rFonts w:cstheme="minorHAnsi"/>
          <w:sz w:val="24"/>
          <w:szCs w:val="24"/>
        </w:rPr>
        <w:t xml:space="preserve"> и разходите за издръжката на Общинския съвет.</w:t>
      </w:r>
    </w:p>
    <w:p w:rsidR="009C5F0D" w:rsidRDefault="009C5F0D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Функция “Отбрана и сигурност”</w:t>
      </w:r>
      <w:r w:rsidRPr="009D7ABE">
        <w:rPr>
          <w:rFonts w:cstheme="minorHAnsi"/>
          <w:sz w:val="24"/>
          <w:szCs w:val="24"/>
        </w:rPr>
        <w:t xml:space="preserve"> -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Разходите по функция “Отбрана и сигурност” са в размер на </w:t>
      </w:r>
      <w:r w:rsidR="000E3E6B">
        <w:rPr>
          <w:rFonts w:cstheme="minorHAnsi"/>
          <w:sz w:val="24"/>
          <w:szCs w:val="24"/>
        </w:rPr>
        <w:t>101099</w:t>
      </w:r>
      <w:r w:rsidRPr="009D7ABE">
        <w:rPr>
          <w:rFonts w:cstheme="minorHAnsi"/>
          <w:sz w:val="24"/>
          <w:szCs w:val="24"/>
        </w:rPr>
        <w:t xml:space="preserve"> лева или</w:t>
      </w:r>
      <w:r w:rsidR="007F39ED" w:rsidRPr="009D7ABE">
        <w:rPr>
          <w:rFonts w:cstheme="minorHAnsi"/>
          <w:sz w:val="24"/>
          <w:szCs w:val="24"/>
        </w:rPr>
        <w:t xml:space="preserve"> </w:t>
      </w:r>
      <w:r w:rsidR="00A35E83">
        <w:rPr>
          <w:rFonts w:cstheme="minorHAnsi"/>
          <w:sz w:val="24"/>
          <w:szCs w:val="24"/>
        </w:rPr>
        <w:t>66,69</w:t>
      </w:r>
      <w:r w:rsidRPr="009D7ABE">
        <w:rPr>
          <w:rFonts w:cstheme="minorHAnsi"/>
          <w:sz w:val="24"/>
          <w:szCs w:val="24"/>
        </w:rPr>
        <w:t xml:space="preserve"> % от уточнения год. план, разпределени по дейности, както следва:</w:t>
      </w:r>
    </w:p>
    <w:p w:rsidR="000376B2" w:rsidRPr="009D7ABE" w:rsidRDefault="000376B2" w:rsidP="00B6062F">
      <w:pPr>
        <w:pStyle w:val="a3"/>
        <w:numPr>
          <w:ilvl w:val="0"/>
          <w:numId w:val="16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7F39ED" w:rsidRPr="009D7ABE">
        <w:rPr>
          <w:rFonts w:cstheme="minorHAnsi"/>
          <w:b/>
          <w:i/>
          <w:sz w:val="24"/>
          <w:szCs w:val="24"/>
        </w:rPr>
        <w:t>ейност</w:t>
      </w:r>
      <w:r w:rsidRPr="009D7ABE">
        <w:rPr>
          <w:rFonts w:cstheme="minorHAnsi"/>
          <w:b/>
          <w:i/>
          <w:sz w:val="24"/>
          <w:szCs w:val="24"/>
        </w:rPr>
        <w:t xml:space="preserve"> 239 „Други дейности по вътрешната сигурност”</w:t>
      </w:r>
      <w:r w:rsidRPr="009D7ABE">
        <w:rPr>
          <w:rFonts w:cstheme="minorHAnsi"/>
          <w:sz w:val="24"/>
          <w:szCs w:val="24"/>
        </w:rPr>
        <w:t xml:space="preserve"> – </w:t>
      </w:r>
      <w:r w:rsidR="004A1263" w:rsidRPr="004A1263">
        <w:rPr>
          <w:rFonts w:cstheme="minorHAnsi"/>
          <w:sz w:val="24"/>
          <w:szCs w:val="24"/>
        </w:rPr>
        <w:t>10 310</w:t>
      </w:r>
      <w:r w:rsidRPr="009D7ABE">
        <w:rPr>
          <w:rFonts w:cstheme="minorHAnsi"/>
          <w:sz w:val="24"/>
          <w:szCs w:val="24"/>
        </w:rPr>
        <w:t xml:space="preserve"> лева;</w:t>
      </w:r>
    </w:p>
    <w:p w:rsidR="000376B2" w:rsidRPr="009D7ABE" w:rsidRDefault="000376B2" w:rsidP="00B6062F">
      <w:pPr>
        <w:pStyle w:val="a3"/>
        <w:numPr>
          <w:ilvl w:val="0"/>
          <w:numId w:val="16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lastRenderedPageBreak/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7F39ED" w:rsidRPr="009D7ABE">
        <w:rPr>
          <w:rFonts w:cstheme="minorHAnsi"/>
          <w:b/>
          <w:i/>
          <w:sz w:val="24"/>
          <w:szCs w:val="24"/>
        </w:rPr>
        <w:t>ейност</w:t>
      </w:r>
      <w:r w:rsidRPr="009D7ABE">
        <w:rPr>
          <w:rFonts w:cstheme="minorHAnsi"/>
          <w:b/>
          <w:i/>
          <w:sz w:val="24"/>
          <w:szCs w:val="24"/>
        </w:rPr>
        <w:t xml:space="preserve"> 282 „Отбранително – мобилизационна подготовка, поддържане на запаси и мощности”</w:t>
      </w:r>
      <w:r w:rsidRPr="009D7ABE">
        <w:rPr>
          <w:rFonts w:cstheme="minorHAnsi"/>
          <w:sz w:val="24"/>
          <w:szCs w:val="24"/>
        </w:rPr>
        <w:t xml:space="preserve"> – </w:t>
      </w:r>
      <w:r w:rsidR="004A1263" w:rsidRPr="004A1263">
        <w:rPr>
          <w:rFonts w:cstheme="minorHAnsi"/>
          <w:sz w:val="24"/>
          <w:szCs w:val="24"/>
        </w:rPr>
        <w:t>90 789</w:t>
      </w:r>
      <w:r w:rsidRPr="009D7ABE">
        <w:rPr>
          <w:rFonts w:cstheme="minorHAnsi"/>
          <w:sz w:val="24"/>
          <w:szCs w:val="24"/>
        </w:rPr>
        <w:t xml:space="preserve"> лева;</w:t>
      </w:r>
    </w:p>
    <w:p w:rsidR="000376B2" w:rsidRPr="009D7ABE" w:rsidRDefault="000376B2" w:rsidP="00B6062F">
      <w:pPr>
        <w:pStyle w:val="a3"/>
        <w:numPr>
          <w:ilvl w:val="0"/>
          <w:numId w:val="16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за д</w:t>
      </w:r>
      <w:r w:rsidR="007F39ED" w:rsidRPr="009D7ABE">
        <w:rPr>
          <w:rFonts w:cstheme="minorHAnsi"/>
          <w:sz w:val="24"/>
          <w:szCs w:val="24"/>
        </w:rPr>
        <w:t>ейност</w:t>
      </w:r>
      <w:r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b/>
          <w:i/>
          <w:sz w:val="24"/>
          <w:szCs w:val="24"/>
        </w:rPr>
        <w:t>283 „Превантивна дейност за намаляване вредните последствия от бедствия и аварии”</w:t>
      </w:r>
      <w:r w:rsidRPr="009D7ABE">
        <w:rPr>
          <w:rFonts w:cstheme="minorHAnsi"/>
          <w:sz w:val="24"/>
          <w:szCs w:val="24"/>
        </w:rPr>
        <w:t xml:space="preserve"> – </w:t>
      </w:r>
      <w:r w:rsidR="004A1263" w:rsidRPr="004A1263">
        <w:rPr>
          <w:rFonts w:cstheme="minorHAnsi"/>
          <w:sz w:val="24"/>
          <w:szCs w:val="24"/>
        </w:rPr>
        <w:t>0</w:t>
      </w:r>
      <w:r w:rsidR="004A1263">
        <w:rPr>
          <w:rFonts w:cstheme="minorHAnsi"/>
          <w:sz w:val="24"/>
          <w:szCs w:val="24"/>
        </w:rPr>
        <w:t xml:space="preserve"> лева.</w:t>
      </w:r>
    </w:p>
    <w:p w:rsidR="009C5F0D" w:rsidRDefault="009C5F0D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 xml:space="preserve">Функция  “Образование” </w:t>
      </w:r>
      <w:r w:rsidR="00C00E0A" w:rsidRPr="009D7ABE">
        <w:rPr>
          <w:rFonts w:cstheme="minorHAnsi"/>
          <w:b/>
          <w:i/>
          <w:sz w:val="24"/>
          <w:szCs w:val="24"/>
        </w:rPr>
        <w:t>-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Разходите по функция “Образование” са в размер на </w:t>
      </w:r>
      <w:r w:rsidR="00B10C29">
        <w:rPr>
          <w:rFonts w:cstheme="minorHAnsi"/>
          <w:sz w:val="24"/>
          <w:szCs w:val="24"/>
        </w:rPr>
        <w:t>4062589</w:t>
      </w:r>
      <w:r w:rsidRPr="009D7ABE">
        <w:rPr>
          <w:rFonts w:cstheme="minorHAnsi"/>
          <w:sz w:val="24"/>
          <w:szCs w:val="24"/>
        </w:rPr>
        <w:t xml:space="preserve"> лева или </w:t>
      </w:r>
      <w:r w:rsidR="004E374F">
        <w:rPr>
          <w:rFonts w:cstheme="minorHAnsi"/>
          <w:sz w:val="24"/>
          <w:szCs w:val="24"/>
        </w:rPr>
        <w:t>86.22</w:t>
      </w:r>
      <w:r w:rsidR="00990DEF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% от уточнения план към 31.12.2021 година.</w:t>
      </w:r>
    </w:p>
    <w:p w:rsidR="000376B2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На</w:t>
      </w:r>
      <w:r w:rsidR="00990DEF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територията</w:t>
      </w:r>
      <w:r w:rsidR="00990DEF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на</w:t>
      </w:r>
      <w:r w:rsidR="00990DEF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Общината</w:t>
      </w:r>
      <w:r w:rsidR="00C163EC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функционират:</w:t>
      </w:r>
      <w:r w:rsidR="00990DEF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2</w:t>
      </w:r>
      <w:r w:rsidR="00990DEF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детски</w:t>
      </w:r>
      <w:r w:rsidR="00990DEF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градини,</w:t>
      </w:r>
      <w:r w:rsidR="00990DEF" w:rsidRPr="009D7ABE">
        <w:rPr>
          <w:rFonts w:cstheme="minorHAnsi"/>
          <w:sz w:val="24"/>
          <w:szCs w:val="24"/>
        </w:rPr>
        <w:t xml:space="preserve"> 4</w:t>
      </w:r>
      <w:r w:rsidRPr="009D7ABE">
        <w:rPr>
          <w:rFonts w:cstheme="minorHAnsi"/>
          <w:sz w:val="24"/>
          <w:szCs w:val="24"/>
        </w:rPr>
        <w:t xml:space="preserve"> неспециализирани училища. Извършени са разходи за:</w:t>
      </w:r>
    </w:p>
    <w:p w:rsidR="000F5A9C" w:rsidRPr="000F5A9C" w:rsidRDefault="000F5A9C" w:rsidP="00B6062F">
      <w:pPr>
        <w:pStyle w:val="a3"/>
        <w:numPr>
          <w:ilvl w:val="0"/>
          <w:numId w:val="27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0F5A9C">
        <w:rPr>
          <w:rFonts w:cstheme="minorHAnsi"/>
          <w:sz w:val="24"/>
          <w:szCs w:val="24"/>
        </w:rPr>
        <w:t>311 Детски градини</w:t>
      </w:r>
      <w:r>
        <w:rPr>
          <w:rFonts w:cstheme="minorHAnsi"/>
          <w:sz w:val="24"/>
          <w:szCs w:val="24"/>
        </w:rPr>
        <w:t xml:space="preserve"> – 994229 лева, както следва:</w:t>
      </w:r>
    </w:p>
    <w:p w:rsidR="000F5A9C" w:rsidRPr="000F5A9C" w:rsidRDefault="000F5A9C" w:rsidP="00B6062F">
      <w:pPr>
        <w:pStyle w:val="a3"/>
        <w:numPr>
          <w:ilvl w:val="0"/>
          <w:numId w:val="28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0F5A9C">
        <w:rPr>
          <w:rFonts w:cstheme="minorHAnsi"/>
          <w:sz w:val="24"/>
          <w:szCs w:val="24"/>
        </w:rPr>
        <w:t xml:space="preserve">ФРЗ и </w:t>
      </w:r>
      <w:proofErr w:type="spellStart"/>
      <w:r w:rsidRPr="000F5A9C">
        <w:rPr>
          <w:rFonts w:cstheme="minorHAnsi"/>
          <w:sz w:val="24"/>
          <w:szCs w:val="24"/>
        </w:rPr>
        <w:t>осиг</w:t>
      </w:r>
      <w:proofErr w:type="spellEnd"/>
      <w:r w:rsidRPr="000F5A9C">
        <w:rPr>
          <w:rFonts w:cstheme="minorHAnsi"/>
          <w:sz w:val="24"/>
          <w:szCs w:val="24"/>
        </w:rPr>
        <w:t xml:space="preserve">. вноски - </w:t>
      </w:r>
      <w:r>
        <w:rPr>
          <w:rFonts w:cstheme="minorHAnsi"/>
          <w:sz w:val="24"/>
          <w:szCs w:val="24"/>
        </w:rPr>
        <w:t>861430</w:t>
      </w:r>
      <w:r w:rsidRPr="000F5A9C">
        <w:rPr>
          <w:rFonts w:cstheme="minorHAnsi"/>
          <w:sz w:val="24"/>
          <w:szCs w:val="24"/>
        </w:rPr>
        <w:t xml:space="preserve"> лв.;</w:t>
      </w:r>
    </w:p>
    <w:p w:rsidR="000F5A9C" w:rsidRPr="000F5A9C" w:rsidRDefault="000F5A9C" w:rsidP="00B6062F">
      <w:pPr>
        <w:pStyle w:val="a3"/>
        <w:numPr>
          <w:ilvl w:val="0"/>
          <w:numId w:val="28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0F5A9C">
        <w:rPr>
          <w:rFonts w:cstheme="minorHAnsi"/>
          <w:sz w:val="24"/>
          <w:szCs w:val="24"/>
        </w:rPr>
        <w:t>Издръжка - 123 264 лв.;</w:t>
      </w:r>
    </w:p>
    <w:p w:rsidR="000F5A9C" w:rsidRPr="000F5A9C" w:rsidRDefault="000F5A9C" w:rsidP="00B6062F">
      <w:pPr>
        <w:pStyle w:val="a3"/>
        <w:numPr>
          <w:ilvl w:val="0"/>
          <w:numId w:val="28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0F5A9C">
        <w:rPr>
          <w:rFonts w:cstheme="minorHAnsi"/>
          <w:sz w:val="24"/>
          <w:szCs w:val="24"/>
        </w:rPr>
        <w:t>Данъци - 9 535 лв.;</w:t>
      </w:r>
    </w:p>
    <w:p w:rsidR="000F5A9C" w:rsidRPr="000F5A9C" w:rsidRDefault="000F5A9C" w:rsidP="00B6062F">
      <w:pPr>
        <w:pStyle w:val="a3"/>
        <w:numPr>
          <w:ilvl w:val="0"/>
          <w:numId w:val="27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0F5A9C">
        <w:rPr>
          <w:rFonts w:cstheme="minorHAnsi"/>
          <w:sz w:val="24"/>
          <w:szCs w:val="24"/>
        </w:rPr>
        <w:t>322 Неспециализирани училища, без професионални гимназии</w:t>
      </w:r>
      <w:r w:rsidR="00CF66EC">
        <w:rPr>
          <w:rFonts w:cstheme="minorHAnsi"/>
          <w:sz w:val="24"/>
          <w:szCs w:val="24"/>
        </w:rPr>
        <w:t xml:space="preserve"> - </w:t>
      </w:r>
      <w:r w:rsidR="00CF66EC" w:rsidRPr="00CF66EC">
        <w:rPr>
          <w:rFonts w:cstheme="minorHAnsi"/>
          <w:sz w:val="24"/>
          <w:szCs w:val="24"/>
        </w:rPr>
        <w:t>2 915</w:t>
      </w:r>
      <w:r w:rsidR="00CF66EC">
        <w:rPr>
          <w:rFonts w:cstheme="minorHAnsi"/>
          <w:sz w:val="24"/>
          <w:szCs w:val="24"/>
        </w:rPr>
        <w:t> </w:t>
      </w:r>
      <w:r w:rsidR="00CF66EC" w:rsidRPr="00CF66EC">
        <w:rPr>
          <w:rFonts w:cstheme="minorHAnsi"/>
          <w:sz w:val="24"/>
          <w:szCs w:val="24"/>
        </w:rPr>
        <w:t>002</w:t>
      </w:r>
      <w:r w:rsidR="00CF66EC">
        <w:rPr>
          <w:rFonts w:cstheme="minorHAnsi"/>
          <w:sz w:val="24"/>
          <w:szCs w:val="24"/>
        </w:rPr>
        <w:t xml:space="preserve"> лева:</w:t>
      </w:r>
    </w:p>
    <w:p w:rsidR="000376B2" w:rsidRPr="009D7ABE" w:rsidRDefault="000376B2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ФРЗ и </w:t>
      </w:r>
      <w:proofErr w:type="spellStart"/>
      <w:r w:rsidRPr="009D7ABE">
        <w:rPr>
          <w:rFonts w:cstheme="minorHAnsi"/>
          <w:sz w:val="24"/>
          <w:szCs w:val="24"/>
        </w:rPr>
        <w:t>осиг</w:t>
      </w:r>
      <w:proofErr w:type="spellEnd"/>
      <w:r w:rsidRPr="009D7ABE">
        <w:rPr>
          <w:rFonts w:cstheme="minorHAnsi"/>
          <w:sz w:val="24"/>
          <w:szCs w:val="24"/>
        </w:rPr>
        <w:t>. вноски</w:t>
      </w:r>
      <w:r w:rsidR="00C163EC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C163EC">
        <w:rPr>
          <w:rFonts w:cstheme="minorHAnsi"/>
          <w:sz w:val="24"/>
          <w:szCs w:val="24"/>
        </w:rPr>
        <w:t xml:space="preserve"> </w:t>
      </w:r>
      <w:r w:rsidR="00CF66EC">
        <w:rPr>
          <w:rFonts w:cstheme="minorHAnsi"/>
          <w:sz w:val="24"/>
          <w:szCs w:val="24"/>
        </w:rPr>
        <w:t>2338374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Издръжка</w:t>
      </w:r>
      <w:r w:rsidR="00C163EC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-</w:t>
      </w:r>
      <w:r w:rsidR="00C163EC">
        <w:rPr>
          <w:rFonts w:cstheme="minorHAnsi"/>
          <w:sz w:val="24"/>
          <w:szCs w:val="24"/>
        </w:rPr>
        <w:t xml:space="preserve"> </w:t>
      </w:r>
      <w:r w:rsidR="00CF66EC" w:rsidRPr="00CF66EC">
        <w:rPr>
          <w:rFonts w:cstheme="minorHAnsi"/>
          <w:sz w:val="24"/>
          <w:szCs w:val="24"/>
        </w:rPr>
        <w:t>481 238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Данъци -</w:t>
      </w:r>
      <w:r w:rsidR="00C163EC">
        <w:rPr>
          <w:rFonts w:cstheme="minorHAnsi"/>
          <w:sz w:val="24"/>
          <w:szCs w:val="24"/>
        </w:rPr>
        <w:t xml:space="preserve"> </w:t>
      </w:r>
      <w:r w:rsidR="00CF66EC" w:rsidRPr="00CF66EC">
        <w:rPr>
          <w:rFonts w:cstheme="minorHAnsi"/>
          <w:sz w:val="24"/>
          <w:szCs w:val="24"/>
        </w:rPr>
        <w:t>48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C163EC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Стипендии - </w:t>
      </w:r>
      <w:r w:rsidR="00CF66EC" w:rsidRPr="00CF66EC">
        <w:rPr>
          <w:rFonts w:cstheme="minorHAnsi"/>
          <w:sz w:val="24"/>
          <w:szCs w:val="24"/>
        </w:rPr>
        <w:t>12 482</w:t>
      </w:r>
      <w:r w:rsidR="000376B2"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Придобиване на компютри и хардуер -</w:t>
      </w:r>
      <w:r w:rsidR="00C163EC">
        <w:rPr>
          <w:rFonts w:cstheme="minorHAnsi"/>
          <w:sz w:val="24"/>
          <w:szCs w:val="24"/>
        </w:rPr>
        <w:t xml:space="preserve"> </w:t>
      </w:r>
      <w:r w:rsidR="00CF66EC" w:rsidRPr="00CF66EC">
        <w:rPr>
          <w:rFonts w:cstheme="minorHAnsi"/>
          <w:sz w:val="24"/>
          <w:szCs w:val="24"/>
        </w:rPr>
        <w:t>42 665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Default="00CF66EC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</w:t>
      </w:r>
      <w:r w:rsidRPr="00CF66EC">
        <w:rPr>
          <w:rFonts w:cstheme="minorHAnsi"/>
          <w:sz w:val="24"/>
          <w:szCs w:val="24"/>
        </w:rPr>
        <w:t>ридобиване на друго оборудване, машини и съоръжения</w:t>
      </w:r>
      <w:r w:rsidR="000376B2" w:rsidRPr="009D7ABE">
        <w:rPr>
          <w:rFonts w:cstheme="minorHAnsi"/>
          <w:sz w:val="24"/>
          <w:szCs w:val="24"/>
        </w:rPr>
        <w:t>.</w:t>
      </w:r>
      <w:r w:rsidR="00C163EC">
        <w:rPr>
          <w:rFonts w:cstheme="minorHAnsi"/>
          <w:sz w:val="24"/>
          <w:szCs w:val="24"/>
        </w:rPr>
        <w:t xml:space="preserve"> - </w:t>
      </w:r>
      <w:r w:rsidRPr="00CF66EC">
        <w:rPr>
          <w:rFonts w:cstheme="minorHAnsi"/>
          <w:sz w:val="24"/>
          <w:szCs w:val="24"/>
        </w:rPr>
        <w:t>1 600</w:t>
      </w:r>
      <w:r w:rsidR="000376B2" w:rsidRPr="009D7ABE">
        <w:rPr>
          <w:rFonts w:cstheme="minorHAnsi"/>
          <w:sz w:val="24"/>
          <w:szCs w:val="24"/>
        </w:rPr>
        <w:t>лв.</w:t>
      </w:r>
      <w:r w:rsidR="00A417B5">
        <w:rPr>
          <w:rFonts w:cstheme="minorHAnsi"/>
          <w:sz w:val="24"/>
          <w:szCs w:val="24"/>
        </w:rPr>
        <w:t>;</w:t>
      </w:r>
    </w:p>
    <w:p w:rsidR="00CF66EC" w:rsidRDefault="00CF66EC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И</w:t>
      </w:r>
      <w:r w:rsidRPr="00CF66EC">
        <w:rPr>
          <w:rFonts w:cstheme="minorHAnsi"/>
          <w:sz w:val="24"/>
          <w:szCs w:val="24"/>
        </w:rPr>
        <w:t>зграждане на инфраструктурни обекти</w:t>
      </w:r>
      <w:r>
        <w:rPr>
          <w:rFonts w:cstheme="minorHAnsi"/>
          <w:sz w:val="24"/>
          <w:szCs w:val="24"/>
        </w:rPr>
        <w:t xml:space="preserve"> - </w:t>
      </w:r>
      <w:r w:rsidRPr="00CF66EC">
        <w:rPr>
          <w:rFonts w:cstheme="minorHAnsi"/>
          <w:sz w:val="24"/>
          <w:szCs w:val="24"/>
        </w:rPr>
        <w:t>9</w:t>
      </w:r>
      <w:r>
        <w:rPr>
          <w:rFonts w:cstheme="minorHAnsi"/>
          <w:sz w:val="24"/>
          <w:szCs w:val="24"/>
        </w:rPr>
        <w:t> </w:t>
      </w:r>
      <w:r w:rsidRPr="00CF66EC">
        <w:rPr>
          <w:rFonts w:cstheme="minorHAnsi"/>
          <w:sz w:val="24"/>
          <w:szCs w:val="24"/>
        </w:rPr>
        <w:t>958</w:t>
      </w:r>
      <w:r>
        <w:rPr>
          <w:rFonts w:cstheme="minorHAnsi"/>
          <w:sz w:val="24"/>
          <w:szCs w:val="24"/>
        </w:rPr>
        <w:t xml:space="preserve"> лв.</w:t>
      </w:r>
      <w:r w:rsidR="00A417B5">
        <w:rPr>
          <w:rFonts w:cstheme="minorHAnsi"/>
          <w:sz w:val="24"/>
          <w:szCs w:val="24"/>
        </w:rPr>
        <w:t>;</w:t>
      </w:r>
    </w:p>
    <w:p w:rsidR="00A417B5" w:rsidRDefault="00A417B5" w:rsidP="00B6062F">
      <w:pPr>
        <w:pStyle w:val="a3"/>
        <w:numPr>
          <w:ilvl w:val="0"/>
          <w:numId w:val="29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П</w:t>
      </w:r>
      <w:r w:rsidRPr="00A417B5">
        <w:rPr>
          <w:rFonts w:cstheme="minorHAnsi"/>
          <w:sz w:val="24"/>
          <w:szCs w:val="24"/>
        </w:rPr>
        <w:t>ридобиване на други ДМА</w:t>
      </w:r>
      <w:r>
        <w:rPr>
          <w:rFonts w:cstheme="minorHAnsi"/>
          <w:sz w:val="24"/>
          <w:szCs w:val="24"/>
        </w:rPr>
        <w:t xml:space="preserve"> - </w:t>
      </w:r>
      <w:r w:rsidRPr="00A417B5">
        <w:rPr>
          <w:rFonts w:cstheme="minorHAnsi"/>
          <w:sz w:val="24"/>
          <w:szCs w:val="24"/>
        </w:rPr>
        <w:t>28</w:t>
      </w:r>
      <w:r>
        <w:rPr>
          <w:rFonts w:cstheme="minorHAnsi"/>
          <w:sz w:val="24"/>
          <w:szCs w:val="24"/>
        </w:rPr>
        <w:t> </w:t>
      </w:r>
      <w:r w:rsidRPr="00A417B5">
        <w:rPr>
          <w:rFonts w:cstheme="minorHAnsi"/>
          <w:sz w:val="24"/>
          <w:szCs w:val="24"/>
        </w:rPr>
        <w:t>637</w:t>
      </w:r>
      <w:r>
        <w:rPr>
          <w:rFonts w:cstheme="minorHAnsi"/>
          <w:sz w:val="24"/>
          <w:szCs w:val="24"/>
        </w:rPr>
        <w:t xml:space="preserve"> лв.</w:t>
      </w:r>
    </w:p>
    <w:p w:rsidR="00906BAC" w:rsidRDefault="00906BAC" w:rsidP="00B6062F">
      <w:pPr>
        <w:pStyle w:val="a3"/>
        <w:numPr>
          <w:ilvl w:val="0"/>
          <w:numId w:val="27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06BAC">
        <w:rPr>
          <w:rFonts w:cstheme="minorHAnsi"/>
          <w:sz w:val="24"/>
          <w:szCs w:val="24"/>
        </w:rPr>
        <w:t>389 Други дейности по образованието</w:t>
      </w:r>
      <w:r w:rsidR="00DA301C">
        <w:rPr>
          <w:rFonts w:cstheme="minorHAnsi"/>
          <w:sz w:val="24"/>
          <w:szCs w:val="24"/>
        </w:rPr>
        <w:t xml:space="preserve"> - </w:t>
      </w:r>
      <w:r w:rsidR="00DA301C" w:rsidRPr="00DA301C">
        <w:rPr>
          <w:rFonts w:cstheme="minorHAnsi"/>
          <w:sz w:val="24"/>
          <w:szCs w:val="24"/>
        </w:rPr>
        <w:t>153</w:t>
      </w:r>
      <w:r w:rsidR="00DA301C">
        <w:rPr>
          <w:rFonts w:cstheme="minorHAnsi"/>
          <w:sz w:val="24"/>
          <w:szCs w:val="24"/>
        </w:rPr>
        <w:t> </w:t>
      </w:r>
      <w:r w:rsidR="00DA301C" w:rsidRPr="00DA301C">
        <w:rPr>
          <w:rFonts w:cstheme="minorHAnsi"/>
          <w:sz w:val="24"/>
          <w:szCs w:val="24"/>
        </w:rPr>
        <w:t>358</w:t>
      </w:r>
      <w:r w:rsidR="00DA301C">
        <w:rPr>
          <w:rFonts w:cstheme="minorHAnsi"/>
          <w:sz w:val="24"/>
          <w:szCs w:val="24"/>
        </w:rPr>
        <w:t xml:space="preserve"> лева:</w:t>
      </w:r>
    </w:p>
    <w:p w:rsidR="00906BAC" w:rsidRPr="00906BAC" w:rsidRDefault="00906BAC" w:rsidP="00B6062F">
      <w:pPr>
        <w:pStyle w:val="a3"/>
        <w:numPr>
          <w:ilvl w:val="0"/>
          <w:numId w:val="30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 w:rsidRPr="00906BAC">
        <w:rPr>
          <w:rFonts w:cstheme="minorHAnsi"/>
          <w:sz w:val="24"/>
          <w:szCs w:val="24"/>
        </w:rPr>
        <w:t xml:space="preserve">ФРЗ и </w:t>
      </w:r>
      <w:proofErr w:type="spellStart"/>
      <w:r w:rsidRPr="00906BAC">
        <w:rPr>
          <w:rFonts w:cstheme="minorHAnsi"/>
          <w:sz w:val="24"/>
          <w:szCs w:val="24"/>
        </w:rPr>
        <w:t>осиг</w:t>
      </w:r>
      <w:proofErr w:type="spellEnd"/>
      <w:r w:rsidRPr="00906BAC">
        <w:rPr>
          <w:rFonts w:cstheme="minorHAnsi"/>
          <w:sz w:val="24"/>
          <w:szCs w:val="24"/>
        </w:rPr>
        <w:t xml:space="preserve">. вноски - </w:t>
      </w:r>
      <w:r w:rsidR="00DA301C">
        <w:rPr>
          <w:rFonts w:cstheme="minorHAnsi"/>
          <w:sz w:val="24"/>
          <w:szCs w:val="24"/>
        </w:rPr>
        <w:t>62912</w:t>
      </w:r>
      <w:r w:rsidRPr="00906BAC">
        <w:rPr>
          <w:rFonts w:cstheme="minorHAnsi"/>
          <w:sz w:val="24"/>
          <w:szCs w:val="24"/>
        </w:rPr>
        <w:t xml:space="preserve"> лв.;</w:t>
      </w:r>
    </w:p>
    <w:p w:rsidR="00906BAC" w:rsidRPr="00906BAC" w:rsidRDefault="00906BAC" w:rsidP="00B6062F">
      <w:pPr>
        <w:pStyle w:val="a3"/>
        <w:numPr>
          <w:ilvl w:val="0"/>
          <w:numId w:val="30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 w:rsidRPr="00906BAC">
        <w:rPr>
          <w:rFonts w:cstheme="minorHAnsi"/>
          <w:sz w:val="24"/>
          <w:szCs w:val="24"/>
        </w:rPr>
        <w:t xml:space="preserve">Издръжка - </w:t>
      </w:r>
      <w:r w:rsidR="00DA301C" w:rsidRPr="00DA301C">
        <w:rPr>
          <w:rFonts w:cstheme="minorHAnsi"/>
          <w:sz w:val="24"/>
          <w:szCs w:val="24"/>
        </w:rPr>
        <w:t>90</w:t>
      </w:r>
      <w:r w:rsidR="00DA301C">
        <w:rPr>
          <w:rFonts w:cstheme="minorHAnsi"/>
          <w:sz w:val="24"/>
          <w:szCs w:val="24"/>
        </w:rPr>
        <w:t> </w:t>
      </w:r>
      <w:r w:rsidR="00DA301C" w:rsidRPr="00DA301C">
        <w:rPr>
          <w:rFonts w:cstheme="minorHAnsi"/>
          <w:sz w:val="24"/>
          <w:szCs w:val="24"/>
        </w:rPr>
        <w:t>280</w:t>
      </w:r>
      <w:r w:rsidR="00DA301C">
        <w:rPr>
          <w:rFonts w:cstheme="minorHAnsi"/>
          <w:sz w:val="24"/>
          <w:szCs w:val="24"/>
        </w:rPr>
        <w:t xml:space="preserve"> </w:t>
      </w:r>
      <w:r w:rsidRPr="00906BAC">
        <w:rPr>
          <w:rFonts w:cstheme="minorHAnsi"/>
          <w:sz w:val="24"/>
          <w:szCs w:val="24"/>
        </w:rPr>
        <w:t>лв.;</w:t>
      </w:r>
    </w:p>
    <w:p w:rsidR="00906BAC" w:rsidRPr="00906BAC" w:rsidRDefault="00906BAC" w:rsidP="00B6062F">
      <w:pPr>
        <w:pStyle w:val="a3"/>
        <w:numPr>
          <w:ilvl w:val="0"/>
          <w:numId w:val="30"/>
        </w:numPr>
        <w:spacing w:after="0" w:line="360" w:lineRule="auto"/>
        <w:ind w:left="1134" w:hanging="425"/>
        <w:jc w:val="both"/>
        <w:rPr>
          <w:rFonts w:cstheme="minorHAnsi"/>
          <w:sz w:val="24"/>
          <w:szCs w:val="24"/>
        </w:rPr>
      </w:pPr>
      <w:r w:rsidRPr="00906BAC">
        <w:rPr>
          <w:rFonts w:cstheme="minorHAnsi"/>
          <w:sz w:val="24"/>
          <w:szCs w:val="24"/>
        </w:rPr>
        <w:t xml:space="preserve">Данъци - </w:t>
      </w:r>
      <w:r w:rsidR="00DA301C" w:rsidRPr="00DA301C">
        <w:rPr>
          <w:rFonts w:cstheme="minorHAnsi"/>
          <w:sz w:val="24"/>
          <w:szCs w:val="24"/>
        </w:rPr>
        <w:t>166</w:t>
      </w:r>
      <w:r w:rsidRPr="00906BAC">
        <w:rPr>
          <w:rFonts w:cstheme="minorHAnsi"/>
          <w:sz w:val="24"/>
          <w:szCs w:val="24"/>
        </w:rPr>
        <w:t xml:space="preserve"> лв.;</w:t>
      </w:r>
    </w:p>
    <w:p w:rsidR="009C5F0D" w:rsidRDefault="009C5F0D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Функция “Здравеопазване”-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функция “Здравеопазване” разходите са в размер на </w:t>
      </w:r>
      <w:r w:rsidR="003E7251">
        <w:rPr>
          <w:rFonts w:cstheme="minorHAnsi"/>
          <w:sz w:val="24"/>
          <w:szCs w:val="24"/>
        </w:rPr>
        <w:t>92782</w:t>
      </w:r>
      <w:r w:rsidRPr="009D7ABE">
        <w:rPr>
          <w:rFonts w:cstheme="minorHAnsi"/>
          <w:sz w:val="24"/>
          <w:szCs w:val="24"/>
        </w:rPr>
        <w:t xml:space="preserve"> лева или </w:t>
      </w:r>
      <w:r w:rsidR="003E7251">
        <w:rPr>
          <w:rFonts w:cstheme="minorHAnsi"/>
          <w:sz w:val="24"/>
          <w:szCs w:val="24"/>
        </w:rPr>
        <w:t>83.96</w:t>
      </w:r>
      <w:r w:rsidR="00E553D8" w:rsidRPr="009D7ABE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% от уточнения годишен план, както следва:</w:t>
      </w:r>
    </w:p>
    <w:p w:rsidR="000376B2" w:rsidRPr="009D7ABE" w:rsidRDefault="000376B2" w:rsidP="00B6062F">
      <w:pPr>
        <w:pStyle w:val="a3"/>
        <w:numPr>
          <w:ilvl w:val="0"/>
          <w:numId w:val="18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ФРЗ и </w:t>
      </w:r>
      <w:proofErr w:type="spellStart"/>
      <w:r w:rsidRPr="009D7ABE">
        <w:rPr>
          <w:rFonts w:cstheme="minorHAnsi"/>
          <w:sz w:val="24"/>
          <w:szCs w:val="24"/>
        </w:rPr>
        <w:t>осиг</w:t>
      </w:r>
      <w:proofErr w:type="spellEnd"/>
      <w:r w:rsidRPr="009D7ABE">
        <w:rPr>
          <w:rFonts w:cstheme="minorHAnsi"/>
          <w:sz w:val="24"/>
          <w:szCs w:val="24"/>
        </w:rPr>
        <w:t>. вноски -</w:t>
      </w:r>
      <w:r w:rsidRPr="009D7ABE">
        <w:rPr>
          <w:rFonts w:cstheme="minorHAnsi"/>
          <w:sz w:val="24"/>
          <w:szCs w:val="24"/>
        </w:rPr>
        <w:tab/>
      </w:r>
      <w:r w:rsidR="003E7251">
        <w:rPr>
          <w:rFonts w:cstheme="minorHAnsi"/>
          <w:sz w:val="24"/>
          <w:szCs w:val="24"/>
        </w:rPr>
        <w:t>89647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18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Издръжка -</w:t>
      </w:r>
      <w:r w:rsidRPr="009D7ABE">
        <w:rPr>
          <w:rFonts w:cstheme="minorHAnsi"/>
          <w:sz w:val="24"/>
          <w:szCs w:val="24"/>
        </w:rPr>
        <w:tab/>
      </w:r>
      <w:r w:rsidR="003E7251" w:rsidRPr="003E7251">
        <w:rPr>
          <w:rFonts w:cstheme="minorHAnsi"/>
          <w:sz w:val="24"/>
          <w:szCs w:val="24"/>
        </w:rPr>
        <w:t>3 135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B6062F" w:rsidRPr="009D7ABE" w:rsidRDefault="00B6062F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lastRenderedPageBreak/>
        <w:t>Функция “Социално осигуряване и грижи” -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Разходите по функция “Социално осигуряване, подпомагане и грижи” са в размер на </w:t>
      </w:r>
      <w:r w:rsidR="0005707B">
        <w:rPr>
          <w:rFonts w:cstheme="minorHAnsi"/>
          <w:sz w:val="24"/>
          <w:szCs w:val="24"/>
        </w:rPr>
        <w:t>2496467</w:t>
      </w:r>
      <w:r w:rsidRPr="009D7ABE">
        <w:rPr>
          <w:rFonts w:cstheme="minorHAnsi"/>
          <w:sz w:val="24"/>
          <w:szCs w:val="24"/>
        </w:rPr>
        <w:t xml:space="preserve"> лева - разпределени по дейности, както следва:</w:t>
      </w:r>
    </w:p>
    <w:p w:rsidR="000376B2" w:rsidRPr="009D7ABE" w:rsidRDefault="000376B2" w:rsidP="00B6062F">
      <w:pPr>
        <w:pStyle w:val="a3"/>
        <w:numPr>
          <w:ilvl w:val="0"/>
          <w:numId w:val="19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д</w:t>
      </w:r>
      <w:r w:rsidR="00627DA8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524 „Домашен социален патронаж”</w:t>
      </w:r>
      <w:r w:rsidRPr="009D7ABE">
        <w:rPr>
          <w:rFonts w:cstheme="minorHAnsi"/>
          <w:sz w:val="24"/>
          <w:szCs w:val="24"/>
        </w:rPr>
        <w:t xml:space="preserve"> </w:t>
      </w:r>
      <w:r w:rsidR="00F225A0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ab/>
      </w:r>
      <w:r w:rsidR="00132D94" w:rsidRPr="00132D94">
        <w:rPr>
          <w:rFonts w:cstheme="minorHAnsi"/>
          <w:sz w:val="24"/>
          <w:szCs w:val="24"/>
        </w:rPr>
        <w:t>371</w:t>
      </w:r>
      <w:r w:rsidR="00132D94">
        <w:rPr>
          <w:rFonts w:cstheme="minorHAnsi"/>
          <w:sz w:val="24"/>
          <w:szCs w:val="24"/>
        </w:rPr>
        <w:t> </w:t>
      </w:r>
      <w:r w:rsidR="00132D94" w:rsidRPr="00132D94">
        <w:rPr>
          <w:rFonts w:cstheme="minorHAnsi"/>
          <w:sz w:val="24"/>
          <w:szCs w:val="24"/>
        </w:rPr>
        <w:t>012</w:t>
      </w:r>
      <w:r w:rsidR="00132D94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лв.;</w:t>
      </w:r>
    </w:p>
    <w:p w:rsidR="000376B2" w:rsidRDefault="000376B2" w:rsidP="00B6062F">
      <w:pPr>
        <w:pStyle w:val="a3"/>
        <w:numPr>
          <w:ilvl w:val="0"/>
          <w:numId w:val="19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д</w:t>
      </w:r>
      <w:r w:rsidR="00627DA8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525 „Клубове на пенсионера, инвалида и др.”</w:t>
      </w:r>
      <w:r w:rsidRPr="009D7ABE">
        <w:rPr>
          <w:rFonts w:cstheme="minorHAnsi"/>
          <w:sz w:val="24"/>
          <w:szCs w:val="24"/>
        </w:rPr>
        <w:t xml:space="preserve"> </w:t>
      </w:r>
      <w:r w:rsidR="00F225A0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 xml:space="preserve"> </w:t>
      </w:r>
      <w:r w:rsidR="00132D94" w:rsidRPr="00132D94">
        <w:rPr>
          <w:rFonts w:cstheme="minorHAnsi"/>
          <w:sz w:val="24"/>
          <w:szCs w:val="24"/>
        </w:rPr>
        <w:t>1 720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4D0D49" w:rsidRPr="009D7ABE" w:rsidRDefault="004D0D49" w:rsidP="00B6062F">
      <w:pPr>
        <w:pStyle w:val="a3"/>
        <w:numPr>
          <w:ilvl w:val="0"/>
          <w:numId w:val="19"/>
        </w:numPr>
        <w:spacing w:after="0"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i/>
          <w:sz w:val="24"/>
          <w:szCs w:val="24"/>
        </w:rPr>
        <w:t>дейност 533</w:t>
      </w:r>
      <w:r>
        <w:t xml:space="preserve"> „</w:t>
      </w:r>
      <w:r w:rsidRPr="004D0D49">
        <w:rPr>
          <w:rFonts w:cstheme="minorHAnsi"/>
          <w:b/>
          <w:i/>
          <w:sz w:val="24"/>
          <w:szCs w:val="24"/>
        </w:rPr>
        <w:t>Други програми и дейности за осигуряване на заетост</w:t>
      </w:r>
      <w:r>
        <w:rPr>
          <w:rFonts w:cstheme="minorHAnsi"/>
          <w:b/>
          <w:i/>
          <w:sz w:val="24"/>
          <w:szCs w:val="24"/>
        </w:rPr>
        <w:t xml:space="preserve">“ - </w:t>
      </w:r>
      <w:r w:rsidRPr="004D0D49">
        <w:rPr>
          <w:rFonts w:cstheme="minorHAnsi"/>
          <w:sz w:val="24"/>
          <w:szCs w:val="24"/>
        </w:rPr>
        <w:t>103 821л</w:t>
      </w:r>
      <w:r>
        <w:rPr>
          <w:rFonts w:cstheme="minorHAnsi"/>
          <w:b/>
          <w:i/>
          <w:sz w:val="24"/>
          <w:szCs w:val="24"/>
        </w:rPr>
        <w:t>.</w:t>
      </w:r>
    </w:p>
    <w:p w:rsidR="000376B2" w:rsidRPr="009D7ABE" w:rsidRDefault="000376B2" w:rsidP="00B6062F">
      <w:pPr>
        <w:pStyle w:val="a3"/>
        <w:numPr>
          <w:ilvl w:val="0"/>
          <w:numId w:val="19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д</w:t>
      </w:r>
      <w:r w:rsidR="00627DA8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532 “Програми за временна заетост”</w:t>
      </w:r>
      <w:r w:rsidRPr="009D7ABE">
        <w:rPr>
          <w:rFonts w:cstheme="minorHAnsi"/>
          <w:sz w:val="24"/>
          <w:szCs w:val="24"/>
        </w:rPr>
        <w:t xml:space="preserve"> </w:t>
      </w:r>
      <w:r w:rsidR="00F225A0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ab/>
      </w:r>
      <w:r w:rsidR="00132D94" w:rsidRPr="00132D94">
        <w:rPr>
          <w:rFonts w:cstheme="minorHAnsi"/>
          <w:sz w:val="24"/>
          <w:szCs w:val="24"/>
        </w:rPr>
        <w:t>120 360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19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д</w:t>
      </w:r>
      <w:r w:rsidR="00627DA8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561 „Соц. услуги в дом. среда“(асист</w:t>
      </w:r>
      <w:r w:rsidR="00627DA8" w:rsidRPr="009D7ABE">
        <w:rPr>
          <w:rFonts w:cstheme="minorHAnsi"/>
          <w:b/>
          <w:i/>
          <w:sz w:val="24"/>
          <w:szCs w:val="24"/>
        </w:rPr>
        <w:t xml:space="preserve">ентска </w:t>
      </w:r>
      <w:r w:rsidRPr="009D7ABE">
        <w:rPr>
          <w:rFonts w:cstheme="minorHAnsi"/>
          <w:b/>
          <w:i/>
          <w:sz w:val="24"/>
          <w:szCs w:val="24"/>
        </w:rPr>
        <w:t>подкрепа)</w:t>
      </w:r>
      <w:r w:rsidRPr="009D7ABE">
        <w:rPr>
          <w:rFonts w:cstheme="minorHAnsi"/>
          <w:sz w:val="24"/>
          <w:szCs w:val="24"/>
        </w:rPr>
        <w:t xml:space="preserve"> -</w:t>
      </w:r>
      <w:r w:rsidRPr="009D7ABE">
        <w:rPr>
          <w:rFonts w:cstheme="minorHAnsi"/>
          <w:sz w:val="24"/>
          <w:szCs w:val="24"/>
        </w:rPr>
        <w:tab/>
      </w:r>
      <w:r w:rsidR="00132D94" w:rsidRPr="00132D94">
        <w:rPr>
          <w:rFonts w:cstheme="minorHAnsi"/>
          <w:sz w:val="24"/>
          <w:szCs w:val="24"/>
        </w:rPr>
        <w:t>127 787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19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д</w:t>
      </w:r>
      <w:r w:rsidR="00627DA8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562 „Асистенти за лична помощ“</w:t>
      </w:r>
      <w:r w:rsidRPr="009D7ABE">
        <w:rPr>
          <w:rFonts w:cstheme="minorHAnsi"/>
          <w:sz w:val="24"/>
          <w:szCs w:val="24"/>
        </w:rPr>
        <w:t xml:space="preserve"> -</w:t>
      </w:r>
      <w:r w:rsidRPr="009D7ABE">
        <w:rPr>
          <w:rFonts w:cstheme="minorHAnsi"/>
          <w:sz w:val="24"/>
          <w:szCs w:val="24"/>
        </w:rPr>
        <w:tab/>
      </w:r>
      <w:r w:rsidR="00132D94" w:rsidRPr="00132D94">
        <w:rPr>
          <w:rFonts w:cstheme="minorHAnsi"/>
          <w:sz w:val="24"/>
          <w:szCs w:val="24"/>
        </w:rPr>
        <w:t>1 752 107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19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д</w:t>
      </w:r>
      <w:r w:rsidR="00627DA8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589  „Други  служби  и  дейности  по  соц.  осигуряване,  подпомагане  и заетостта”</w:t>
      </w:r>
      <w:r w:rsidRPr="009D7ABE">
        <w:rPr>
          <w:rFonts w:cstheme="minorHAnsi"/>
          <w:sz w:val="24"/>
          <w:szCs w:val="24"/>
        </w:rPr>
        <w:t xml:space="preserve"> </w:t>
      </w:r>
      <w:r w:rsidR="00F225A0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 xml:space="preserve"> </w:t>
      </w:r>
      <w:r w:rsidR="00132D94" w:rsidRPr="00132D94">
        <w:rPr>
          <w:rFonts w:cstheme="minorHAnsi"/>
          <w:sz w:val="24"/>
          <w:szCs w:val="24"/>
        </w:rPr>
        <w:t>19 660</w:t>
      </w:r>
      <w:r w:rsidRPr="009D7ABE">
        <w:rPr>
          <w:rFonts w:cstheme="minorHAnsi"/>
          <w:sz w:val="24"/>
          <w:szCs w:val="24"/>
        </w:rPr>
        <w:t xml:space="preserve"> лв.</w:t>
      </w:r>
    </w:p>
    <w:p w:rsidR="000376B2" w:rsidRPr="009D7ABE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Функция “Жилищно строителство, БКС и опазване на околната среда” -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Разходите по функция “ Жилищно строителство, БКС и опазване на околната среда” са в размер на </w:t>
      </w:r>
      <w:r w:rsidR="00B749CB">
        <w:rPr>
          <w:rFonts w:cstheme="minorHAnsi"/>
          <w:sz w:val="24"/>
          <w:szCs w:val="24"/>
        </w:rPr>
        <w:t>688070</w:t>
      </w:r>
      <w:r w:rsidRPr="009D7ABE">
        <w:rPr>
          <w:rFonts w:cstheme="minorHAnsi"/>
          <w:sz w:val="24"/>
          <w:szCs w:val="24"/>
        </w:rPr>
        <w:t xml:space="preserve"> лева или </w:t>
      </w:r>
      <w:r w:rsidR="00B749CB">
        <w:rPr>
          <w:rFonts w:cstheme="minorHAnsi"/>
          <w:sz w:val="24"/>
          <w:szCs w:val="24"/>
        </w:rPr>
        <w:t>24.49</w:t>
      </w:r>
      <w:r w:rsidRPr="009D7ABE">
        <w:rPr>
          <w:rFonts w:cstheme="minorHAnsi"/>
          <w:sz w:val="24"/>
          <w:szCs w:val="24"/>
        </w:rPr>
        <w:t xml:space="preserve"> % - разпределени по дейности, както следва:</w:t>
      </w:r>
    </w:p>
    <w:p w:rsidR="000376B2" w:rsidRPr="009D7ABE" w:rsidRDefault="000376B2" w:rsidP="00B6062F">
      <w:pPr>
        <w:pStyle w:val="a3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3B444F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604 „Осветление на улици и площади”</w:t>
      </w:r>
      <w:r w:rsidRPr="009D7ABE">
        <w:rPr>
          <w:rFonts w:cstheme="minorHAnsi"/>
          <w:sz w:val="24"/>
          <w:szCs w:val="24"/>
        </w:rPr>
        <w:t xml:space="preserve"> </w:t>
      </w:r>
      <w:r w:rsidR="00E42146">
        <w:rPr>
          <w:rFonts w:cstheme="minorHAnsi"/>
          <w:sz w:val="24"/>
          <w:szCs w:val="24"/>
        </w:rPr>
        <w:t>-</w:t>
      </w:r>
      <w:r w:rsidRPr="009D7ABE">
        <w:rPr>
          <w:rFonts w:cstheme="minorHAnsi"/>
          <w:sz w:val="24"/>
          <w:szCs w:val="24"/>
        </w:rPr>
        <w:tab/>
      </w:r>
      <w:r w:rsidR="00E42146" w:rsidRPr="00E42146">
        <w:rPr>
          <w:rFonts w:cstheme="minorHAnsi"/>
          <w:sz w:val="24"/>
          <w:szCs w:val="24"/>
        </w:rPr>
        <w:t>126 220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3B444F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606  „</w:t>
      </w:r>
      <w:proofErr w:type="spellStart"/>
      <w:r w:rsidRPr="009D7ABE">
        <w:rPr>
          <w:rFonts w:cstheme="minorHAnsi"/>
          <w:b/>
          <w:i/>
          <w:sz w:val="24"/>
          <w:szCs w:val="24"/>
        </w:rPr>
        <w:t>Изгражд</w:t>
      </w:r>
      <w:proofErr w:type="spellEnd"/>
      <w:r w:rsidRPr="009D7ABE">
        <w:rPr>
          <w:rFonts w:cstheme="minorHAnsi"/>
          <w:b/>
          <w:i/>
          <w:sz w:val="24"/>
          <w:szCs w:val="24"/>
        </w:rPr>
        <w:t xml:space="preserve">., ремонт и </w:t>
      </w:r>
      <w:proofErr w:type="spellStart"/>
      <w:r w:rsidRPr="009D7ABE">
        <w:rPr>
          <w:rFonts w:cstheme="minorHAnsi"/>
          <w:b/>
          <w:i/>
          <w:sz w:val="24"/>
          <w:szCs w:val="24"/>
        </w:rPr>
        <w:t>поддръж</w:t>
      </w:r>
      <w:proofErr w:type="spellEnd"/>
      <w:r w:rsidRPr="009D7ABE">
        <w:rPr>
          <w:rFonts w:cstheme="minorHAnsi"/>
          <w:b/>
          <w:i/>
          <w:sz w:val="24"/>
          <w:szCs w:val="24"/>
        </w:rPr>
        <w:t>. на уличната мрежа”</w:t>
      </w:r>
      <w:r w:rsidRPr="009D7ABE">
        <w:rPr>
          <w:rFonts w:cstheme="minorHAnsi"/>
          <w:sz w:val="24"/>
          <w:szCs w:val="24"/>
        </w:rPr>
        <w:t xml:space="preserve"> – </w:t>
      </w:r>
      <w:r w:rsidR="00E42146" w:rsidRPr="00E42146">
        <w:rPr>
          <w:rFonts w:cstheme="minorHAnsi"/>
          <w:sz w:val="24"/>
          <w:szCs w:val="24"/>
        </w:rPr>
        <w:t>245</w:t>
      </w:r>
      <w:r w:rsidR="00E42146">
        <w:rPr>
          <w:rFonts w:cstheme="minorHAnsi"/>
          <w:sz w:val="24"/>
          <w:szCs w:val="24"/>
        </w:rPr>
        <w:t> </w:t>
      </w:r>
      <w:r w:rsidR="00E42146" w:rsidRPr="00E42146">
        <w:rPr>
          <w:rFonts w:cstheme="minorHAnsi"/>
          <w:sz w:val="24"/>
          <w:szCs w:val="24"/>
        </w:rPr>
        <w:t>808</w:t>
      </w:r>
      <w:r w:rsidR="00E42146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лв.;</w:t>
      </w:r>
    </w:p>
    <w:p w:rsidR="000376B2" w:rsidRPr="009D7ABE" w:rsidRDefault="000376B2" w:rsidP="00B6062F">
      <w:pPr>
        <w:pStyle w:val="a3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за</w:t>
      </w:r>
      <w:r w:rsidR="00836554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3B444F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619</w:t>
      </w:r>
      <w:r w:rsidR="00836554">
        <w:rPr>
          <w:rFonts w:cstheme="minorHAnsi"/>
          <w:b/>
          <w:i/>
          <w:sz w:val="24"/>
          <w:szCs w:val="24"/>
        </w:rPr>
        <w:t xml:space="preserve"> </w:t>
      </w:r>
      <w:r w:rsidRPr="009D7ABE">
        <w:rPr>
          <w:rFonts w:cstheme="minorHAnsi"/>
          <w:b/>
          <w:i/>
          <w:sz w:val="24"/>
          <w:szCs w:val="24"/>
        </w:rPr>
        <w:t>„Други</w:t>
      </w:r>
      <w:r w:rsidR="00836554">
        <w:rPr>
          <w:rFonts w:cstheme="minorHAnsi"/>
          <w:b/>
          <w:i/>
          <w:sz w:val="24"/>
          <w:szCs w:val="24"/>
        </w:rPr>
        <w:t xml:space="preserve"> </w:t>
      </w:r>
      <w:r w:rsidRPr="009D7ABE">
        <w:rPr>
          <w:rFonts w:cstheme="minorHAnsi"/>
          <w:b/>
          <w:i/>
          <w:sz w:val="24"/>
          <w:szCs w:val="24"/>
        </w:rPr>
        <w:t xml:space="preserve">дейности по  </w:t>
      </w:r>
      <w:proofErr w:type="spellStart"/>
      <w:r w:rsidRPr="009D7ABE">
        <w:rPr>
          <w:rFonts w:cstheme="minorHAnsi"/>
          <w:b/>
          <w:i/>
          <w:sz w:val="24"/>
          <w:szCs w:val="24"/>
        </w:rPr>
        <w:t>жил</w:t>
      </w:r>
      <w:proofErr w:type="spellEnd"/>
      <w:r w:rsidRPr="009D7ABE">
        <w:rPr>
          <w:rFonts w:cstheme="minorHAnsi"/>
          <w:b/>
          <w:i/>
          <w:sz w:val="24"/>
          <w:szCs w:val="24"/>
        </w:rPr>
        <w:t>. строителство, благоустройството  и регионалното развитие</w:t>
      </w:r>
      <w:r w:rsidRPr="009D7ABE">
        <w:rPr>
          <w:rFonts w:cstheme="minorHAnsi"/>
          <w:sz w:val="24"/>
          <w:szCs w:val="24"/>
        </w:rPr>
        <w:t xml:space="preserve"> – </w:t>
      </w:r>
      <w:r w:rsidR="00E42146" w:rsidRPr="00E42146">
        <w:rPr>
          <w:rFonts w:cstheme="minorHAnsi"/>
          <w:sz w:val="24"/>
          <w:szCs w:val="24"/>
        </w:rPr>
        <w:t>30 000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3B444F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 xml:space="preserve">ст </w:t>
      </w:r>
      <w:r w:rsidR="005D2593" w:rsidRPr="005D2593">
        <w:rPr>
          <w:rFonts w:cstheme="minorHAnsi"/>
          <w:b/>
          <w:i/>
          <w:sz w:val="24"/>
          <w:szCs w:val="24"/>
        </w:rPr>
        <w:t>627 Управление на дейностите по отпадъците</w:t>
      </w:r>
      <w:r w:rsidR="005D2593">
        <w:rPr>
          <w:rFonts w:cstheme="minorHAnsi"/>
          <w:b/>
          <w:i/>
          <w:sz w:val="24"/>
          <w:szCs w:val="24"/>
        </w:rPr>
        <w:t xml:space="preserve"> -</w:t>
      </w:r>
      <w:r w:rsidRPr="009D7ABE">
        <w:rPr>
          <w:rFonts w:cstheme="minorHAnsi"/>
          <w:sz w:val="24"/>
          <w:szCs w:val="24"/>
        </w:rPr>
        <w:t xml:space="preserve"> </w:t>
      </w:r>
      <w:r w:rsidR="005D2593" w:rsidRPr="005D2593">
        <w:rPr>
          <w:rFonts w:cstheme="minorHAnsi"/>
          <w:sz w:val="24"/>
          <w:szCs w:val="24"/>
        </w:rPr>
        <w:t>251 506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3B444F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622 ”Озеленяване “</w:t>
      </w:r>
      <w:r w:rsidRPr="009D7ABE">
        <w:rPr>
          <w:rFonts w:cstheme="minorHAnsi"/>
          <w:sz w:val="24"/>
          <w:szCs w:val="24"/>
        </w:rPr>
        <w:t xml:space="preserve"> </w:t>
      </w:r>
      <w:r w:rsidR="005D2593">
        <w:rPr>
          <w:rFonts w:cstheme="minorHAnsi"/>
          <w:sz w:val="24"/>
          <w:szCs w:val="24"/>
        </w:rPr>
        <w:t xml:space="preserve">- </w:t>
      </w:r>
      <w:r w:rsidR="005D2593" w:rsidRPr="005D2593">
        <w:rPr>
          <w:rFonts w:cstheme="minorHAnsi"/>
          <w:sz w:val="24"/>
          <w:szCs w:val="24"/>
        </w:rPr>
        <w:t>67</w:t>
      </w:r>
      <w:r w:rsidRPr="009D7ABE">
        <w:rPr>
          <w:rFonts w:cstheme="minorHAnsi"/>
          <w:sz w:val="24"/>
          <w:szCs w:val="24"/>
        </w:rPr>
        <w:t xml:space="preserve"> лв.;</w:t>
      </w:r>
    </w:p>
    <w:p w:rsidR="000376B2" w:rsidRPr="009D7ABE" w:rsidRDefault="000376B2" w:rsidP="00B6062F">
      <w:pPr>
        <w:pStyle w:val="a3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за </w:t>
      </w:r>
      <w:r w:rsidRPr="009D7ABE">
        <w:rPr>
          <w:rFonts w:cstheme="minorHAnsi"/>
          <w:b/>
          <w:i/>
          <w:sz w:val="24"/>
          <w:szCs w:val="24"/>
        </w:rPr>
        <w:t>д</w:t>
      </w:r>
      <w:r w:rsidR="003B444F" w:rsidRPr="009D7ABE">
        <w:rPr>
          <w:rFonts w:cstheme="minorHAnsi"/>
          <w:b/>
          <w:i/>
          <w:sz w:val="24"/>
          <w:szCs w:val="24"/>
        </w:rPr>
        <w:t>ейно</w:t>
      </w:r>
      <w:r w:rsidRPr="009D7ABE">
        <w:rPr>
          <w:rFonts w:cstheme="minorHAnsi"/>
          <w:b/>
          <w:i/>
          <w:sz w:val="24"/>
          <w:szCs w:val="24"/>
        </w:rPr>
        <w:t>ст 623 “Чистота”</w:t>
      </w:r>
      <w:r w:rsidR="003B444F" w:rsidRPr="009D7ABE">
        <w:rPr>
          <w:rFonts w:cstheme="minorHAnsi"/>
          <w:sz w:val="24"/>
          <w:szCs w:val="24"/>
        </w:rPr>
        <w:t xml:space="preserve"> </w:t>
      </w:r>
      <w:r w:rsidR="005D2593">
        <w:rPr>
          <w:rFonts w:cstheme="minorHAnsi"/>
          <w:sz w:val="24"/>
          <w:szCs w:val="24"/>
        </w:rPr>
        <w:t xml:space="preserve">- </w:t>
      </w:r>
      <w:r w:rsidR="005D2593" w:rsidRPr="005D2593">
        <w:rPr>
          <w:rFonts w:cstheme="minorHAnsi"/>
          <w:sz w:val="24"/>
          <w:szCs w:val="24"/>
        </w:rPr>
        <w:t>34 469</w:t>
      </w:r>
      <w:r w:rsidR="003B444F" w:rsidRPr="009D7ABE">
        <w:rPr>
          <w:rFonts w:cstheme="minorHAnsi"/>
          <w:sz w:val="24"/>
          <w:szCs w:val="24"/>
        </w:rPr>
        <w:t>лв..</w:t>
      </w:r>
    </w:p>
    <w:p w:rsidR="00516FA9" w:rsidRPr="009D7ABE" w:rsidRDefault="00516FA9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113D9E" w:rsidRDefault="000376B2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  <w:r w:rsidRPr="00113D9E">
        <w:rPr>
          <w:rFonts w:cstheme="minorHAnsi"/>
          <w:b/>
          <w:i/>
          <w:sz w:val="24"/>
          <w:szCs w:val="24"/>
        </w:rPr>
        <w:t>Функция  ”Почивно дело, култура, религиозни дейности” -</w:t>
      </w:r>
    </w:p>
    <w:p w:rsidR="000376B2" w:rsidRPr="00113D9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13D9E">
        <w:rPr>
          <w:rFonts w:cstheme="minorHAnsi"/>
          <w:sz w:val="24"/>
          <w:szCs w:val="24"/>
        </w:rPr>
        <w:t>Разходите  по  функция  “Почивно  дело,  култура,  религиозни  дейности”  са  в</w:t>
      </w:r>
      <w:r w:rsidR="005E0761">
        <w:rPr>
          <w:rFonts w:cstheme="minorHAnsi"/>
          <w:sz w:val="24"/>
          <w:szCs w:val="24"/>
        </w:rPr>
        <w:t xml:space="preserve"> </w:t>
      </w:r>
      <w:r w:rsidRPr="00113D9E">
        <w:rPr>
          <w:rFonts w:cstheme="minorHAnsi"/>
          <w:sz w:val="24"/>
          <w:szCs w:val="24"/>
        </w:rPr>
        <w:t xml:space="preserve">размер на </w:t>
      </w:r>
      <w:r w:rsidR="00113D9E" w:rsidRPr="00113D9E">
        <w:rPr>
          <w:rFonts w:cstheme="minorHAnsi"/>
          <w:sz w:val="24"/>
          <w:szCs w:val="24"/>
        </w:rPr>
        <w:t>268061</w:t>
      </w:r>
      <w:r w:rsidRPr="00113D9E">
        <w:rPr>
          <w:rFonts w:cstheme="minorHAnsi"/>
          <w:sz w:val="24"/>
          <w:szCs w:val="24"/>
        </w:rPr>
        <w:t xml:space="preserve"> лева или </w:t>
      </w:r>
      <w:r w:rsidR="005E0761">
        <w:rPr>
          <w:rFonts w:cstheme="minorHAnsi"/>
          <w:sz w:val="24"/>
          <w:szCs w:val="24"/>
        </w:rPr>
        <w:t>83.94</w:t>
      </w:r>
      <w:r w:rsidRPr="00113D9E">
        <w:rPr>
          <w:rFonts w:cstheme="minorHAnsi"/>
          <w:sz w:val="24"/>
          <w:szCs w:val="24"/>
        </w:rPr>
        <w:t xml:space="preserve"> % - разпределени по дейности, както следва:</w:t>
      </w:r>
    </w:p>
    <w:p w:rsidR="000376B2" w:rsidRPr="00113D9E" w:rsidRDefault="000376B2" w:rsidP="00B6062F">
      <w:pPr>
        <w:pStyle w:val="a3"/>
        <w:numPr>
          <w:ilvl w:val="0"/>
          <w:numId w:val="2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113D9E">
        <w:rPr>
          <w:rFonts w:cstheme="minorHAnsi"/>
          <w:sz w:val="24"/>
          <w:szCs w:val="24"/>
        </w:rPr>
        <w:t xml:space="preserve">за </w:t>
      </w:r>
      <w:r w:rsidRPr="00113D9E">
        <w:rPr>
          <w:rFonts w:cstheme="minorHAnsi"/>
          <w:b/>
          <w:i/>
          <w:sz w:val="24"/>
          <w:szCs w:val="24"/>
        </w:rPr>
        <w:t>д</w:t>
      </w:r>
      <w:r w:rsidR="00516FA9" w:rsidRPr="00113D9E">
        <w:rPr>
          <w:rFonts w:cstheme="minorHAnsi"/>
          <w:b/>
          <w:i/>
          <w:sz w:val="24"/>
          <w:szCs w:val="24"/>
        </w:rPr>
        <w:t>ейно</w:t>
      </w:r>
      <w:r w:rsidRPr="00113D9E">
        <w:rPr>
          <w:rFonts w:cstheme="minorHAnsi"/>
          <w:b/>
          <w:i/>
          <w:sz w:val="24"/>
          <w:szCs w:val="24"/>
        </w:rPr>
        <w:t>ст 713 „Спорт за всички”</w:t>
      </w:r>
      <w:r w:rsidRPr="00113D9E">
        <w:rPr>
          <w:rFonts w:cstheme="minorHAnsi"/>
          <w:sz w:val="24"/>
          <w:szCs w:val="24"/>
        </w:rPr>
        <w:t xml:space="preserve"> </w:t>
      </w:r>
      <w:r w:rsidR="005E0761">
        <w:rPr>
          <w:rFonts w:cstheme="minorHAnsi"/>
          <w:sz w:val="24"/>
          <w:szCs w:val="24"/>
        </w:rPr>
        <w:t xml:space="preserve">- </w:t>
      </w:r>
      <w:r w:rsidR="00113D9E" w:rsidRPr="00113D9E">
        <w:rPr>
          <w:rFonts w:cstheme="minorHAnsi"/>
          <w:sz w:val="24"/>
          <w:szCs w:val="24"/>
        </w:rPr>
        <w:t>3 589</w:t>
      </w:r>
      <w:r w:rsidRPr="00113D9E">
        <w:rPr>
          <w:rFonts w:cstheme="minorHAnsi"/>
          <w:sz w:val="24"/>
          <w:szCs w:val="24"/>
        </w:rPr>
        <w:t xml:space="preserve"> лв.;</w:t>
      </w:r>
    </w:p>
    <w:p w:rsidR="000376B2" w:rsidRPr="00113D9E" w:rsidRDefault="000376B2" w:rsidP="00B6062F">
      <w:pPr>
        <w:pStyle w:val="a3"/>
        <w:numPr>
          <w:ilvl w:val="0"/>
          <w:numId w:val="2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113D9E">
        <w:rPr>
          <w:rFonts w:cstheme="minorHAnsi"/>
          <w:sz w:val="24"/>
          <w:szCs w:val="24"/>
        </w:rPr>
        <w:t xml:space="preserve">за </w:t>
      </w:r>
      <w:r w:rsidRPr="00113D9E">
        <w:rPr>
          <w:rFonts w:cstheme="minorHAnsi"/>
          <w:b/>
          <w:i/>
          <w:sz w:val="24"/>
          <w:szCs w:val="24"/>
        </w:rPr>
        <w:t>д</w:t>
      </w:r>
      <w:r w:rsidR="00516FA9" w:rsidRPr="00113D9E">
        <w:rPr>
          <w:rFonts w:cstheme="minorHAnsi"/>
          <w:b/>
          <w:i/>
          <w:sz w:val="24"/>
          <w:szCs w:val="24"/>
        </w:rPr>
        <w:t>ейно</w:t>
      </w:r>
      <w:r w:rsidRPr="00113D9E">
        <w:rPr>
          <w:rFonts w:cstheme="minorHAnsi"/>
          <w:b/>
          <w:i/>
          <w:sz w:val="24"/>
          <w:szCs w:val="24"/>
        </w:rPr>
        <w:t xml:space="preserve">ст 714 „Спортни бази, за спорт за всички” </w:t>
      </w:r>
      <w:r w:rsidR="005E0761">
        <w:rPr>
          <w:rFonts w:cstheme="minorHAnsi"/>
          <w:sz w:val="24"/>
          <w:szCs w:val="24"/>
        </w:rPr>
        <w:t xml:space="preserve">- </w:t>
      </w:r>
      <w:r w:rsidR="00113D9E" w:rsidRPr="00113D9E">
        <w:rPr>
          <w:rFonts w:cstheme="minorHAnsi"/>
          <w:sz w:val="24"/>
          <w:szCs w:val="24"/>
        </w:rPr>
        <w:t>27 797</w:t>
      </w:r>
      <w:r w:rsidRPr="00113D9E">
        <w:rPr>
          <w:rFonts w:cstheme="minorHAnsi"/>
          <w:sz w:val="24"/>
          <w:szCs w:val="24"/>
        </w:rPr>
        <w:t xml:space="preserve"> лв.;</w:t>
      </w:r>
    </w:p>
    <w:p w:rsidR="000376B2" w:rsidRPr="00113D9E" w:rsidRDefault="000376B2" w:rsidP="00B6062F">
      <w:pPr>
        <w:pStyle w:val="a3"/>
        <w:numPr>
          <w:ilvl w:val="0"/>
          <w:numId w:val="2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113D9E">
        <w:rPr>
          <w:rFonts w:cstheme="minorHAnsi"/>
          <w:sz w:val="24"/>
          <w:szCs w:val="24"/>
        </w:rPr>
        <w:t xml:space="preserve">за </w:t>
      </w:r>
      <w:r w:rsidRPr="00113D9E">
        <w:rPr>
          <w:rFonts w:cstheme="minorHAnsi"/>
          <w:b/>
          <w:i/>
          <w:sz w:val="24"/>
          <w:szCs w:val="24"/>
        </w:rPr>
        <w:t>д</w:t>
      </w:r>
      <w:r w:rsidR="00516FA9" w:rsidRPr="00113D9E">
        <w:rPr>
          <w:rFonts w:cstheme="minorHAnsi"/>
          <w:b/>
          <w:i/>
          <w:sz w:val="24"/>
          <w:szCs w:val="24"/>
        </w:rPr>
        <w:t>ейно</w:t>
      </w:r>
      <w:r w:rsidRPr="00113D9E">
        <w:rPr>
          <w:rFonts w:cstheme="minorHAnsi"/>
          <w:b/>
          <w:i/>
          <w:sz w:val="24"/>
          <w:szCs w:val="24"/>
        </w:rPr>
        <w:t>ст 738 “Читалища”</w:t>
      </w:r>
      <w:r w:rsidRPr="00113D9E">
        <w:rPr>
          <w:rFonts w:cstheme="minorHAnsi"/>
          <w:sz w:val="24"/>
          <w:szCs w:val="24"/>
        </w:rPr>
        <w:t xml:space="preserve"> </w:t>
      </w:r>
      <w:r w:rsidR="005E0761">
        <w:rPr>
          <w:rFonts w:cstheme="minorHAnsi"/>
          <w:sz w:val="24"/>
          <w:szCs w:val="24"/>
        </w:rPr>
        <w:t xml:space="preserve">- </w:t>
      </w:r>
      <w:r w:rsidR="00113D9E" w:rsidRPr="00113D9E">
        <w:rPr>
          <w:rFonts w:cstheme="minorHAnsi"/>
          <w:sz w:val="24"/>
          <w:szCs w:val="24"/>
        </w:rPr>
        <w:t>229 680</w:t>
      </w:r>
      <w:r w:rsidRPr="00113D9E">
        <w:rPr>
          <w:rFonts w:cstheme="minorHAnsi"/>
          <w:sz w:val="24"/>
          <w:szCs w:val="24"/>
        </w:rPr>
        <w:t xml:space="preserve"> лв.;</w:t>
      </w:r>
    </w:p>
    <w:p w:rsidR="000376B2" w:rsidRPr="00113D9E" w:rsidRDefault="000376B2" w:rsidP="00B6062F">
      <w:pPr>
        <w:pStyle w:val="a3"/>
        <w:numPr>
          <w:ilvl w:val="0"/>
          <w:numId w:val="2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113D9E">
        <w:rPr>
          <w:rFonts w:cstheme="minorHAnsi"/>
          <w:sz w:val="24"/>
          <w:szCs w:val="24"/>
        </w:rPr>
        <w:t xml:space="preserve">за </w:t>
      </w:r>
      <w:r w:rsidRPr="00113D9E">
        <w:rPr>
          <w:rFonts w:cstheme="minorHAnsi"/>
          <w:b/>
          <w:i/>
          <w:sz w:val="24"/>
          <w:szCs w:val="24"/>
        </w:rPr>
        <w:t>д</w:t>
      </w:r>
      <w:r w:rsidR="00516FA9" w:rsidRPr="00113D9E">
        <w:rPr>
          <w:rFonts w:cstheme="minorHAnsi"/>
          <w:b/>
          <w:i/>
          <w:sz w:val="24"/>
          <w:szCs w:val="24"/>
        </w:rPr>
        <w:t>ейно</w:t>
      </w:r>
      <w:r w:rsidRPr="00113D9E">
        <w:rPr>
          <w:rFonts w:cstheme="minorHAnsi"/>
          <w:b/>
          <w:i/>
          <w:sz w:val="24"/>
          <w:szCs w:val="24"/>
        </w:rPr>
        <w:t>ст 745 „Обредни домове и зали”</w:t>
      </w:r>
      <w:r w:rsidRPr="00113D9E">
        <w:rPr>
          <w:rFonts w:cstheme="minorHAnsi"/>
          <w:sz w:val="24"/>
          <w:szCs w:val="24"/>
        </w:rPr>
        <w:t xml:space="preserve"> </w:t>
      </w:r>
      <w:r w:rsidR="005E0761">
        <w:rPr>
          <w:rFonts w:cstheme="minorHAnsi"/>
          <w:sz w:val="24"/>
          <w:szCs w:val="24"/>
        </w:rPr>
        <w:t xml:space="preserve">- </w:t>
      </w:r>
      <w:r w:rsidR="00113D9E" w:rsidRPr="00113D9E">
        <w:rPr>
          <w:rFonts w:cstheme="minorHAnsi"/>
          <w:sz w:val="24"/>
          <w:szCs w:val="24"/>
        </w:rPr>
        <w:t>200</w:t>
      </w:r>
      <w:r w:rsidRPr="00113D9E">
        <w:rPr>
          <w:rFonts w:cstheme="minorHAnsi"/>
          <w:sz w:val="24"/>
          <w:szCs w:val="24"/>
        </w:rPr>
        <w:t xml:space="preserve"> лв.;</w:t>
      </w:r>
    </w:p>
    <w:p w:rsidR="000376B2" w:rsidRPr="00113D9E" w:rsidRDefault="000376B2" w:rsidP="00B6062F">
      <w:pPr>
        <w:pStyle w:val="a3"/>
        <w:numPr>
          <w:ilvl w:val="0"/>
          <w:numId w:val="2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113D9E">
        <w:rPr>
          <w:rFonts w:cstheme="minorHAnsi"/>
          <w:sz w:val="24"/>
          <w:szCs w:val="24"/>
        </w:rPr>
        <w:t xml:space="preserve">за </w:t>
      </w:r>
      <w:r w:rsidRPr="00113D9E">
        <w:rPr>
          <w:rFonts w:cstheme="minorHAnsi"/>
          <w:b/>
          <w:i/>
          <w:sz w:val="24"/>
          <w:szCs w:val="24"/>
        </w:rPr>
        <w:t>д</w:t>
      </w:r>
      <w:r w:rsidR="00516FA9" w:rsidRPr="00113D9E">
        <w:rPr>
          <w:rFonts w:cstheme="minorHAnsi"/>
          <w:b/>
          <w:i/>
          <w:sz w:val="24"/>
          <w:szCs w:val="24"/>
        </w:rPr>
        <w:t>ейно</w:t>
      </w:r>
      <w:r w:rsidRPr="00113D9E">
        <w:rPr>
          <w:rFonts w:cstheme="minorHAnsi"/>
          <w:b/>
          <w:i/>
          <w:sz w:val="24"/>
          <w:szCs w:val="24"/>
        </w:rPr>
        <w:t>ст 759 „Др. дейности по културата”</w:t>
      </w:r>
      <w:r w:rsidRPr="00113D9E">
        <w:rPr>
          <w:rFonts w:cstheme="minorHAnsi"/>
          <w:sz w:val="24"/>
          <w:szCs w:val="24"/>
        </w:rPr>
        <w:t xml:space="preserve"> </w:t>
      </w:r>
      <w:r w:rsidR="005E0761">
        <w:rPr>
          <w:rFonts w:cstheme="minorHAnsi"/>
          <w:sz w:val="24"/>
          <w:szCs w:val="24"/>
        </w:rPr>
        <w:t xml:space="preserve">- </w:t>
      </w:r>
      <w:r w:rsidR="00113D9E" w:rsidRPr="00113D9E">
        <w:rPr>
          <w:rFonts w:cstheme="minorHAnsi"/>
          <w:sz w:val="24"/>
          <w:szCs w:val="24"/>
        </w:rPr>
        <w:t>6 795</w:t>
      </w:r>
      <w:r w:rsidRPr="00113D9E">
        <w:rPr>
          <w:rFonts w:cstheme="minorHAnsi"/>
          <w:sz w:val="24"/>
          <w:szCs w:val="24"/>
        </w:rPr>
        <w:t xml:space="preserve"> лв.</w:t>
      </w:r>
    </w:p>
    <w:p w:rsidR="000376B2" w:rsidRDefault="000376B2" w:rsidP="00B6062F">
      <w:pPr>
        <w:spacing w:line="360" w:lineRule="auto"/>
        <w:jc w:val="both"/>
        <w:rPr>
          <w:rFonts w:cstheme="minorHAnsi"/>
          <w:color w:val="FF0000"/>
          <w:sz w:val="24"/>
          <w:szCs w:val="24"/>
        </w:rPr>
      </w:pPr>
      <w:r w:rsidRPr="005D55D8">
        <w:rPr>
          <w:rFonts w:cstheme="minorHAnsi"/>
          <w:color w:val="FF0000"/>
          <w:sz w:val="24"/>
          <w:szCs w:val="24"/>
        </w:rPr>
        <w:t xml:space="preserve"> </w:t>
      </w:r>
    </w:p>
    <w:p w:rsidR="00B6062F" w:rsidRPr="005D55D8" w:rsidRDefault="00B6062F" w:rsidP="00B6062F">
      <w:pPr>
        <w:spacing w:line="360" w:lineRule="auto"/>
        <w:jc w:val="both"/>
        <w:rPr>
          <w:rFonts w:cstheme="minorHAnsi"/>
          <w:color w:val="FF0000"/>
          <w:sz w:val="24"/>
          <w:szCs w:val="24"/>
        </w:rPr>
      </w:pPr>
    </w:p>
    <w:p w:rsidR="000376B2" w:rsidRPr="00CC303D" w:rsidRDefault="000376B2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  <w:r w:rsidRPr="00CC303D">
        <w:rPr>
          <w:rFonts w:cstheme="minorHAnsi"/>
          <w:b/>
          <w:i/>
          <w:sz w:val="24"/>
          <w:szCs w:val="24"/>
        </w:rPr>
        <w:lastRenderedPageBreak/>
        <w:t>Функция “Икономически дейности и услуги” -</w:t>
      </w:r>
    </w:p>
    <w:p w:rsidR="000376B2" w:rsidRPr="00CC303D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 xml:space="preserve">Разходите по функция “Икономически дейности и услуги” са в размер на </w:t>
      </w:r>
      <w:r w:rsidR="00CC303D" w:rsidRPr="00CC303D">
        <w:rPr>
          <w:rFonts w:cstheme="minorHAnsi"/>
          <w:sz w:val="24"/>
          <w:szCs w:val="24"/>
        </w:rPr>
        <w:t>2418</w:t>
      </w:r>
      <w:r w:rsidRPr="00CC303D">
        <w:rPr>
          <w:rFonts w:cstheme="minorHAnsi"/>
          <w:sz w:val="24"/>
          <w:szCs w:val="24"/>
        </w:rPr>
        <w:t xml:space="preserve"> лева или </w:t>
      </w:r>
      <w:r w:rsidR="00CC303D" w:rsidRPr="00CC303D">
        <w:rPr>
          <w:rFonts w:cstheme="minorHAnsi"/>
          <w:sz w:val="24"/>
          <w:szCs w:val="24"/>
        </w:rPr>
        <w:t>3</w:t>
      </w:r>
      <w:r w:rsidRPr="00CC303D">
        <w:rPr>
          <w:rFonts w:cstheme="minorHAnsi"/>
          <w:sz w:val="24"/>
          <w:szCs w:val="24"/>
        </w:rPr>
        <w:t>,</w:t>
      </w:r>
      <w:r w:rsidR="00CC303D" w:rsidRPr="00CC303D">
        <w:rPr>
          <w:rFonts w:cstheme="minorHAnsi"/>
          <w:sz w:val="24"/>
          <w:szCs w:val="24"/>
        </w:rPr>
        <w:t>65</w:t>
      </w:r>
      <w:r w:rsidRPr="00CC303D">
        <w:rPr>
          <w:rFonts w:cstheme="minorHAnsi"/>
          <w:sz w:val="24"/>
          <w:szCs w:val="24"/>
        </w:rPr>
        <w:t xml:space="preserve"> % - разпределени по дейности, както следва:</w:t>
      </w:r>
    </w:p>
    <w:p w:rsidR="000376B2" w:rsidRPr="00CC303D" w:rsidRDefault="000376B2" w:rsidP="00B6062F">
      <w:pPr>
        <w:pStyle w:val="a3"/>
        <w:numPr>
          <w:ilvl w:val="0"/>
          <w:numId w:val="2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 xml:space="preserve">за </w:t>
      </w:r>
      <w:r w:rsidRPr="00CC303D">
        <w:rPr>
          <w:rFonts w:cstheme="minorHAnsi"/>
          <w:b/>
          <w:i/>
          <w:sz w:val="24"/>
          <w:szCs w:val="24"/>
        </w:rPr>
        <w:t>д</w:t>
      </w:r>
      <w:r w:rsidR="00F7771E" w:rsidRPr="00CC303D">
        <w:rPr>
          <w:rFonts w:cstheme="minorHAnsi"/>
          <w:b/>
          <w:i/>
          <w:sz w:val="24"/>
          <w:szCs w:val="24"/>
        </w:rPr>
        <w:t>ейно</w:t>
      </w:r>
      <w:r w:rsidRPr="00CC303D">
        <w:rPr>
          <w:rFonts w:cstheme="minorHAnsi"/>
          <w:b/>
          <w:i/>
          <w:sz w:val="24"/>
          <w:szCs w:val="24"/>
        </w:rPr>
        <w:t xml:space="preserve">ст 832 “Служби и дейности по поддържане на пътищата” </w:t>
      </w:r>
      <w:r w:rsidRPr="00CC303D">
        <w:rPr>
          <w:rFonts w:cstheme="minorHAnsi"/>
          <w:sz w:val="24"/>
          <w:szCs w:val="24"/>
        </w:rPr>
        <w:t xml:space="preserve">– </w:t>
      </w:r>
      <w:r w:rsidR="00CC303D" w:rsidRPr="00CC303D">
        <w:rPr>
          <w:rFonts w:cstheme="minorHAnsi"/>
          <w:sz w:val="24"/>
          <w:szCs w:val="24"/>
        </w:rPr>
        <w:t xml:space="preserve">2 418 </w:t>
      </w:r>
      <w:r w:rsidRPr="00CC303D">
        <w:rPr>
          <w:rFonts w:cstheme="minorHAnsi"/>
          <w:sz w:val="24"/>
          <w:szCs w:val="24"/>
        </w:rPr>
        <w:t>лв.;</w:t>
      </w:r>
    </w:p>
    <w:p w:rsidR="000376B2" w:rsidRPr="005D55D8" w:rsidRDefault="000376B2" w:rsidP="00B6062F">
      <w:pPr>
        <w:spacing w:line="360" w:lineRule="auto"/>
        <w:jc w:val="both"/>
        <w:rPr>
          <w:rFonts w:cstheme="minorHAnsi"/>
          <w:color w:val="FF0000"/>
          <w:sz w:val="24"/>
          <w:szCs w:val="24"/>
        </w:rPr>
      </w:pPr>
    </w:p>
    <w:p w:rsidR="000376B2" w:rsidRPr="00CC303D" w:rsidRDefault="000376B2" w:rsidP="00B6062F">
      <w:pPr>
        <w:spacing w:after="0" w:line="360" w:lineRule="auto"/>
        <w:jc w:val="both"/>
        <w:rPr>
          <w:rFonts w:cstheme="minorHAnsi"/>
          <w:b/>
          <w:i/>
          <w:sz w:val="24"/>
          <w:szCs w:val="24"/>
        </w:rPr>
      </w:pPr>
      <w:r w:rsidRPr="00CC303D">
        <w:rPr>
          <w:rFonts w:cstheme="minorHAnsi"/>
          <w:b/>
          <w:i/>
          <w:sz w:val="24"/>
          <w:szCs w:val="24"/>
        </w:rPr>
        <w:t>Функция “Разходи некласифицирани в други функции” -</w:t>
      </w:r>
    </w:p>
    <w:p w:rsidR="000376B2" w:rsidRPr="00CC303D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 xml:space="preserve">Разходите по функция “Разходи некласифицирани в други функции” са в размер на </w:t>
      </w:r>
      <w:r w:rsidR="00CC303D" w:rsidRPr="00CC303D">
        <w:rPr>
          <w:rFonts w:cstheme="minorHAnsi"/>
          <w:sz w:val="24"/>
          <w:szCs w:val="24"/>
        </w:rPr>
        <w:t>38 889</w:t>
      </w:r>
      <w:r w:rsidRPr="00CC303D">
        <w:rPr>
          <w:rFonts w:cstheme="minorHAnsi"/>
          <w:sz w:val="24"/>
          <w:szCs w:val="24"/>
        </w:rPr>
        <w:t xml:space="preserve"> лева или </w:t>
      </w:r>
      <w:r w:rsidR="00CC303D" w:rsidRPr="00CC303D">
        <w:rPr>
          <w:rFonts w:cstheme="minorHAnsi"/>
          <w:sz w:val="24"/>
          <w:szCs w:val="24"/>
        </w:rPr>
        <w:t>97.49</w:t>
      </w:r>
      <w:r w:rsidRPr="00CC303D">
        <w:rPr>
          <w:rFonts w:cstheme="minorHAnsi"/>
          <w:sz w:val="24"/>
          <w:szCs w:val="24"/>
        </w:rPr>
        <w:t xml:space="preserve"> % - разпределени по дейности, както следва:</w:t>
      </w:r>
    </w:p>
    <w:p w:rsidR="000376B2" w:rsidRPr="00CC303D" w:rsidRDefault="000376B2" w:rsidP="00B6062F">
      <w:pPr>
        <w:pStyle w:val="a3"/>
        <w:numPr>
          <w:ilvl w:val="0"/>
          <w:numId w:val="2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 xml:space="preserve">за </w:t>
      </w:r>
      <w:r w:rsidRPr="00CC303D">
        <w:rPr>
          <w:rFonts w:cstheme="minorHAnsi"/>
          <w:b/>
          <w:i/>
          <w:sz w:val="24"/>
          <w:szCs w:val="24"/>
        </w:rPr>
        <w:t>д</w:t>
      </w:r>
      <w:r w:rsidR="00F7771E" w:rsidRPr="00CC303D">
        <w:rPr>
          <w:rFonts w:cstheme="minorHAnsi"/>
          <w:b/>
          <w:i/>
          <w:sz w:val="24"/>
          <w:szCs w:val="24"/>
        </w:rPr>
        <w:t>ейно</w:t>
      </w:r>
      <w:r w:rsidRPr="00CC303D">
        <w:rPr>
          <w:rFonts w:cstheme="minorHAnsi"/>
          <w:b/>
          <w:i/>
          <w:sz w:val="24"/>
          <w:szCs w:val="24"/>
        </w:rPr>
        <w:t xml:space="preserve">ст 910 “Разходи за лихви” </w:t>
      </w:r>
      <w:r w:rsidRPr="00CC303D">
        <w:rPr>
          <w:rFonts w:cstheme="minorHAnsi"/>
          <w:sz w:val="24"/>
          <w:szCs w:val="24"/>
        </w:rPr>
        <w:t xml:space="preserve">– </w:t>
      </w:r>
      <w:r w:rsidR="00CC303D" w:rsidRPr="00CC303D">
        <w:rPr>
          <w:rFonts w:cstheme="minorHAnsi"/>
          <w:sz w:val="24"/>
          <w:szCs w:val="24"/>
        </w:rPr>
        <w:t>38 889</w:t>
      </w:r>
      <w:r w:rsidRPr="00CC303D">
        <w:rPr>
          <w:rFonts w:cstheme="minorHAnsi"/>
          <w:sz w:val="24"/>
          <w:szCs w:val="24"/>
        </w:rPr>
        <w:t xml:space="preserve"> лв.</w:t>
      </w:r>
    </w:p>
    <w:p w:rsidR="000376B2" w:rsidRPr="005D55D8" w:rsidRDefault="000376B2" w:rsidP="00B6062F">
      <w:pPr>
        <w:spacing w:line="360" w:lineRule="auto"/>
        <w:jc w:val="both"/>
        <w:rPr>
          <w:rFonts w:cstheme="minorHAnsi"/>
          <w:color w:val="FF0000"/>
          <w:sz w:val="24"/>
          <w:szCs w:val="24"/>
        </w:rPr>
      </w:pPr>
    </w:p>
    <w:p w:rsidR="000376B2" w:rsidRPr="00CC303D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>Общо изразходваните средства за годината са</w:t>
      </w:r>
      <w:r w:rsidR="00972358" w:rsidRPr="00CC303D">
        <w:rPr>
          <w:rFonts w:cstheme="minorHAnsi"/>
          <w:sz w:val="24"/>
          <w:szCs w:val="24"/>
        </w:rPr>
        <w:t xml:space="preserve"> </w:t>
      </w:r>
      <w:r w:rsidR="00CC303D" w:rsidRPr="00CC303D">
        <w:rPr>
          <w:rFonts w:cstheme="minorHAnsi"/>
          <w:sz w:val="24"/>
          <w:szCs w:val="24"/>
        </w:rPr>
        <w:t>9 500 553</w:t>
      </w:r>
      <w:r w:rsidR="00972358" w:rsidRPr="00CC303D">
        <w:rPr>
          <w:rFonts w:cstheme="minorHAnsi"/>
          <w:sz w:val="24"/>
          <w:szCs w:val="24"/>
        </w:rPr>
        <w:t xml:space="preserve"> лв.</w:t>
      </w:r>
      <w:r w:rsidRPr="00CC303D">
        <w:rPr>
          <w:rFonts w:cstheme="minorHAnsi"/>
          <w:sz w:val="24"/>
          <w:szCs w:val="24"/>
        </w:rPr>
        <w:t>, както следва:</w:t>
      </w:r>
    </w:p>
    <w:p w:rsidR="000376B2" w:rsidRPr="00CC303D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 xml:space="preserve">за делегираните от държавата дейности </w:t>
      </w:r>
      <w:r w:rsidR="00CC303D">
        <w:rPr>
          <w:rFonts w:cstheme="minorHAnsi"/>
          <w:sz w:val="24"/>
          <w:szCs w:val="24"/>
        </w:rPr>
        <w:t>-</w:t>
      </w:r>
      <w:r w:rsidRPr="00CC303D">
        <w:rPr>
          <w:rFonts w:cstheme="minorHAnsi"/>
          <w:sz w:val="24"/>
          <w:szCs w:val="24"/>
        </w:rPr>
        <w:t xml:space="preserve"> </w:t>
      </w:r>
      <w:r w:rsidR="00CC303D" w:rsidRPr="00CC303D">
        <w:rPr>
          <w:rFonts w:cstheme="minorHAnsi"/>
          <w:sz w:val="24"/>
          <w:szCs w:val="24"/>
        </w:rPr>
        <w:t>7 521 121</w:t>
      </w:r>
      <w:r w:rsidRPr="00CC303D">
        <w:rPr>
          <w:rFonts w:cstheme="minorHAnsi"/>
          <w:sz w:val="24"/>
          <w:szCs w:val="24"/>
        </w:rPr>
        <w:t xml:space="preserve"> лв.</w:t>
      </w:r>
    </w:p>
    <w:p w:rsidR="000376B2" w:rsidRPr="00CC303D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 xml:space="preserve">за </w:t>
      </w:r>
      <w:proofErr w:type="spellStart"/>
      <w:r w:rsidRPr="00CC303D">
        <w:rPr>
          <w:rFonts w:cstheme="minorHAnsi"/>
          <w:sz w:val="24"/>
          <w:szCs w:val="24"/>
        </w:rPr>
        <w:t>дофинансиране</w:t>
      </w:r>
      <w:proofErr w:type="spellEnd"/>
      <w:r w:rsidRPr="00CC303D">
        <w:rPr>
          <w:rFonts w:cstheme="minorHAnsi"/>
          <w:sz w:val="24"/>
          <w:szCs w:val="24"/>
        </w:rPr>
        <w:t xml:space="preserve"> </w:t>
      </w:r>
      <w:r w:rsidR="00CC303D">
        <w:rPr>
          <w:rFonts w:cstheme="minorHAnsi"/>
          <w:sz w:val="24"/>
          <w:szCs w:val="24"/>
        </w:rPr>
        <w:t xml:space="preserve">- </w:t>
      </w:r>
      <w:r w:rsidR="00CC303D" w:rsidRPr="00CC303D">
        <w:rPr>
          <w:rFonts w:cstheme="minorHAnsi"/>
          <w:sz w:val="24"/>
          <w:szCs w:val="24"/>
        </w:rPr>
        <w:t>184 700</w:t>
      </w:r>
      <w:r w:rsidRPr="00CC303D">
        <w:rPr>
          <w:rFonts w:cstheme="minorHAnsi"/>
          <w:sz w:val="24"/>
          <w:szCs w:val="24"/>
        </w:rPr>
        <w:t xml:space="preserve"> лв.</w:t>
      </w:r>
    </w:p>
    <w:p w:rsidR="00972358" w:rsidRPr="00CC303D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C303D">
        <w:rPr>
          <w:rFonts w:cstheme="minorHAnsi"/>
          <w:sz w:val="24"/>
          <w:szCs w:val="24"/>
        </w:rPr>
        <w:t xml:space="preserve">за местни дейности </w:t>
      </w:r>
      <w:r w:rsidR="00CC303D">
        <w:rPr>
          <w:rFonts w:cstheme="minorHAnsi"/>
          <w:sz w:val="24"/>
          <w:szCs w:val="24"/>
        </w:rPr>
        <w:t xml:space="preserve">- </w:t>
      </w:r>
      <w:r w:rsidR="00CC303D" w:rsidRPr="00CC303D">
        <w:rPr>
          <w:rFonts w:cstheme="minorHAnsi"/>
          <w:sz w:val="24"/>
          <w:szCs w:val="24"/>
        </w:rPr>
        <w:t>1 794 732</w:t>
      </w:r>
      <w:r w:rsidRPr="00CC303D">
        <w:rPr>
          <w:rFonts w:cstheme="minorHAnsi"/>
          <w:sz w:val="24"/>
          <w:szCs w:val="24"/>
        </w:rPr>
        <w:t xml:space="preserve"> лв. </w:t>
      </w: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972358" w:rsidRPr="009D7ABE" w:rsidRDefault="00972358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376B2" w:rsidRPr="007008F6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b/>
          <w:i/>
          <w:sz w:val="24"/>
          <w:szCs w:val="24"/>
        </w:rPr>
        <w:t>Наличността по бюджетната сметка в лева на Община Криводол към 31.12.2021</w:t>
      </w:r>
      <w:r w:rsidRPr="009D7ABE">
        <w:rPr>
          <w:rFonts w:cstheme="minorHAnsi"/>
          <w:sz w:val="24"/>
          <w:szCs w:val="24"/>
        </w:rPr>
        <w:t xml:space="preserve"> г. е </w:t>
      </w:r>
      <w:r w:rsidRPr="007008F6">
        <w:rPr>
          <w:rFonts w:cstheme="minorHAnsi"/>
          <w:sz w:val="24"/>
          <w:szCs w:val="24"/>
        </w:rPr>
        <w:t xml:space="preserve">в размер на </w:t>
      </w:r>
      <w:r w:rsidR="007008F6">
        <w:rPr>
          <w:rFonts w:cstheme="minorHAnsi"/>
          <w:sz w:val="24"/>
          <w:szCs w:val="24"/>
          <w:lang w:val="en-US"/>
        </w:rPr>
        <w:t>(</w:t>
      </w:r>
      <w:r w:rsidR="007008F6" w:rsidRPr="007008F6">
        <w:rPr>
          <w:rFonts w:cstheme="minorHAnsi"/>
          <w:sz w:val="24"/>
          <w:szCs w:val="24"/>
        </w:rPr>
        <w:t>-3 150</w:t>
      </w:r>
      <w:r w:rsidR="007008F6">
        <w:rPr>
          <w:rFonts w:cstheme="minorHAnsi"/>
          <w:sz w:val="24"/>
          <w:szCs w:val="24"/>
        </w:rPr>
        <w:t> </w:t>
      </w:r>
      <w:r w:rsidR="007008F6" w:rsidRPr="007008F6">
        <w:rPr>
          <w:rFonts w:cstheme="minorHAnsi"/>
          <w:sz w:val="24"/>
          <w:szCs w:val="24"/>
        </w:rPr>
        <w:t>974</w:t>
      </w:r>
      <w:r w:rsidR="007008F6">
        <w:rPr>
          <w:rFonts w:cstheme="minorHAnsi"/>
          <w:sz w:val="24"/>
          <w:szCs w:val="24"/>
          <w:lang w:val="en-US"/>
        </w:rPr>
        <w:t>)</w:t>
      </w:r>
      <w:r w:rsidRPr="007008F6">
        <w:rPr>
          <w:rFonts w:cstheme="minorHAnsi"/>
          <w:sz w:val="24"/>
          <w:szCs w:val="24"/>
        </w:rPr>
        <w:t xml:space="preserve"> лева, от които:</w:t>
      </w:r>
    </w:p>
    <w:p w:rsidR="000376B2" w:rsidRPr="007008F6" w:rsidRDefault="000376B2" w:rsidP="00B6062F">
      <w:pPr>
        <w:pStyle w:val="a3"/>
        <w:numPr>
          <w:ilvl w:val="0"/>
          <w:numId w:val="2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7008F6">
        <w:rPr>
          <w:rFonts w:cstheme="minorHAnsi"/>
          <w:sz w:val="24"/>
          <w:szCs w:val="24"/>
        </w:rPr>
        <w:t>средства за делегираните от държавата дейности</w:t>
      </w:r>
      <w:r w:rsidR="007008F6">
        <w:rPr>
          <w:rFonts w:cstheme="minorHAnsi"/>
          <w:sz w:val="24"/>
          <w:szCs w:val="24"/>
          <w:lang w:val="en-US"/>
        </w:rPr>
        <w:t xml:space="preserve"> </w:t>
      </w:r>
      <w:r w:rsidRPr="007008F6">
        <w:rPr>
          <w:rFonts w:cstheme="minorHAnsi"/>
          <w:sz w:val="24"/>
          <w:szCs w:val="24"/>
        </w:rPr>
        <w:t>-</w:t>
      </w:r>
      <w:r w:rsidR="007008F6">
        <w:rPr>
          <w:rFonts w:cstheme="minorHAnsi"/>
          <w:sz w:val="24"/>
          <w:szCs w:val="24"/>
          <w:lang w:val="en-US"/>
        </w:rPr>
        <w:t xml:space="preserve"> (</w:t>
      </w:r>
      <w:r w:rsidR="007008F6" w:rsidRPr="007008F6">
        <w:rPr>
          <w:rFonts w:cstheme="minorHAnsi"/>
          <w:sz w:val="24"/>
          <w:szCs w:val="24"/>
        </w:rPr>
        <w:t>-619</w:t>
      </w:r>
      <w:r w:rsidR="007008F6">
        <w:rPr>
          <w:rFonts w:cstheme="minorHAnsi"/>
          <w:sz w:val="24"/>
          <w:szCs w:val="24"/>
        </w:rPr>
        <w:t> </w:t>
      </w:r>
      <w:r w:rsidR="007008F6" w:rsidRPr="007008F6">
        <w:rPr>
          <w:rFonts w:cstheme="minorHAnsi"/>
          <w:sz w:val="24"/>
          <w:szCs w:val="24"/>
        </w:rPr>
        <w:t>698</w:t>
      </w:r>
      <w:r w:rsidR="007008F6">
        <w:rPr>
          <w:rFonts w:cstheme="minorHAnsi"/>
          <w:sz w:val="24"/>
          <w:szCs w:val="24"/>
          <w:lang w:val="en-US"/>
        </w:rPr>
        <w:t>)</w:t>
      </w:r>
      <w:r w:rsidRPr="007008F6">
        <w:rPr>
          <w:rFonts w:cstheme="minorHAnsi"/>
          <w:sz w:val="24"/>
          <w:szCs w:val="24"/>
        </w:rPr>
        <w:t xml:space="preserve"> лв.;</w:t>
      </w:r>
    </w:p>
    <w:p w:rsidR="000376B2" w:rsidRPr="007008F6" w:rsidRDefault="000376B2" w:rsidP="00B6062F">
      <w:pPr>
        <w:pStyle w:val="a3"/>
        <w:numPr>
          <w:ilvl w:val="0"/>
          <w:numId w:val="2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7008F6">
        <w:rPr>
          <w:rFonts w:cstheme="minorHAnsi"/>
          <w:sz w:val="24"/>
          <w:szCs w:val="24"/>
        </w:rPr>
        <w:t>средства за местните дейности</w:t>
      </w:r>
      <w:r w:rsidR="007008F6">
        <w:rPr>
          <w:rFonts w:cstheme="minorHAnsi"/>
          <w:sz w:val="24"/>
          <w:szCs w:val="24"/>
          <w:lang w:val="en-US"/>
        </w:rPr>
        <w:t xml:space="preserve"> </w:t>
      </w:r>
      <w:r w:rsidRPr="007008F6">
        <w:rPr>
          <w:rFonts w:cstheme="minorHAnsi"/>
          <w:sz w:val="24"/>
          <w:szCs w:val="24"/>
        </w:rPr>
        <w:t>-</w:t>
      </w:r>
      <w:r w:rsidR="007008F6">
        <w:rPr>
          <w:rFonts w:cstheme="minorHAnsi"/>
          <w:sz w:val="24"/>
          <w:szCs w:val="24"/>
          <w:lang w:val="en-US"/>
        </w:rPr>
        <w:t xml:space="preserve"> (</w:t>
      </w:r>
      <w:r w:rsidR="007008F6" w:rsidRPr="007008F6">
        <w:rPr>
          <w:rFonts w:cstheme="minorHAnsi"/>
          <w:sz w:val="24"/>
          <w:szCs w:val="24"/>
        </w:rPr>
        <w:t>-2 531</w:t>
      </w:r>
      <w:r w:rsidR="007008F6">
        <w:rPr>
          <w:rFonts w:cstheme="minorHAnsi"/>
          <w:sz w:val="24"/>
          <w:szCs w:val="24"/>
        </w:rPr>
        <w:t> </w:t>
      </w:r>
      <w:r w:rsidR="007008F6" w:rsidRPr="007008F6">
        <w:rPr>
          <w:rFonts w:cstheme="minorHAnsi"/>
          <w:sz w:val="24"/>
          <w:szCs w:val="24"/>
        </w:rPr>
        <w:t>276</w:t>
      </w:r>
      <w:r w:rsidR="007008F6">
        <w:rPr>
          <w:rFonts w:cstheme="minorHAnsi"/>
          <w:sz w:val="24"/>
          <w:szCs w:val="24"/>
          <w:lang w:val="en-US"/>
        </w:rPr>
        <w:t>)</w:t>
      </w:r>
      <w:r w:rsidRPr="007008F6">
        <w:rPr>
          <w:rFonts w:cstheme="minorHAnsi"/>
          <w:sz w:val="24"/>
          <w:szCs w:val="24"/>
        </w:rPr>
        <w:t xml:space="preserve"> лв.</w:t>
      </w:r>
    </w:p>
    <w:p w:rsidR="00FA2537" w:rsidRDefault="00FA2537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В </w:t>
      </w:r>
      <w:proofErr w:type="spellStart"/>
      <w:r w:rsidRPr="009D7ABE">
        <w:rPr>
          <w:rFonts w:cstheme="minorHAnsi"/>
          <w:sz w:val="24"/>
          <w:szCs w:val="24"/>
        </w:rPr>
        <w:t>набирателната</w:t>
      </w:r>
      <w:proofErr w:type="spellEnd"/>
      <w:r w:rsidRPr="009D7ABE">
        <w:rPr>
          <w:rFonts w:cstheme="minorHAnsi"/>
          <w:sz w:val="24"/>
          <w:szCs w:val="24"/>
        </w:rPr>
        <w:t xml:space="preserve"> сметка на общината се съхраняват чуждите средства</w:t>
      </w:r>
      <w:r w:rsidR="00FA2537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 xml:space="preserve">(код 33) от депозити, временни гаранции и </w:t>
      </w:r>
      <w:r w:rsidR="00972358" w:rsidRPr="009D7ABE">
        <w:rPr>
          <w:rFonts w:cstheme="minorHAnsi"/>
          <w:sz w:val="24"/>
          <w:szCs w:val="24"/>
        </w:rPr>
        <w:t>др</w:t>
      </w:r>
      <w:r w:rsidRPr="009D7ABE">
        <w:rPr>
          <w:rFonts w:cstheme="minorHAnsi"/>
          <w:sz w:val="24"/>
          <w:szCs w:val="24"/>
        </w:rPr>
        <w:t xml:space="preserve">. Остатъка към 31.12.2021 г. е </w:t>
      </w:r>
      <w:r w:rsidR="00FA2537" w:rsidRPr="002B2301">
        <w:rPr>
          <w:rFonts w:cstheme="minorHAnsi"/>
          <w:sz w:val="24"/>
          <w:szCs w:val="24"/>
        </w:rPr>
        <w:t>-11 465</w:t>
      </w:r>
      <w:r w:rsidRPr="002B2301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лв., които</w:t>
      </w:r>
      <w:r w:rsidR="00FA2537">
        <w:rPr>
          <w:rFonts w:cstheme="minorHAnsi"/>
          <w:sz w:val="24"/>
          <w:szCs w:val="24"/>
        </w:rPr>
        <w:t xml:space="preserve"> са</w:t>
      </w:r>
      <w:r w:rsidRPr="009D7ABE">
        <w:rPr>
          <w:rFonts w:cstheme="minorHAnsi"/>
          <w:sz w:val="24"/>
          <w:szCs w:val="24"/>
        </w:rPr>
        <w:t>:</w:t>
      </w:r>
      <w:r w:rsidR="00FA2537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временни депозити и гаранц</w:t>
      </w:r>
      <w:r w:rsidR="00FA2537">
        <w:rPr>
          <w:rFonts w:cstheme="minorHAnsi"/>
          <w:sz w:val="24"/>
          <w:szCs w:val="24"/>
        </w:rPr>
        <w:t>ии за изпълнение по договори.</w:t>
      </w:r>
    </w:p>
    <w:p w:rsidR="00452CA5" w:rsidRPr="009D7ABE" w:rsidRDefault="00452CA5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452CA5" w:rsidP="00B6062F">
      <w:pPr>
        <w:pStyle w:val="a3"/>
        <w:numPr>
          <w:ilvl w:val="0"/>
          <w:numId w:val="9"/>
        </w:numPr>
        <w:spacing w:after="0" w:line="360" w:lineRule="auto"/>
        <w:jc w:val="both"/>
        <w:rPr>
          <w:rFonts w:cstheme="minorHAnsi"/>
          <w:b/>
          <w:sz w:val="24"/>
          <w:szCs w:val="24"/>
        </w:rPr>
      </w:pPr>
      <w:r w:rsidRPr="009D7ABE">
        <w:rPr>
          <w:rFonts w:cstheme="minorHAnsi"/>
          <w:b/>
          <w:sz w:val="24"/>
          <w:szCs w:val="24"/>
        </w:rPr>
        <w:t xml:space="preserve">Средства от </w:t>
      </w:r>
      <w:proofErr w:type="spellStart"/>
      <w:r w:rsidRPr="009D7ABE">
        <w:rPr>
          <w:rFonts w:cstheme="minorHAnsi"/>
          <w:b/>
          <w:sz w:val="24"/>
          <w:szCs w:val="24"/>
        </w:rPr>
        <w:t>кохезионния</w:t>
      </w:r>
      <w:proofErr w:type="spellEnd"/>
      <w:r w:rsidRPr="009D7ABE">
        <w:rPr>
          <w:rFonts w:cstheme="minorHAnsi"/>
          <w:b/>
          <w:sz w:val="24"/>
          <w:szCs w:val="24"/>
        </w:rPr>
        <w:t xml:space="preserve"> и структурните фондове към националния фонд (КСФ), разплащателна агенция (РА) към ДФ „Земеделие” и други европейски средства (ДЕС)</w:t>
      </w:r>
    </w:p>
    <w:p w:rsidR="000376B2" w:rsidRPr="002B2301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2B2301">
        <w:rPr>
          <w:rFonts w:cstheme="minorHAnsi"/>
          <w:sz w:val="24"/>
          <w:szCs w:val="24"/>
        </w:rPr>
        <w:t xml:space="preserve">От </w:t>
      </w:r>
      <w:proofErr w:type="spellStart"/>
      <w:r w:rsidRPr="002B2301">
        <w:rPr>
          <w:rFonts w:cstheme="minorHAnsi"/>
          <w:sz w:val="24"/>
          <w:szCs w:val="24"/>
        </w:rPr>
        <w:t>Кохезионния</w:t>
      </w:r>
      <w:proofErr w:type="spellEnd"/>
      <w:r w:rsidRPr="002B2301">
        <w:rPr>
          <w:rFonts w:cstheme="minorHAnsi"/>
          <w:sz w:val="24"/>
          <w:szCs w:val="24"/>
        </w:rPr>
        <w:t xml:space="preserve"> и структурните фондове са получени общо приходи в размер на </w:t>
      </w:r>
      <w:r w:rsidR="008304F5" w:rsidRPr="002B2301">
        <w:rPr>
          <w:rFonts w:cstheme="minorHAnsi"/>
          <w:sz w:val="24"/>
          <w:szCs w:val="24"/>
        </w:rPr>
        <w:t>1 476 130</w:t>
      </w:r>
      <w:r w:rsidR="008304F5" w:rsidRPr="002B2301">
        <w:rPr>
          <w:rFonts w:cstheme="minorHAnsi"/>
          <w:sz w:val="24"/>
          <w:szCs w:val="24"/>
          <w:lang w:val="en-US"/>
        </w:rPr>
        <w:t xml:space="preserve"> </w:t>
      </w:r>
      <w:r w:rsidRPr="002B2301">
        <w:rPr>
          <w:rFonts w:cstheme="minorHAnsi"/>
          <w:sz w:val="24"/>
          <w:szCs w:val="24"/>
        </w:rPr>
        <w:t xml:space="preserve">лв. и извършени общо разходи в размер </w:t>
      </w:r>
      <w:r w:rsidR="008304F5" w:rsidRPr="002B2301">
        <w:rPr>
          <w:rFonts w:cstheme="minorHAnsi"/>
          <w:sz w:val="24"/>
          <w:szCs w:val="24"/>
        </w:rPr>
        <w:t>1 410 959</w:t>
      </w:r>
      <w:r w:rsidRPr="002B2301">
        <w:rPr>
          <w:rFonts w:cstheme="minorHAnsi"/>
          <w:sz w:val="24"/>
          <w:szCs w:val="24"/>
        </w:rPr>
        <w:t xml:space="preserve"> лв., от които са изплатени разходи за ФРЗ на заетите по проектите – </w:t>
      </w:r>
      <w:r w:rsidR="008304F5" w:rsidRPr="002B2301">
        <w:rPr>
          <w:rFonts w:cstheme="minorHAnsi"/>
          <w:sz w:val="24"/>
          <w:szCs w:val="24"/>
          <w:lang w:val="en-US"/>
        </w:rPr>
        <w:t>251 193</w:t>
      </w:r>
      <w:r w:rsidRPr="002B2301">
        <w:rPr>
          <w:rFonts w:cstheme="minorHAnsi"/>
          <w:sz w:val="24"/>
          <w:szCs w:val="24"/>
        </w:rPr>
        <w:t xml:space="preserve"> лв., за задължителни осигурителни вноски от работодателя – </w:t>
      </w:r>
      <w:r w:rsidR="008304F5" w:rsidRPr="002B2301">
        <w:rPr>
          <w:rFonts w:cstheme="minorHAnsi"/>
          <w:sz w:val="24"/>
          <w:szCs w:val="24"/>
        </w:rPr>
        <w:t>49 534</w:t>
      </w:r>
      <w:r w:rsidRPr="002B2301">
        <w:rPr>
          <w:rFonts w:cstheme="minorHAnsi"/>
          <w:sz w:val="24"/>
          <w:szCs w:val="24"/>
        </w:rPr>
        <w:t xml:space="preserve"> лв., за издръжка на дейностите по проектите в размер на </w:t>
      </w:r>
      <w:r w:rsidR="008304F5" w:rsidRPr="002B2301">
        <w:rPr>
          <w:rFonts w:cstheme="minorHAnsi"/>
          <w:sz w:val="24"/>
          <w:szCs w:val="24"/>
        </w:rPr>
        <w:t>1 068 467</w:t>
      </w:r>
      <w:r w:rsidRPr="002B2301">
        <w:rPr>
          <w:rFonts w:cstheme="minorHAnsi"/>
          <w:sz w:val="24"/>
          <w:szCs w:val="24"/>
        </w:rPr>
        <w:t xml:space="preserve"> лева. Остатъка от всички проекти на КСФ към 31.12.2021 г. е </w:t>
      </w:r>
      <w:r w:rsidR="008304F5" w:rsidRPr="002B2301">
        <w:rPr>
          <w:rFonts w:cstheme="minorHAnsi"/>
          <w:sz w:val="24"/>
          <w:szCs w:val="24"/>
          <w:lang w:val="en-US"/>
        </w:rPr>
        <w:t>(</w:t>
      </w:r>
      <w:r w:rsidR="008304F5" w:rsidRPr="002B2301">
        <w:rPr>
          <w:rFonts w:cstheme="minorHAnsi"/>
          <w:sz w:val="24"/>
          <w:szCs w:val="24"/>
        </w:rPr>
        <w:t>-105 302</w:t>
      </w:r>
      <w:r w:rsidR="008304F5" w:rsidRPr="002B2301">
        <w:rPr>
          <w:rFonts w:cstheme="minorHAnsi"/>
          <w:sz w:val="24"/>
          <w:szCs w:val="24"/>
          <w:lang w:val="en-US"/>
        </w:rPr>
        <w:t>)</w:t>
      </w:r>
      <w:r w:rsidRPr="002B2301">
        <w:rPr>
          <w:rFonts w:cstheme="minorHAnsi"/>
          <w:sz w:val="24"/>
          <w:szCs w:val="24"/>
        </w:rPr>
        <w:t xml:space="preserve"> лева.</w:t>
      </w:r>
    </w:p>
    <w:p w:rsidR="000376B2" w:rsidRPr="002B2301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2B2301">
        <w:rPr>
          <w:rFonts w:cstheme="minorHAnsi"/>
          <w:sz w:val="24"/>
          <w:szCs w:val="24"/>
        </w:rPr>
        <w:t>От Разплащателна агенция</w:t>
      </w:r>
      <w:r w:rsidR="00452CA5" w:rsidRPr="002B2301">
        <w:rPr>
          <w:rFonts w:cstheme="minorHAnsi"/>
          <w:sz w:val="24"/>
          <w:szCs w:val="24"/>
        </w:rPr>
        <w:t xml:space="preserve"> </w:t>
      </w:r>
      <w:r w:rsidRPr="002B2301">
        <w:rPr>
          <w:rFonts w:cstheme="minorHAnsi"/>
          <w:sz w:val="24"/>
          <w:szCs w:val="24"/>
        </w:rPr>
        <w:t xml:space="preserve">(РА) към ДФ „Земеделие” са получени трансфери общо в размер на </w:t>
      </w:r>
      <w:r w:rsidR="008304F5" w:rsidRPr="002B2301">
        <w:rPr>
          <w:rFonts w:cstheme="minorHAnsi"/>
          <w:sz w:val="24"/>
          <w:szCs w:val="24"/>
        </w:rPr>
        <w:t>1 021 145</w:t>
      </w:r>
      <w:r w:rsidRPr="002B2301">
        <w:rPr>
          <w:rFonts w:cstheme="minorHAnsi"/>
          <w:sz w:val="24"/>
          <w:szCs w:val="24"/>
        </w:rPr>
        <w:t xml:space="preserve"> лв. и </w:t>
      </w:r>
      <w:r w:rsidR="008304F5" w:rsidRPr="002B2301">
        <w:rPr>
          <w:rFonts w:cstheme="minorHAnsi"/>
          <w:sz w:val="24"/>
          <w:szCs w:val="24"/>
        </w:rPr>
        <w:t>има</w:t>
      </w:r>
      <w:r w:rsidRPr="002B2301">
        <w:rPr>
          <w:rFonts w:cstheme="minorHAnsi"/>
          <w:sz w:val="24"/>
          <w:szCs w:val="24"/>
        </w:rPr>
        <w:t xml:space="preserve"> преходен остатък към 01.</w:t>
      </w:r>
      <w:proofErr w:type="spellStart"/>
      <w:r w:rsidRPr="002B2301">
        <w:rPr>
          <w:rFonts w:cstheme="minorHAnsi"/>
          <w:sz w:val="24"/>
          <w:szCs w:val="24"/>
        </w:rPr>
        <w:t>01</w:t>
      </w:r>
      <w:proofErr w:type="spellEnd"/>
      <w:r w:rsidRPr="002B2301">
        <w:rPr>
          <w:rFonts w:cstheme="minorHAnsi"/>
          <w:sz w:val="24"/>
          <w:szCs w:val="24"/>
        </w:rPr>
        <w:t>.2021 година</w:t>
      </w:r>
      <w:r w:rsidR="008304F5" w:rsidRPr="002B2301">
        <w:rPr>
          <w:rFonts w:cstheme="minorHAnsi"/>
          <w:sz w:val="24"/>
          <w:szCs w:val="24"/>
        </w:rPr>
        <w:t xml:space="preserve"> - 5 542 лева</w:t>
      </w:r>
      <w:r w:rsidRPr="002B2301">
        <w:rPr>
          <w:rFonts w:cstheme="minorHAnsi"/>
          <w:sz w:val="24"/>
          <w:szCs w:val="24"/>
        </w:rPr>
        <w:t>.</w:t>
      </w:r>
    </w:p>
    <w:p w:rsidR="000376B2" w:rsidRPr="002B2301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2B2301">
        <w:rPr>
          <w:rFonts w:cstheme="minorHAnsi"/>
          <w:sz w:val="24"/>
          <w:szCs w:val="24"/>
        </w:rPr>
        <w:lastRenderedPageBreak/>
        <w:t xml:space="preserve">Отчетените разходи към РА на ДФ „Земеделие” общо са в размер на </w:t>
      </w:r>
      <w:r w:rsidR="008304F5" w:rsidRPr="002B2301">
        <w:rPr>
          <w:rFonts w:cstheme="minorHAnsi"/>
          <w:sz w:val="24"/>
          <w:szCs w:val="24"/>
        </w:rPr>
        <w:t>1 024 963</w:t>
      </w:r>
      <w:r w:rsidRPr="002B2301">
        <w:rPr>
          <w:rFonts w:cstheme="minorHAnsi"/>
          <w:sz w:val="24"/>
          <w:szCs w:val="24"/>
        </w:rPr>
        <w:t xml:space="preserve"> лв. и остатъка към края на отчетния период е </w:t>
      </w:r>
      <w:r w:rsidR="008304F5" w:rsidRPr="002B2301">
        <w:rPr>
          <w:rFonts w:cstheme="minorHAnsi"/>
          <w:sz w:val="24"/>
          <w:szCs w:val="24"/>
        </w:rPr>
        <w:t>-1 743</w:t>
      </w:r>
      <w:r w:rsidRPr="002B2301">
        <w:rPr>
          <w:rFonts w:cstheme="minorHAnsi"/>
          <w:sz w:val="24"/>
          <w:szCs w:val="24"/>
        </w:rPr>
        <w:t xml:space="preserve"> лв.</w:t>
      </w:r>
    </w:p>
    <w:p w:rsidR="000376B2" w:rsidRPr="002B2301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2B2301">
        <w:rPr>
          <w:rFonts w:cstheme="minorHAnsi"/>
          <w:sz w:val="24"/>
          <w:szCs w:val="24"/>
        </w:rPr>
        <w:t>В делегираните от държавата дейности в образованието също се работи по проекти, които се управляват и отчитат от директорите училища</w:t>
      </w:r>
      <w:r w:rsidR="00452CA5" w:rsidRPr="002B2301">
        <w:rPr>
          <w:rFonts w:cstheme="minorHAnsi"/>
          <w:sz w:val="24"/>
          <w:szCs w:val="24"/>
        </w:rPr>
        <w:t>та</w:t>
      </w:r>
      <w:r w:rsidRPr="002B2301">
        <w:rPr>
          <w:rFonts w:cstheme="minorHAnsi"/>
          <w:sz w:val="24"/>
          <w:szCs w:val="24"/>
        </w:rPr>
        <w:t xml:space="preserve"> и </w:t>
      </w:r>
      <w:r w:rsidR="00452CA5" w:rsidRPr="002B2301">
        <w:rPr>
          <w:rFonts w:cstheme="minorHAnsi"/>
          <w:sz w:val="24"/>
          <w:szCs w:val="24"/>
        </w:rPr>
        <w:t>д</w:t>
      </w:r>
      <w:r w:rsidRPr="002B2301">
        <w:rPr>
          <w:rFonts w:cstheme="minorHAnsi"/>
          <w:sz w:val="24"/>
          <w:szCs w:val="24"/>
        </w:rPr>
        <w:t>етските градини, като второстепенни разпоредители с бюджетни кредити по съответните дейности: 311”Детски градини” и 322 „Неспециализирани училища, без професионални гимназии”.</w:t>
      </w:r>
    </w:p>
    <w:p w:rsidR="000376B2" w:rsidRPr="002B2301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</w:p>
    <w:p w:rsidR="000376B2" w:rsidRPr="009D7ABE" w:rsidRDefault="000376B2" w:rsidP="00B6062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Към 31.12.2021 г. общината има просрочени вземания в размер на 41 536 лева, както следва:</w:t>
      </w:r>
    </w:p>
    <w:p w:rsidR="000376B2" w:rsidRPr="009D7ABE" w:rsidRDefault="000376B2" w:rsidP="00B6062F">
      <w:pPr>
        <w:pStyle w:val="a3"/>
        <w:numPr>
          <w:ilvl w:val="0"/>
          <w:numId w:val="26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от просрочени вземания от клиенти </w:t>
      </w:r>
      <w:r w:rsidR="00807374" w:rsidRPr="009D7ABE">
        <w:rPr>
          <w:rFonts w:cstheme="minorHAnsi"/>
          <w:sz w:val="24"/>
          <w:szCs w:val="24"/>
        </w:rPr>
        <w:t>-</w:t>
      </w:r>
      <w:r w:rsidR="000C7799">
        <w:rPr>
          <w:rFonts w:cstheme="minorHAnsi"/>
          <w:sz w:val="24"/>
          <w:szCs w:val="24"/>
        </w:rPr>
        <w:t xml:space="preserve"> </w:t>
      </w:r>
      <w:r w:rsidR="000C7799" w:rsidRPr="000C7799">
        <w:rPr>
          <w:rFonts w:cstheme="minorHAnsi"/>
          <w:sz w:val="24"/>
          <w:szCs w:val="24"/>
        </w:rPr>
        <w:t>12 881</w:t>
      </w:r>
      <w:r w:rsidRPr="000C7799">
        <w:rPr>
          <w:rFonts w:cstheme="minorHAnsi"/>
          <w:sz w:val="24"/>
          <w:szCs w:val="24"/>
        </w:rPr>
        <w:t xml:space="preserve"> </w:t>
      </w:r>
      <w:r w:rsidRPr="009D7ABE">
        <w:rPr>
          <w:rFonts w:cstheme="minorHAnsi"/>
          <w:sz w:val="24"/>
          <w:szCs w:val="24"/>
        </w:rPr>
        <w:t>лв.;</w:t>
      </w:r>
    </w:p>
    <w:p w:rsidR="000376B2" w:rsidRPr="009D7ABE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 xml:space="preserve">В  резултат  на  строгата  финансова  дисциплина,  предприетите  мерки  за увеличаване  събираемостта  на  приходите  и  оптимизиране  на  разходите,  към 31.12.2021 г. общината </w:t>
      </w:r>
      <w:r w:rsidR="00807374" w:rsidRPr="009D7ABE">
        <w:rPr>
          <w:rFonts w:cstheme="minorHAnsi"/>
          <w:sz w:val="24"/>
          <w:szCs w:val="24"/>
        </w:rPr>
        <w:t xml:space="preserve">драстично е намалила </w:t>
      </w:r>
      <w:r w:rsidRPr="009D7ABE">
        <w:rPr>
          <w:rFonts w:cstheme="minorHAnsi"/>
          <w:sz w:val="24"/>
          <w:szCs w:val="24"/>
        </w:rPr>
        <w:t xml:space="preserve">неразплатени задължения </w:t>
      </w:r>
      <w:r w:rsidR="00807374" w:rsidRPr="009D7ABE">
        <w:rPr>
          <w:rFonts w:cstheme="minorHAnsi"/>
          <w:sz w:val="24"/>
          <w:szCs w:val="24"/>
        </w:rPr>
        <w:t xml:space="preserve">и те са в размер на </w:t>
      </w:r>
      <w:r w:rsidR="00690184" w:rsidRPr="00690184">
        <w:rPr>
          <w:rFonts w:cstheme="minorHAnsi"/>
          <w:sz w:val="24"/>
          <w:szCs w:val="24"/>
        </w:rPr>
        <w:t>191 854</w:t>
      </w:r>
      <w:r w:rsidR="00807374" w:rsidRPr="00690184">
        <w:rPr>
          <w:rFonts w:cstheme="minorHAnsi"/>
          <w:sz w:val="24"/>
          <w:szCs w:val="24"/>
        </w:rPr>
        <w:t xml:space="preserve"> </w:t>
      </w:r>
      <w:r w:rsidR="00807374" w:rsidRPr="009D7ABE">
        <w:rPr>
          <w:rFonts w:cstheme="minorHAnsi"/>
          <w:sz w:val="24"/>
          <w:szCs w:val="24"/>
        </w:rPr>
        <w:t>лв.</w:t>
      </w:r>
    </w:p>
    <w:p w:rsidR="000376B2" w:rsidRPr="009D7ABE" w:rsidRDefault="000376B2" w:rsidP="00B6062F">
      <w:pPr>
        <w:spacing w:line="360" w:lineRule="auto"/>
        <w:jc w:val="both"/>
        <w:rPr>
          <w:rFonts w:cstheme="minorHAnsi"/>
          <w:sz w:val="24"/>
          <w:szCs w:val="24"/>
        </w:rPr>
      </w:pPr>
      <w:r w:rsidRPr="009D7ABE">
        <w:rPr>
          <w:rFonts w:cstheme="minorHAnsi"/>
          <w:sz w:val="24"/>
          <w:szCs w:val="24"/>
        </w:rPr>
        <w:t>През отчетната 2021 г. ръководството на Общината, съвместно с ръководителите на поделенията, работиха при икономично и целево изразходване на средствата, което е видно от постигнатите резултати при изпълнението на бюджета.</w:t>
      </w:r>
    </w:p>
    <w:p w:rsidR="000376B2" w:rsidRDefault="000376B2"/>
    <w:p w:rsidR="00C73578" w:rsidRPr="00C73578" w:rsidRDefault="00C73578" w:rsidP="00C73578">
      <w:pPr>
        <w:jc w:val="center"/>
        <w:rPr>
          <w:b/>
        </w:rPr>
      </w:pPr>
      <w:r w:rsidRPr="00C73578">
        <w:rPr>
          <w:b/>
        </w:rPr>
        <w:t>ОТЧЕТ ЗА СЪСТОЯНИЕТО НА ОБЩИНСКИЯ ДЪЛГ: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t>1.</w:t>
      </w:r>
      <w:r>
        <w:tab/>
      </w:r>
      <w:r w:rsidRPr="00C73578">
        <w:rPr>
          <w:rFonts w:ascii="Times New Roman" w:hAnsi="Times New Roman" w:cs="Times New Roman"/>
          <w:sz w:val="24"/>
          <w:szCs w:val="24"/>
        </w:rPr>
        <w:t>На основание проведена открита процедура за възлагане на обществена поръчка съгласно Решение №47 от 28.03.2008 година на Общински съвет гр.Криводол, Решение №211 от 16.06.2008 година и Протокол на Комисията за оценка на предложенията вх. № ОП-4(11) от 16.06.2008 година и Решение на Управителния съвет на Общинска банка АД от 11.07.2008 година е сключен договор за кредит №3 от 28.07.2008 година с предмет и цел на кредита: “КРЕДИТОРЪТ предоставя на КРЕДИТОПОЛУЧАТЕЛЯ инвестиционен кредит в размер на 3 866 571 /три милиона осемстотин шестдесет и шест хиляди петстотин седемдесет и един/ лева за: финансиране на “Програма за капиталови разходи”.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1.</w:t>
      </w:r>
      <w:proofErr w:type="spellStart"/>
      <w:r w:rsidRPr="00C73578">
        <w:rPr>
          <w:rFonts w:ascii="Times New Roman" w:hAnsi="Times New Roman" w:cs="Times New Roman"/>
          <w:sz w:val="24"/>
          <w:szCs w:val="24"/>
        </w:rPr>
        <w:t>1</w:t>
      </w:r>
      <w:proofErr w:type="spellEnd"/>
      <w:r w:rsidRPr="00C73578">
        <w:rPr>
          <w:rFonts w:ascii="Times New Roman" w:hAnsi="Times New Roman" w:cs="Times New Roman"/>
          <w:sz w:val="24"/>
          <w:szCs w:val="24"/>
        </w:rPr>
        <w:t>.</w:t>
      </w:r>
      <w:r w:rsidRPr="00C73578">
        <w:rPr>
          <w:rFonts w:ascii="Times New Roman" w:hAnsi="Times New Roman" w:cs="Times New Roman"/>
          <w:sz w:val="24"/>
          <w:szCs w:val="24"/>
        </w:rPr>
        <w:tab/>
        <w:t>Информация за дълга: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Дългосрочен дълг;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Размер на дълга – 3 866 571 лв.;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Валута на дълга – български лева;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Обезпечение на дълга – залог по реда на ЗОЗ;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Остатъчен срок на дълга – 16 години;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Предназначение на дълга – финансиране на инвестиционна програма на Община Криводол;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Лихвен процент – ОЛП на БНБ плюс добавка в размер на 3.38%/три цяло и тридесет и осем процентни пункта/.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1.2.</w:t>
      </w:r>
      <w:r w:rsidRPr="00C73578">
        <w:rPr>
          <w:rFonts w:ascii="Times New Roman" w:hAnsi="Times New Roman" w:cs="Times New Roman"/>
          <w:sz w:val="24"/>
          <w:szCs w:val="24"/>
        </w:rPr>
        <w:tab/>
        <w:t>Договорът за кредит е сключен при следните параметри: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Размер на кредита – 3 866 571 лв.;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Краен срок за усвояване – до 28.07.2009 год.;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73578">
        <w:rPr>
          <w:rFonts w:ascii="Times New Roman" w:hAnsi="Times New Roman" w:cs="Times New Roman"/>
          <w:sz w:val="24"/>
          <w:szCs w:val="24"/>
        </w:rPr>
        <w:t>Гратисен</w:t>
      </w:r>
      <w:proofErr w:type="spellEnd"/>
      <w:r w:rsidRPr="00C73578">
        <w:rPr>
          <w:rFonts w:ascii="Times New Roman" w:hAnsi="Times New Roman" w:cs="Times New Roman"/>
          <w:sz w:val="24"/>
          <w:szCs w:val="24"/>
        </w:rPr>
        <w:t xml:space="preserve"> период – до 20.11.2009 год.;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Краен срок за погасяване на кредита – 20.07.2024 год.;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Годишна лихва в размер на – 8.44%.;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Плащания на такси – без дължими такси и комисионни;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Начин на усвояване – на части съгласно план за усвояване;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Издължаване на кредита – съгласно погасителен план;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Обезпечение на кредита – учреден първи по ред залог по реда на Закона за особените залози върху настоящи и бъдещи вземания по бюджетните и извънбюджетни сметки на Община Криводол;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1.3.</w:t>
      </w:r>
      <w:r w:rsidRPr="00C73578">
        <w:rPr>
          <w:rFonts w:ascii="Times New Roman" w:hAnsi="Times New Roman" w:cs="Times New Roman"/>
          <w:sz w:val="24"/>
          <w:szCs w:val="24"/>
        </w:rPr>
        <w:tab/>
        <w:t>За отчетната 202</w:t>
      </w: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C73578">
        <w:rPr>
          <w:rFonts w:ascii="Times New Roman" w:hAnsi="Times New Roman" w:cs="Times New Roman"/>
          <w:sz w:val="24"/>
          <w:szCs w:val="24"/>
        </w:rPr>
        <w:t xml:space="preserve"> година Общинският дълг е достигнал следните параметри: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Размер на дълга към 31.12.20</w:t>
      </w:r>
      <w:r>
        <w:rPr>
          <w:rFonts w:ascii="Times New Roman" w:hAnsi="Times New Roman" w:cs="Times New Roman"/>
          <w:sz w:val="24"/>
          <w:szCs w:val="24"/>
          <w:lang w:val="en-US"/>
        </w:rPr>
        <w:t>20</w:t>
      </w:r>
      <w:r w:rsidRPr="00C73578">
        <w:rPr>
          <w:rFonts w:ascii="Times New Roman" w:hAnsi="Times New Roman" w:cs="Times New Roman"/>
          <w:sz w:val="24"/>
          <w:szCs w:val="24"/>
        </w:rPr>
        <w:t xml:space="preserve"> год. – 1 </w:t>
      </w:r>
      <w:r>
        <w:rPr>
          <w:rFonts w:ascii="Times New Roman" w:hAnsi="Times New Roman" w:cs="Times New Roman"/>
          <w:sz w:val="24"/>
          <w:szCs w:val="24"/>
          <w:lang w:val="en-US"/>
        </w:rPr>
        <w:t>300</w:t>
      </w:r>
      <w:r w:rsidRPr="00C73578">
        <w:rPr>
          <w:rFonts w:ascii="Times New Roman" w:hAnsi="Times New Roman" w:cs="Times New Roman"/>
          <w:sz w:val="24"/>
          <w:szCs w:val="24"/>
        </w:rPr>
        <w:t xml:space="preserve"> 000 лв.; 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Общо изплатена главница към 31.12.202</w:t>
      </w: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C73578">
        <w:rPr>
          <w:rFonts w:ascii="Times New Roman" w:hAnsi="Times New Roman" w:cs="Times New Roman"/>
          <w:sz w:val="24"/>
          <w:szCs w:val="24"/>
        </w:rPr>
        <w:t xml:space="preserve"> год. – 360 000 лв.; </w:t>
      </w:r>
    </w:p>
    <w:p w:rsidR="00C73578" w:rsidRPr="00C73578" w:rsidRDefault="00C73578" w:rsidP="00C735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 xml:space="preserve">Плащания по лихви – </w:t>
      </w:r>
      <w:r>
        <w:rPr>
          <w:rFonts w:ascii="Times New Roman" w:hAnsi="Times New Roman" w:cs="Times New Roman"/>
          <w:sz w:val="24"/>
          <w:szCs w:val="24"/>
          <w:lang w:val="en-US"/>
        </w:rPr>
        <w:t>38 889</w:t>
      </w:r>
      <w:r w:rsidRPr="00C73578">
        <w:rPr>
          <w:rFonts w:ascii="Times New Roman" w:hAnsi="Times New Roman" w:cs="Times New Roman"/>
          <w:sz w:val="24"/>
          <w:szCs w:val="24"/>
        </w:rPr>
        <w:t xml:space="preserve"> лв.;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1.4.</w:t>
      </w:r>
      <w:r w:rsidRPr="00C73578">
        <w:rPr>
          <w:rFonts w:ascii="Times New Roman" w:hAnsi="Times New Roman" w:cs="Times New Roman"/>
          <w:sz w:val="24"/>
          <w:szCs w:val="24"/>
        </w:rPr>
        <w:tab/>
        <w:t>За предстоящата 202</w:t>
      </w: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C73578">
        <w:rPr>
          <w:rFonts w:ascii="Times New Roman" w:hAnsi="Times New Roman" w:cs="Times New Roman"/>
          <w:sz w:val="24"/>
          <w:szCs w:val="24"/>
        </w:rPr>
        <w:t xml:space="preserve"> бюджетна година, съгласно сключения договор и  погасителния план се очаква общинския дълг да достигне следните финансови параметри: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Дължими плащания по главници – 360 000 лв.;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 xml:space="preserve">Дължими лихвени плащания – </w:t>
      </w:r>
      <w:r w:rsidR="00186E74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0C30F0">
        <w:rPr>
          <w:rFonts w:ascii="Times New Roman" w:hAnsi="Times New Roman" w:cs="Times New Roman"/>
          <w:sz w:val="24"/>
          <w:szCs w:val="24"/>
          <w:lang w:val="en-US"/>
        </w:rPr>
        <w:t>6</w:t>
      </w:r>
      <w:r w:rsidR="00186E74">
        <w:rPr>
          <w:rFonts w:ascii="Times New Roman" w:hAnsi="Times New Roman" w:cs="Times New Roman"/>
          <w:sz w:val="24"/>
          <w:szCs w:val="24"/>
          <w:lang w:val="en-US"/>
        </w:rPr>
        <w:t xml:space="preserve"> 552</w:t>
      </w:r>
      <w:r w:rsidRPr="00C73578">
        <w:rPr>
          <w:rFonts w:ascii="Times New Roman" w:hAnsi="Times New Roman" w:cs="Times New Roman"/>
          <w:sz w:val="24"/>
          <w:szCs w:val="24"/>
        </w:rPr>
        <w:t xml:space="preserve"> лв.;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Дължими такси – 0.00 лв.;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Приходни източници за обслужване на дълга – приходи и доходи от собственост, такси и общата изравнителна субсидия;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Очакван размер на дълга към 31.12.202</w:t>
      </w: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C73578">
        <w:rPr>
          <w:rFonts w:ascii="Times New Roman" w:hAnsi="Times New Roman" w:cs="Times New Roman"/>
          <w:sz w:val="24"/>
          <w:szCs w:val="24"/>
        </w:rPr>
        <w:t xml:space="preserve"> година  - </w:t>
      </w:r>
      <w:r>
        <w:rPr>
          <w:rFonts w:ascii="Times New Roman" w:hAnsi="Times New Roman" w:cs="Times New Roman"/>
          <w:sz w:val="24"/>
          <w:szCs w:val="24"/>
          <w:lang w:val="en-US"/>
        </w:rPr>
        <w:t>580</w:t>
      </w:r>
      <w:r w:rsidRPr="00C73578">
        <w:rPr>
          <w:rFonts w:ascii="Times New Roman" w:hAnsi="Times New Roman" w:cs="Times New Roman"/>
          <w:sz w:val="24"/>
          <w:szCs w:val="24"/>
        </w:rPr>
        <w:t xml:space="preserve"> 000 лв.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Лихвен процент – ОЛП на БНБ плюс 3.38% /три цяло и тридесет и осем лихвени пункта/.</w:t>
      </w:r>
    </w:p>
    <w:p w:rsidR="00C73578" w:rsidRPr="00C73578" w:rsidRDefault="00C73578" w:rsidP="00C735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2. Безлихвен заем от Министерство на финансите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2.1 Информация за дълга: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Краткосрочен дълг;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Размер на дълга – 1 430 000 лв.;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Валута на дълга – български лева;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Обезпечение на дълга – постъпленията от общата изравнителна субсидия;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Остатъчен срок на дълга – 1 година;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Предназначение на дълга – за преодоляване на временен касов разрив по бюджет 2020;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Лихвен процент – безлихвен.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2.2  Договорът за кредит е сключен при следните параметри: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Размер на кредита – 1 430 000 лв.;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Краен срок за усвояване – няма;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73578">
        <w:rPr>
          <w:rFonts w:ascii="Times New Roman" w:hAnsi="Times New Roman" w:cs="Times New Roman"/>
          <w:sz w:val="24"/>
          <w:szCs w:val="24"/>
        </w:rPr>
        <w:t>Гратисен</w:t>
      </w:r>
      <w:proofErr w:type="spellEnd"/>
      <w:r w:rsidRPr="00C73578">
        <w:rPr>
          <w:rFonts w:ascii="Times New Roman" w:hAnsi="Times New Roman" w:cs="Times New Roman"/>
          <w:sz w:val="24"/>
          <w:szCs w:val="24"/>
        </w:rPr>
        <w:t xml:space="preserve"> период – няма;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Краен срок за погасяване на кредита – 01.12.202</w:t>
      </w:r>
      <w:r w:rsidR="000C30F0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C73578">
        <w:rPr>
          <w:rFonts w:ascii="Times New Roman" w:hAnsi="Times New Roman" w:cs="Times New Roman"/>
          <w:sz w:val="24"/>
          <w:szCs w:val="24"/>
        </w:rPr>
        <w:t xml:space="preserve"> год.;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Годишна лихва в размер на – безлихвен;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Плащания на такси – без дължими такси и комисионни;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Начин на усвояване – на части;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Издължаване на кредита – при постъпленията на общата изравнителна субсидия;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Обезпечение на кредита – няма;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3.3</w:t>
      </w:r>
      <w:r w:rsidRPr="00C73578">
        <w:rPr>
          <w:rFonts w:ascii="Times New Roman" w:hAnsi="Times New Roman" w:cs="Times New Roman"/>
          <w:sz w:val="24"/>
          <w:szCs w:val="24"/>
        </w:rPr>
        <w:tab/>
        <w:t xml:space="preserve"> За отчетната 202</w:t>
      </w:r>
      <w:r w:rsidR="000C30F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C73578">
        <w:rPr>
          <w:rFonts w:ascii="Times New Roman" w:hAnsi="Times New Roman" w:cs="Times New Roman"/>
          <w:sz w:val="24"/>
          <w:szCs w:val="24"/>
        </w:rPr>
        <w:t xml:space="preserve"> година Общинският дълг е достигнал следните параметри: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Размер на дълга към 31.12.202</w:t>
      </w:r>
      <w:r w:rsidR="000C30F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C73578">
        <w:rPr>
          <w:rFonts w:ascii="Times New Roman" w:hAnsi="Times New Roman" w:cs="Times New Roman"/>
          <w:sz w:val="24"/>
          <w:szCs w:val="24"/>
        </w:rPr>
        <w:t xml:space="preserve"> год. – 1 </w:t>
      </w:r>
      <w:r w:rsidR="000C30F0">
        <w:rPr>
          <w:rFonts w:ascii="Times New Roman" w:hAnsi="Times New Roman" w:cs="Times New Roman"/>
          <w:sz w:val="24"/>
          <w:szCs w:val="24"/>
          <w:lang w:val="en-US"/>
        </w:rPr>
        <w:t>180</w:t>
      </w:r>
      <w:r w:rsidRPr="00C73578">
        <w:rPr>
          <w:rFonts w:ascii="Times New Roman" w:hAnsi="Times New Roman" w:cs="Times New Roman"/>
          <w:sz w:val="24"/>
          <w:szCs w:val="24"/>
        </w:rPr>
        <w:t xml:space="preserve"> 000 лв.; </w:t>
      </w:r>
    </w:p>
    <w:p w:rsidR="00C73578" w:rsidRPr="00C73578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 xml:space="preserve">Общо изплатена главница към 31.12.2020 год. – 0 лв.; </w:t>
      </w:r>
    </w:p>
    <w:p w:rsidR="00E74044" w:rsidRDefault="00C73578" w:rsidP="000C30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3578">
        <w:rPr>
          <w:rFonts w:ascii="Times New Roman" w:hAnsi="Times New Roman" w:cs="Times New Roman"/>
          <w:sz w:val="24"/>
          <w:szCs w:val="24"/>
        </w:rPr>
        <w:t>•</w:t>
      </w:r>
      <w:r w:rsidRPr="00C73578">
        <w:rPr>
          <w:rFonts w:ascii="Times New Roman" w:hAnsi="Times New Roman" w:cs="Times New Roman"/>
          <w:sz w:val="24"/>
          <w:szCs w:val="24"/>
        </w:rPr>
        <w:tab/>
        <w:t>Плащания по лихви – 0 лв.;</w:t>
      </w:r>
    </w:p>
    <w:p w:rsidR="00E74044" w:rsidRPr="00E74044" w:rsidRDefault="00E74044" w:rsidP="00E74044">
      <w:pPr>
        <w:rPr>
          <w:rFonts w:ascii="Times New Roman" w:hAnsi="Times New Roman" w:cs="Times New Roman"/>
          <w:sz w:val="24"/>
          <w:szCs w:val="24"/>
        </w:rPr>
      </w:pPr>
    </w:p>
    <w:p w:rsidR="00E74044" w:rsidRDefault="00E74044" w:rsidP="00E74044">
      <w:pPr>
        <w:rPr>
          <w:rFonts w:ascii="Times New Roman" w:hAnsi="Times New Roman" w:cs="Times New Roman"/>
          <w:sz w:val="24"/>
          <w:szCs w:val="24"/>
        </w:rPr>
      </w:pPr>
    </w:p>
    <w:p w:rsidR="000376B2" w:rsidRDefault="00E74044" w:rsidP="00E7404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Изготвил: </w:t>
      </w:r>
    </w:p>
    <w:p w:rsidR="00E74044" w:rsidRDefault="00E74044" w:rsidP="00E74044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Цветелина Младенова</w:t>
      </w:r>
    </w:p>
    <w:p w:rsidR="00E74044" w:rsidRPr="00E74044" w:rsidRDefault="00E74044" w:rsidP="00E74044">
      <w:pPr>
        <w:spacing w:after="0"/>
        <w:ind w:firstLine="708"/>
        <w:rPr>
          <w:rFonts w:ascii="Times New Roman" w:hAnsi="Times New Roman" w:cs="Times New Roman"/>
          <w:i/>
          <w:sz w:val="24"/>
          <w:szCs w:val="24"/>
        </w:rPr>
      </w:pPr>
      <w:r w:rsidRPr="00E74044">
        <w:rPr>
          <w:rFonts w:ascii="Times New Roman" w:hAnsi="Times New Roman" w:cs="Times New Roman"/>
          <w:i/>
          <w:sz w:val="24"/>
          <w:szCs w:val="24"/>
        </w:rPr>
        <w:t>Гл.счетоводител</w:t>
      </w:r>
      <w:bookmarkStart w:id="0" w:name="_GoBack"/>
      <w:bookmarkEnd w:id="0"/>
    </w:p>
    <w:sectPr w:rsidR="00E74044" w:rsidRPr="00E74044" w:rsidSect="009D7ABE">
      <w:footerReference w:type="default" r:id="rId12"/>
      <w:pgSz w:w="11906" w:h="16838"/>
      <w:pgMar w:top="568" w:right="1274" w:bottom="127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8DA" w:rsidRDefault="006D68DA" w:rsidP="004E616D">
      <w:pPr>
        <w:spacing w:after="0" w:line="240" w:lineRule="auto"/>
      </w:pPr>
      <w:r>
        <w:separator/>
      </w:r>
    </w:p>
  </w:endnote>
  <w:endnote w:type="continuationSeparator" w:id="0">
    <w:p w:rsidR="006D68DA" w:rsidRDefault="006D68DA" w:rsidP="004E6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192703"/>
      <w:docPartObj>
        <w:docPartGallery w:val="Page Numbers (Bottom of Page)"/>
        <w:docPartUnique/>
      </w:docPartObj>
    </w:sdtPr>
    <w:sdtEndPr/>
    <w:sdtContent>
      <w:p w:rsidR="004E616D" w:rsidRDefault="00BF603B">
        <w:pPr>
          <w:pStyle w:val="a6"/>
        </w:pPr>
        <w:r>
          <w:rPr>
            <w:noProof/>
            <w:lang w:eastAsia="bg-BG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0FDB1EF2" wp14:editId="643ED957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81925" cy="190500"/>
                  <wp:effectExtent l="9525" t="9525" r="9525" b="0"/>
                  <wp:wrapNone/>
                  <wp:docPr id="642" name="Група 3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38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643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F603B" w:rsidRDefault="00BF603B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E74044" w:rsidRPr="00E74044"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14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44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45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6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Група 33" o:spid="_x0000_s1026" style="position:absolute;margin-left:0;margin-top:0;width:612.7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y7PcUA&#10;AADcAAAADwAAAGRycy9kb3ducmV2LnhtbESPQWvCQBSE7wX/w/IK3uqmVYKNriLSgiBIYzz0+Mw+&#10;k8Xs2zS7avrvu0LB4zAz3zDzZW8bcaXOG8cKXkcJCOLSacOVgkPx+TIF4QOyxsYxKfglD8vF4GmO&#10;mXY3zum6D5WIEPYZKqhDaDMpfVmTRT9yLXH0Tq6zGKLsKqk7vEW4beRbkqTSouG4UGNL65rK8/5i&#10;Fay+Of8wP7vjV37KTVG8J7xNz0oNn/vVDESgPjzC/+2NVpBOxnA/E4+A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zLs9xQAAANwAAAAPAAAAAAAAAAAAAAAAAJgCAABkcnMv&#10;ZG93bnJldi54bWxQSwUGAAAAAAQABAD1AAAAigMAAAAA&#10;" filled="f" stroked="f">
                    <v:textbox inset="0,0,0,0">
                      <w:txbxContent>
                        <w:p w:rsidR="00BF603B" w:rsidRDefault="00BF603B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E74044" w:rsidRPr="00E74044">
                            <w:rPr>
                              <w:noProof/>
                              <w:color w:val="8C8C8C" w:themeColor="background1" w:themeShade="8C"/>
                            </w:rPr>
                            <w:t>14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xmRrCwwAAANwAAAAP&#10;AAAAAAAAAAAAAAAAAKoCAABkcnMvZG93bnJldi54bWxQSwUGAAAAAAQABAD6AAAAmgM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2sIcQAAADcAAAADwAAAGRycy9kb3ducmV2LnhtbESPQYvCMBSE78L+h/AWvIimK6tINYos&#10;SL140FXY47N5NsXmpTRRq79+Iwgeh5n5hpktWluJKzW+dKzga5CAIM6dLrlQsP9d9ScgfEDWWDkm&#10;BXfysJh/dGaYanfjLV13oRARwj5FBSaEOpXS54Ys+oGriaN3co3FEGVTSN3gLcJtJYdJMpYWS44L&#10;Bmv6MZSfdxeroOcTechHfybrZZvjQx94v7SZUt3PdjkFEagN7/CrvdYKxt8jeJ6JR0DO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bawhxAAAANwAAAAPAAAAAAAAAAAA&#10;AAAAAKECAABkcnMvZG93bnJldi54bWxQSwUGAAAAAAQABAD5AAAAkgM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ZDt8YAAADcAAAADwAAAGRycy9kb3ducmV2LnhtbESPQWvCQBSE70L/w/IKvUjdVEqQ6Cqh&#10;QSlIodpccntkn0k0+zZkNxr/fbdQ8DjMzDfMajOaVlypd41lBW+zCARxaXXDlYL8Z/u6AOE8ssbW&#10;Mim4k4PN+mmywkTbGx/oevSVCBB2CSqove8SKV1Zk0E3sx1x8E62N+iD7Cupe7wFuGnlPIpiabDh&#10;sFBjRx81lZfjYBR8HXb5pZBDNh+bdHrGfVacvzOlXp7HdAnC0+gf4f/2p1YQv8fwdyYcAbn+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a2Q7fGAAAA3AAAAA8AAAAAAAAA&#10;AAAAAAAAoQIAAGRycy9kb3ducmV2LnhtbFBLBQYAAAAABAAEAPkAAACUAwAAAAA=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8DA" w:rsidRDefault="006D68DA" w:rsidP="004E616D">
      <w:pPr>
        <w:spacing w:after="0" w:line="240" w:lineRule="auto"/>
      </w:pPr>
      <w:r>
        <w:separator/>
      </w:r>
    </w:p>
  </w:footnote>
  <w:footnote w:type="continuationSeparator" w:id="0">
    <w:p w:rsidR="006D68DA" w:rsidRDefault="006D68DA" w:rsidP="004E61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F4EF7"/>
    <w:multiLevelType w:val="hybridMultilevel"/>
    <w:tmpl w:val="4B6CFA66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1A5C5B"/>
    <w:multiLevelType w:val="hybridMultilevel"/>
    <w:tmpl w:val="D2D01E96"/>
    <w:lvl w:ilvl="0" w:tplc="040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FC2802"/>
    <w:multiLevelType w:val="hybridMultilevel"/>
    <w:tmpl w:val="0AFCB4B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707D11"/>
    <w:multiLevelType w:val="hybridMultilevel"/>
    <w:tmpl w:val="818EB84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047F83"/>
    <w:multiLevelType w:val="hybridMultilevel"/>
    <w:tmpl w:val="53A68546"/>
    <w:lvl w:ilvl="0" w:tplc="04020013">
      <w:start w:val="1"/>
      <w:numFmt w:val="upperRoman"/>
      <w:lvlText w:val="%1."/>
      <w:lvlJc w:val="righ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475202"/>
    <w:multiLevelType w:val="hybridMultilevel"/>
    <w:tmpl w:val="C1CE9D1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4355B7"/>
    <w:multiLevelType w:val="hybridMultilevel"/>
    <w:tmpl w:val="09FEB1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660D77"/>
    <w:multiLevelType w:val="hybridMultilevel"/>
    <w:tmpl w:val="E1A89968"/>
    <w:lvl w:ilvl="0" w:tplc="04020013">
      <w:start w:val="1"/>
      <w:numFmt w:val="upperRoman"/>
      <w:lvlText w:val="%1."/>
      <w:lvlJc w:val="righ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E57B06"/>
    <w:multiLevelType w:val="hybridMultilevel"/>
    <w:tmpl w:val="B682286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24FAD"/>
    <w:multiLevelType w:val="hybridMultilevel"/>
    <w:tmpl w:val="CC986AE0"/>
    <w:lvl w:ilvl="0" w:tplc="04020013">
      <w:start w:val="1"/>
      <w:numFmt w:val="upperRoman"/>
      <w:lvlText w:val="%1."/>
      <w:lvlJc w:val="righ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313977"/>
    <w:multiLevelType w:val="hybridMultilevel"/>
    <w:tmpl w:val="A3C2B398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3EF35CB"/>
    <w:multiLevelType w:val="hybridMultilevel"/>
    <w:tmpl w:val="89A292A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715547"/>
    <w:multiLevelType w:val="hybridMultilevel"/>
    <w:tmpl w:val="B7944BD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F472D3"/>
    <w:multiLevelType w:val="hybridMultilevel"/>
    <w:tmpl w:val="B116276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C914EE"/>
    <w:multiLevelType w:val="hybridMultilevel"/>
    <w:tmpl w:val="620E199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FAB0F2">
      <w:start w:val="2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944437"/>
    <w:multiLevelType w:val="hybridMultilevel"/>
    <w:tmpl w:val="ADEE28B2"/>
    <w:lvl w:ilvl="0" w:tplc="6848185A">
      <w:start w:val="7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C81724"/>
    <w:multiLevelType w:val="hybridMultilevel"/>
    <w:tmpl w:val="1D3C0404"/>
    <w:lvl w:ilvl="0" w:tplc="040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7F112A"/>
    <w:multiLevelType w:val="hybridMultilevel"/>
    <w:tmpl w:val="363E4178"/>
    <w:lvl w:ilvl="0" w:tplc="04020013">
      <w:start w:val="1"/>
      <w:numFmt w:val="upperRoman"/>
      <w:lvlText w:val="%1."/>
      <w:lvlJc w:val="righ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5E125B"/>
    <w:multiLevelType w:val="hybridMultilevel"/>
    <w:tmpl w:val="C924E21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6A4DE4"/>
    <w:multiLevelType w:val="hybridMultilevel"/>
    <w:tmpl w:val="DD606F5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3D64AA2"/>
    <w:multiLevelType w:val="hybridMultilevel"/>
    <w:tmpl w:val="EC8C453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542825"/>
    <w:multiLevelType w:val="hybridMultilevel"/>
    <w:tmpl w:val="756AD69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A521342"/>
    <w:multiLevelType w:val="hybridMultilevel"/>
    <w:tmpl w:val="13B2EB9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54944BC4">
      <w:numFmt w:val="bullet"/>
      <w:lvlText w:val="•"/>
      <w:lvlJc w:val="left"/>
      <w:pPr>
        <w:ind w:left="1785" w:hanging="705"/>
      </w:pPr>
      <w:rPr>
        <w:rFonts w:ascii="Times New Roman" w:eastAsiaTheme="minorHAnsi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777869"/>
    <w:multiLevelType w:val="hybridMultilevel"/>
    <w:tmpl w:val="699CF382"/>
    <w:lvl w:ilvl="0" w:tplc="040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C0D0EFA"/>
    <w:multiLevelType w:val="hybridMultilevel"/>
    <w:tmpl w:val="6562D19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C287B63"/>
    <w:multiLevelType w:val="hybridMultilevel"/>
    <w:tmpl w:val="A95CA2BC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0292BFE"/>
    <w:multiLevelType w:val="hybridMultilevel"/>
    <w:tmpl w:val="451A61C6"/>
    <w:lvl w:ilvl="0" w:tplc="04020013">
      <w:start w:val="1"/>
      <w:numFmt w:val="upperRoman"/>
      <w:lvlText w:val="%1."/>
      <w:lvlJc w:val="right"/>
      <w:pPr>
        <w:ind w:left="783" w:hanging="360"/>
      </w:pPr>
    </w:lvl>
    <w:lvl w:ilvl="1" w:tplc="04020019" w:tentative="1">
      <w:start w:val="1"/>
      <w:numFmt w:val="lowerLetter"/>
      <w:lvlText w:val="%2."/>
      <w:lvlJc w:val="left"/>
      <w:pPr>
        <w:ind w:left="1503" w:hanging="360"/>
      </w:pPr>
    </w:lvl>
    <w:lvl w:ilvl="2" w:tplc="0402001B" w:tentative="1">
      <w:start w:val="1"/>
      <w:numFmt w:val="lowerRoman"/>
      <w:lvlText w:val="%3."/>
      <w:lvlJc w:val="right"/>
      <w:pPr>
        <w:ind w:left="2223" w:hanging="180"/>
      </w:pPr>
    </w:lvl>
    <w:lvl w:ilvl="3" w:tplc="0402000F" w:tentative="1">
      <w:start w:val="1"/>
      <w:numFmt w:val="decimal"/>
      <w:lvlText w:val="%4."/>
      <w:lvlJc w:val="left"/>
      <w:pPr>
        <w:ind w:left="2943" w:hanging="360"/>
      </w:pPr>
    </w:lvl>
    <w:lvl w:ilvl="4" w:tplc="04020019" w:tentative="1">
      <w:start w:val="1"/>
      <w:numFmt w:val="lowerLetter"/>
      <w:lvlText w:val="%5."/>
      <w:lvlJc w:val="left"/>
      <w:pPr>
        <w:ind w:left="3663" w:hanging="360"/>
      </w:pPr>
    </w:lvl>
    <w:lvl w:ilvl="5" w:tplc="0402001B" w:tentative="1">
      <w:start w:val="1"/>
      <w:numFmt w:val="lowerRoman"/>
      <w:lvlText w:val="%6."/>
      <w:lvlJc w:val="right"/>
      <w:pPr>
        <w:ind w:left="4383" w:hanging="180"/>
      </w:pPr>
    </w:lvl>
    <w:lvl w:ilvl="6" w:tplc="0402000F" w:tentative="1">
      <w:start w:val="1"/>
      <w:numFmt w:val="decimal"/>
      <w:lvlText w:val="%7."/>
      <w:lvlJc w:val="left"/>
      <w:pPr>
        <w:ind w:left="5103" w:hanging="360"/>
      </w:pPr>
    </w:lvl>
    <w:lvl w:ilvl="7" w:tplc="04020019" w:tentative="1">
      <w:start w:val="1"/>
      <w:numFmt w:val="lowerLetter"/>
      <w:lvlText w:val="%8."/>
      <w:lvlJc w:val="left"/>
      <w:pPr>
        <w:ind w:left="5823" w:hanging="360"/>
      </w:pPr>
    </w:lvl>
    <w:lvl w:ilvl="8" w:tplc="0402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27">
    <w:nsid w:val="7855175D"/>
    <w:multiLevelType w:val="hybridMultilevel"/>
    <w:tmpl w:val="50E4B124"/>
    <w:lvl w:ilvl="0" w:tplc="E1225DBC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2D013A"/>
    <w:multiLevelType w:val="hybridMultilevel"/>
    <w:tmpl w:val="53B003C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FE42CDA"/>
    <w:multiLevelType w:val="hybridMultilevel"/>
    <w:tmpl w:val="EA80F83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7"/>
  </w:num>
  <w:num w:numId="3">
    <w:abstractNumId w:val="22"/>
  </w:num>
  <w:num w:numId="4">
    <w:abstractNumId w:val="23"/>
  </w:num>
  <w:num w:numId="5">
    <w:abstractNumId w:val="8"/>
  </w:num>
  <w:num w:numId="6">
    <w:abstractNumId w:val="13"/>
  </w:num>
  <w:num w:numId="7">
    <w:abstractNumId w:val="26"/>
  </w:num>
  <w:num w:numId="8">
    <w:abstractNumId w:val="4"/>
  </w:num>
  <w:num w:numId="9">
    <w:abstractNumId w:val="7"/>
  </w:num>
  <w:num w:numId="10">
    <w:abstractNumId w:val="17"/>
  </w:num>
  <w:num w:numId="11">
    <w:abstractNumId w:val="1"/>
  </w:num>
  <w:num w:numId="12">
    <w:abstractNumId w:val="28"/>
  </w:num>
  <w:num w:numId="13">
    <w:abstractNumId w:val="5"/>
  </w:num>
  <w:num w:numId="14">
    <w:abstractNumId w:val="15"/>
  </w:num>
  <w:num w:numId="15">
    <w:abstractNumId w:val="14"/>
  </w:num>
  <w:num w:numId="16">
    <w:abstractNumId w:val="18"/>
  </w:num>
  <w:num w:numId="17">
    <w:abstractNumId w:val="29"/>
  </w:num>
  <w:num w:numId="18">
    <w:abstractNumId w:val="3"/>
  </w:num>
  <w:num w:numId="19">
    <w:abstractNumId w:val="19"/>
  </w:num>
  <w:num w:numId="20">
    <w:abstractNumId w:val="2"/>
  </w:num>
  <w:num w:numId="21">
    <w:abstractNumId w:val="24"/>
  </w:num>
  <w:num w:numId="22">
    <w:abstractNumId w:val="11"/>
  </w:num>
  <w:num w:numId="23">
    <w:abstractNumId w:val="12"/>
  </w:num>
  <w:num w:numId="24">
    <w:abstractNumId w:val="20"/>
  </w:num>
  <w:num w:numId="25">
    <w:abstractNumId w:val="9"/>
  </w:num>
  <w:num w:numId="26">
    <w:abstractNumId w:val="21"/>
  </w:num>
  <w:num w:numId="27">
    <w:abstractNumId w:val="16"/>
  </w:num>
  <w:num w:numId="28">
    <w:abstractNumId w:val="0"/>
  </w:num>
  <w:num w:numId="29">
    <w:abstractNumId w:val="25"/>
  </w:num>
  <w:num w:numId="3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00B"/>
    <w:rsid w:val="00016DAA"/>
    <w:rsid w:val="0002497A"/>
    <w:rsid w:val="000376B2"/>
    <w:rsid w:val="00043DDC"/>
    <w:rsid w:val="0005707B"/>
    <w:rsid w:val="0007433C"/>
    <w:rsid w:val="000C30F0"/>
    <w:rsid w:val="000C7799"/>
    <w:rsid w:val="000D13BB"/>
    <w:rsid w:val="000E3E6B"/>
    <w:rsid w:val="000F000B"/>
    <w:rsid w:val="000F2FED"/>
    <w:rsid w:val="000F5A9C"/>
    <w:rsid w:val="00113D9E"/>
    <w:rsid w:val="001155EA"/>
    <w:rsid w:val="00123945"/>
    <w:rsid w:val="00126A12"/>
    <w:rsid w:val="00132D94"/>
    <w:rsid w:val="0017648A"/>
    <w:rsid w:val="00186E74"/>
    <w:rsid w:val="001A0E4C"/>
    <w:rsid w:val="001B2EFE"/>
    <w:rsid w:val="001E6206"/>
    <w:rsid w:val="002B2301"/>
    <w:rsid w:val="002C086D"/>
    <w:rsid w:val="002C1407"/>
    <w:rsid w:val="002D28E2"/>
    <w:rsid w:val="00343746"/>
    <w:rsid w:val="003841F2"/>
    <w:rsid w:val="003B444F"/>
    <w:rsid w:val="003E7251"/>
    <w:rsid w:val="003F45C3"/>
    <w:rsid w:val="003F63F8"/>
    <w:rsid w:val="00413844"/>
    <w:rsid w:val="004367F2"/>
    <w:rsid w:val="00452CA5"/>
    <w:rsid w:val="00466736"/>
    <w:rsid w:val="004A1263"/>
    <w:rsid w:val="004B6640"/>
    <w:rsid w:val="004C11E3"/>
    <w:rsid w:val="004D0D49"/>
    <w:rsid w:val="004D0FBA"/>
    <w:rsid w:val="004E374F"/>
    <w:rsid w:val="004E616D"/>
    <w:rsid w:val="00516FA9"/>
    <w:rsid w:val="005414DA"/>
    <w:rsid w:val="00560F5C"/>
    <w:rsid w:val="00562CB4"/>
    <w:rsid w:val="005A5BA3"/>
    <w:rsid w:val="005D2593"/>
    <w:rsid w:val="005D55D8"/>
    <w:rsid w:val="005E0761"/>
    <w:rsid w:val="00627DA8"/>
    <w:rsid w:val="00646624"/>
    <w:rsid w:val="00662989"/>
    <w:rsid w:val="006706AF"/>
    <w:rsid w:val="00690184"/>
    <w:rsid w:val="006D68DA"/>
    <w:rsid w:val="006E119C"/>
    <w:rsid w:val="006F028E"/>
    <w:rsid w:val="007008F6"/>
    <w:rsid w:val="00704010"/>
    <w:rsid w:val="00704DBF"/>
    <w:rsid w:val="00732231"/>
    <w:rsid w:val="00733EBA"/>
    <w:rsid w:val="00742B4A"/>
    <w:rsid w:val="00756A64"/>
    <w:rsid w:val="00760AE3"/>
    <w:rsid w:val="00796449"/>
    <w:rsid w:val="007A4734"/>
    <w:rsid w:val="007F39ED"/>
    <w:rsid w:val="007F6399"/>
    <w:rsid w:val="00807374"/>
    <w:rsid w:val="008211E2"/>
    <w:rsid w:val="008304F5"/>
    <w:rsid w:val="00836554"/>
    <w:rsid w:val="00851845"/>
    <w:rsid w:val="00852966"/>
    <w:rsid w:val="008559FA"/>
    <w:rsid w:val="009007EA"/>
    <w:rsid w:val="00906BAC"/>
    <w:rsid w:val="00907914"/>
    <w:rsid w:val="009218D4"/>
    <w:rsid w:val="009455DB"/>
    <w:rsid w:val="00963AD8"/>
    <w:rsid w:val="00972358"/>
    <w:rsid w:val="00990DEF"/>
    <w:rsid w:val="009A0C14"/>
    <w:rsid w:val="009B38A6"/>
    <w:rsid w:val="009B7F21"/>
    <w:rsid w:val="009C5F0D"/>
    <w:rsid w:val="009D7ABE"/>
    <w:rsid w:val="00A35E83"/>
    <w:rsid w:val="00A417B5"/>
    <w:rsid w:val="00A477A8"/>
    <w:rsid w:val="00A50658"/>
    <w:rsid w:val="00A854C5"/>
    <w:rsid w:val="00AA4D5A"/>
    <w:rsid w:val="00AB1092"/>
    <w:rsid w:val="00AE1AAD"/>
    <w:rsid w:val="00B07618"/>
    <w:rsid w:val="00B10C29"/>
    <w:rsid w:val="00B2133E"/>
    <w:rsid w:val="00B32E6C"/>
    <w:rsid w:val="00B6062F"/>
    <w:rsid w:val="00B60662"/>
    <w:rsid w:val="00B749CB"/>
    <w:rsid w:val="00B7506A"/>
    <w:rsid w:val="00B83FC9"/>
    <w:rsid w:val="00B8700C"/>
    <w:rsid w:val="00BF2139"/>
    <w:rsid w:val="00BF603B"/>
    <w:rsid w:val="00C00E0A"/>
    <w:rsid w:val="00C163EC"/>
    <w:rsid w:val="00C4544D"/>
    <w:rsid w:val="00C65CA4"/>
    <w:rsid w:val="00C73578"/>
    <w:rsid w:val="00CC303D"/>
    <w:rsid w:val="00CE7411"/>
    <w:rsid w:val="00CF66EC"/>
    <w:rsid w:val="00D3344B"/>
    <w:rsid w:val="00D342F7"/>
    <w:rsid w:val="00DA301C"/>
    <w:rsid w:val="00DA36FC"/>
    <w:rsid w:val="00DE1C7C"/>
    <w:rsid w:val="00DE492F"/>
    <w:rsid w:val="00E128A2"/>
    <w:rsid w:val="00E403BD"/>
    <w:rsid w:val="00E42146"/>
    <w:rsid w:val="00E4409D"/>
    <w:rsid w:val="00E52C58"/>
    <w:rsid w:val="00E52FDB"/>
    <w:rsid w:val="00E553D8"/>
    <w:rsid w:val="00E74044"/>
    <w:rsid w:val="00F03C4F"/>
    <w:rsid w:val="00F1209A"/>
    <w:rsid w:val="00F225A0"/>
    <w:rsid w:val="00F2768E"/>
    <w:rsid w:val="00F64A53"/>
    <w:rsid w:val="00F64F33"/>
    <w:rsid w:val="00F67A0A"/>
    <w:rsid w:val="00F7510E"/>
    <w:rsid w:val="00F7771E"/>
    <w:rsid w:val="00F8797E"/>
    <w:rsid w:val="00FA2537"/>
    <w:rsid w:val="00FA73F2"/>
    <w:rsid w:val="00FE0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6B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E61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4E616D"/>
  </w:style>
  <w:style w:type="paragraph" w:styleId="a6">
    <w:name w:val="footer"/>
    <w:basedOn w:val="a"/>
    <w:link w:val="a7"/>
    <w:uiPriority w:val="99"/>
    <w:unhideWhenUsed/>
    <w:rsid w:val="004E61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4E61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6B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E61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4E616D"/>
  </w:style>
  <w:style w:type="paragraph" w:styleId="a6">
    <w:name w:val="footer"/>
    <w:basedOn w:val="a"/>
    <w:link w:val="a7"/>
    <w:uiPriority w:val="99"/>
    <w:unhideWhenUsed/>
    <w:rsid w:val="004E61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4E61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2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hyperlink" Target="mailto:krivodol@mbox.is-bg.ne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Твърда корица">
      <a:maj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궁서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7A12F6-B2CA-4FE6-8A9A-12610E5EA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14</Pages>
  <Words>4076</Words>
  <Characters>23239</Characters>
  <Application>Microsoft Office Word</Application>
  <DocSecurity>0</DocSecurity>
  <Lines>193</Lines>
  <Paragraphs>54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150</cp:revision>
  <dcterms:created xsi:type="dcterms:W3CDTF">2022-06-24T10:40:00Z</dcterms:created>
  <dcterms:modified xsi:type="dcterms:W3CDTF">2022-08-25T11:54:00Z</dcterms:modified>
</cp:coreProperties>
</file>