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Стратегия за опазване и представяне на културното наследство на територията на община Криводол е разработен</w:t>
      </w:r>
      <w:r w:rsidR="001A5DA6">
        <w:rPr>
          <w:rFonts w:ascii="Book Antiqua" w:hAnsi="Book Antiqua" w:cs="Times New Roman"/>
          <w:sz w:val="24"/>
          <w:szCs w:val="24"/>
          <w:lang w:val="bg-BG"/>
        </w:rPr>
        <w:t>а</w:t>
      </w:r>
      <w:r w:rsidRPr="00837C43">
        <w:rPr>
          <w:rFonts w:ascii="Book Antiqua" w:hAnsi="Book Antiqua" w:cs="Times New Roman"/>
          <w:sz w:val="24"/>
          <w:szCs w:val="24"/>
          <w:lang w:val="bg-BG"/>
        </w:rPr>
        <w:t xml:space="preserve"> на основание чл. 17, ал. 2, т. 1 в съответствие с националната стратегия по чл. 12, ал. 2 от Закона за културното наследство, във връзка с чл. 2а от Закона за закрила и развитие на културата, с публикуването на официалната интернет страница на Община Криводол се поставя на обществено обсъждане.</w:t>
      </w:r>
    </w:p>
    <w:p w:rsidR="00EC6C1A" w:rsidRPr="00837C43" w:rsidRDefault="00E60637" w:rsidP="00837C43">
      <w:pPr>
        <w:jc w:val="both"/>
        <w:rPr>
          <w:lang w:val="bg-BG"/>
        </w:rPr>
      </w:pPr>
      <w:r>
        <w:rPr>
          <w:noProof/>
          <w:lang w:val="bg-BG" w:eastAsia="bg-BG"/>
        </w:rPr>
        <w:drawing>
          <wp:anchor distT="0" distB="0" distL="114300" distR="114300" simplePos="0" relativeHeight="251672576" behindDoc="1" locked="0" layoutInCell="1" allowOverlap="1">
            <wp:simplePos x="0" y="0"/>
            <wp:positionH relativeFrom="column">
              <wp:posOffset>1298575</wp:posOffset>
            </wp:positionH>
            <wp:positionV relativeFrom="paragraph">
              <wp:posOffset>3810</wp:posOffset>
            </wp:positionV>
            <wp:extent cx="3493770" cy="4791075"/>
            <wp:effectExtent l="666750" t="0" r="640080" b="0"/>
            <wp:wrapNone/>
            <wp:docPr id="10" name="Картина 10" descr="https://scontent-sof1-1.xx.fbcdn.net/v/t34.0-12/25323051_10210822374219569_830512201_n.png?oh=86bd79691fc3c04f1fc685a3015160dd&amp;oe=5A31B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sof1-1.xx.fbcdn.net/v/t34.0-12/25323051_10210822374219569_830512201_n.png?oh=86bd79691fc3c04f1fc685a3015160dd&amp;oe=5A31BA9E"/>
                    <pic:cNvPicPr>
                      <a:picLocks noChangeAspect="1" noChangeArrowheads="1"/>
                    </pic:cNvPicPr>
                  </pic:nvPicPr>
                  <pic:blipFill>
                    <a:blip r:embed="rId9" cstate="print"/>
                    <a:srcRect/>
                    <a:stretch>
                      <a:fillRect/>
                    </a:stretch>
                  </pic:blipFill>
                  <pic:spPr bwMode="auto">
                    <a:xfrm rot="5400000">
                      <a:off x="0" y="0"/>
                      <a:ext cx="3493770" cy="4791075"/>
                    </a:xfrm>
                    <a:prstGeom prst="rect">
                      <a:avLst/>
                    </a:prstGeom>
                    <a:ln>
                      <a:noFill/>
                    </a:ln>
                    <a:effectLst>
                      <a:softEdge rad="112500"/>
                    </a:effectLst>
                  </pic:spPr>
                </pic:pic>
              </a:graphicData>
            </a:graphic>
          </wp:anchor>
        </w:drawing>
      </w:r>
    </w:p>
    <w:p w:rsidR="00EC6C1A" w:rsidRPr="00837C43" w:rsidRDefault="00EC6C1A" w:rsidP="00837C43">
      <w:pPr>
        <w:jc w:val="both"/>
        <w:rPr>
          <w:lang w:val="bg-BG"/>
        </w:rPr>
      </w:pPr>
    </w:p>
    <w:p w:rsidR="00EC6C1A" w:rsidRPr="00837C43" w:rsidRDefault="00EC6C1A" w:rsidP="00E60637">
      <w:pPr>
        <w:ind w:left="7920"/>
        <w:jc w:val="both"/>
        <w:rPr>
          <w:lang w:val="bg-BG"/>
        </w:rPr>
      </w:pPr>
      <w:r w:rsidRPr="00837C43">
        <w:rPr>
          <w:lang w:val="bg-BG"/>
        </w:rPr>
        <w:t xml:space="preserve"> Проект!</w:t>
      </w:r>
      <w:bookmarkStart w:id="0" w:name="_GoBack"/>
      <w:bookmarkEnd w:id="0"/>
    </w:p>
    <w:p w:rsidR="00EC6C1A" w:rsidRPr="00837C43" w:rsidRDefault="00EC6C1A" w:rsidP="00837C43">
      <w:pPr>
        <w:jc w:val="both"/>
        <w:rPr>
          <w:lang w:val="bg-BG"/>
        </w:rPr>
      </w:pPr>
    </w:p>
    <w:p w:rsidR="00EC6C1A" w:rsidRPr="00837C43" w:rsidRDefault="00EC6C1A" w:rsidP="00837C43">
      <w:pPr>
        <w:jc w:val="both"/>
        <w:rPr>
          <w:sz w:val="40"/>
          <w:szCs w:val="40"/>
          <w:lang w:val="bg-BG"/>
        </w:rPr>
      </w:pPr>
    </w:p>
    <w:p w:rsidR="00EC6C1A" w:rsidRPr="00837C43" w:rsidRDefault="00EC6C1A" w:rsidP="00837C43">
      <w:pPr>
        <w:jc w:val="both"/>
        <w:rPr>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60637" w:rsidRDefault="00E60637" w:rsidP="00837C43">
      <w:pPr>
        <w:jc w:val="center"/>
        <w:rPr>
          <w:rFonts w:ascii="Book Antiqua" w:hAnsi="Book Antiqua"/>
          <w:b/>
          <w:sz w:val="40"/>
          <w:szCs w:val="40"/>
          <w:lang w:val="bg-BG"/>
        </w:rPr>
      </w:pPr>
    </w:p>
    <w:p w:rsidR="00EC6C1A" w:rsidRPr="00837C43" w:rsidRDefault="00EC6C1A" w:rsidP="00837C43">
      <w:pPr>
        <w:jc w:val="center"/>
        <w:rPr>
          <w:rFonts w:ascii="Book Antiqua" w:hAnsi="Book Antiqua"/>
          <w:b/>
          <w:sz w:val="40"/>
          <w:szCs w:val="40"/>
          <w:lang w:val="bg-BG"/>
        </w:rPr>
      </w:pPr>
      <w:r w:rsidRPr="00837C43">
        <w:rPr>
          <w:rFonts w:ascii="Book Antiqua" w:hAnsi="Book Antiqua"/>
          <w:b/>
          <w:sz w:val="40"/>
          <w:szCs w:val="40"/>
          <w:lang w:val="bg-BG"/>
        </w:rPr>
        <w:t>СТРАТЕГИЯ</w:t>
      </w:r>
    </w:p>
    <w:p w:rsidR="00EC6C1A" w:rsidRPr="00837C43" w:rsidRDefault="00EC6C1A" w:rsidP="00837C43">
      <w:pPr>
        <w:jc w:val="center"/>
        <w:rPr>
          <w:rFonts w:ascii="Book Antiqua" w:hAnsi="Book Antiqua"/>
          <w:b/>
          <w:sz w:val="40"/>
          <w:szCs w:val="40"/>
          <w:lang w:val="bg-BG"/>
        </w:rPr>
      </w:pPr>
      <w:r w:rsidRPr="00837C43">
        <w:rPr>
          <w:rFonts w:ascii="Book Antiqua" w:hAnsi="Book Antiqua"/>
          <w:b/>
          <w:sz w:val="40"/>
          <w:szCs w:val="40"/>
          <w:lang w:val="bg-BG"/>
        </w:rPr>
        <w:t>ЗА ОПАЗВАНЕ И ПРЕДСТАВЯНЕ НА КУЛТУРНОТО НАСЛЕДСТВО НА ТЕРИТОРИЯТА</w:t>
      </w:r>
    </w:p>
    <w:p w:rsidR="00EC6C1A" w:rsidRPr="00837C43" w:rsidRDefault="00EC6C1A" w:rsidP="00837C43">
      <w:pPr>
        <w:jc w:val="center"/>
        <w:rPr>
          <w:rFonts w:ascii="Book Antiqua" w:hAnsi="Book Antiqua"/>
          <w:b/>
          <w:sz w:val="40"/>
          <w:szCs w:val="40"/>
          <w:lang w:val="bg-BG"/>
        </w:rPr>
      </w:pPr>
      <w:r w:rsidRPr="00837C43">
        <w:rPr>
          <w:rFonts w:ascii="Book Antiqua" w:hAnsi="Book Antiqua"/>
          <w:b/>
          <w:sz w:val="40"/>
          <w:szCs w:val="40"/>
          <w:lang w:val="bg-BG"/>
        </w:rPr>
        <w:t>НА ОБЩИНА КРИВОДОЛ</w:t>
      </w:r>
    </w:p>
    <w:p w:rsidR="00EC6C1A" w:rsidRPr="00837C43" w:rsidRDefault="00EC6C1A" w:rsidP="00837C43">
      <w:pPr>
        <w:jc w:val="center"/>
        <w:rPr>
          <w:rFonts w:ascii="Book Antiqua" w:hAnsi="Book Antiqua"/>
          <w:b/>
          <w:sz w:val="40"/>
          <w:szCs w:val="40"/>
          <w:lang w:val="bg-BG"/>
        </w:rPr>
      </w:pPr>
      <w:r w:rsidRPr="00837C43">
        <w:rPr>
          <w:rFonts w:ascii="Book Antiqua" w:hAnsi="Book Antiqua"/>
          <w:b/>
          <w:sz w:val="40"/>
          <w:szCs w:val="40"/>
          <w:lang w:val="bg-BG"/>
        </w:rPr>
        <w:t>2018/2020</w:t>
      </w:r>
    </w:p>
    <w:p w:rsidR="00EC6C1A" w:rsidRPr="00837C43" w:rsidRDefault="00EC6C1A" w:rsidP="00837C43">
      <w:pPr>
        <w:jc w:val="both"/>
        <w:rPr>
          <w:b/>
          <w:lang w:val="bg-BG"/>
        </w:rPr>
      </w:pPr>
    </w:p>
    <w:p w:rsidR="00EC6C1A" w:rsidRPr="00837C43" w:rsidRDefault="00EC6C1A" w:rsidP="00837C43">
      <w:pPr>
        <w:jc w:val="both"/>
        <w:rPr>
          <w:lang w:val="bg-BG"/>
        </w:rPr>
      </w:pPr>
    </w:p>
    <w:p w:rsidR="00EC6C1A" w:rsidRPr="00837C43" w:rsidRDefault="00EC6C1A" w:rsidP="00837C43">
      <w:pPr>
        <w:jc w:val="both"/>
        <w:rPr>
          <w:lang w:val="bg-BG"/>
        </w:rPr>
      </w:pPr>
    </w:p>
    <w:p w:rsidR="00EC6C1A" w:rsidRPr="00837C43" w:rsidRDefault="00EC6C1A" w:rsidP="00837C43">
      <w:pPr>
        <w:jc w:val="both"/>
        <w:rPr>
          <w:lang w:val="bg-BG"/>
        </w:rPr>
      </w:pPr>
    </w:p>
    <w:p w:rsidR="00EC6C1A" w:rsidRPr="00837C43" w:rsidRDefault="00EC6C1A" w:rsidP="00837C43">
      <w:pPr>
        <w:jc w:val="both"/>
        <w:rPr>
          <w:lang w:val="bg-BG"/>
        </w:rPr>
      </w:pPr>
    </w:p>
    <w:p w:rsidR="00EC6C1A" w:rsidRPr="00837C43" w:rsidRDefault="00EC6C1A" w:rsidP="00837C43">
      <w:pPr>
        <w:jc w:val="both"/>
        <w:rPr>
          <w:lang w:val="bg-BG"/>
        </w:rPr>
      </w:pPr>
    </w:p>
    <w:p w:rsidR="00EC6C1A" w:rsidRPr="00837C43" w:rsidRDefault="00EC6C1A" w:rsidP="00837C43">
      <w:pPr>
        <w:jc w:val="both"/>
        <w:rPr>
          <w:lang w:val="bg-BG"/>
        </w:rPr>
      </w:pPr>
    </w:p>
    <w:p w:rsidR="00E60637" w:rsidRDefault="00E60637" w:rsidP="00837C43">
      <w:pPr>
        <w:jc w:val="both"/>
        <w:rPr>
          <w:rFonts w:ascii="Book Antiqua" w:hAnsi="Book Antiqua"/>
          <w:sz w:val="24"/>
          <w:szCs w:val="24"/>
          <w:lang w:val="bg-BG"/>
        </w:rPr>
      </w:pPr>
    </w:p>
    <w:p w:rsidR="00E60637" w:rsidRDefault="00E60637" w:rsidP="00837C43">
      <w:pPr>
        <w:jc w:val="both"/>
        <w:rPr>
          <w:rFonts w:ascii="Book Antiqua" w:hAnsi="Book Antiqua"/>
          <w:sz w:val="24"/>
          <w:szCs w:val="24"/>
          <w:lang w:val="bg-BG"/>
        </w:rPr>
      </w:pPr>
    </w:p>
    <w:p w:rsidR="00E60637" w:rsidRDefault="00E60637" w:rsidP="00837C43">
      <w:pPr>
        <w:jc w:val="both"/>
        <w:rPr>
          <w:rFonts w:ascii="Book Antiqua" w:hAnsi="Book Antiqua"/>
          <w:sz w:val="24"/>
          <w:szCs w:val="24"/>
          <w:lang w:val="bg-BG"/>
        </w:rPr>
      </w:pPr>
    </w:p>
    <w:p w:rsidR="002748A8" w:rsidRDefault="002748A8" w:rsidP="00837C43">
      <w:pPr>
        <w:jc w:val="both"/>
        <w:rPr>
          <w:rFonts w:ascii="Book Antiqua" w:hAnsi="Book Antiqua"/>
          <w:sz w:val="24"/>
          <w:szCs w:val="24"/>
        </w:rPr>
      </w:pPr>
    </w:p>
    <w:p w:rsidR="002748A8" w:rsidRDefault="002748A8" w:rsidP="00837C43">
      <w:pPr>
        <w:jc w:val="both"/>
        <w:rPr>
          <w:rFonts w:ascii="Book Antiqua" w:hAnsi="Book Antiqua"/>
          <w:sz w:val="24"/>
          <w:szCs w:val="24"/>
        </w:rPr>
      </w:pPr>
    </w:p>
    <w:p w:rsidR="002748A8" w:rsidRDefault="002748A8" w:rsidP="00837C43">
      <w:pPr>
        <w:jc w:val="both"/>
        <w:rPr>
          <w:rFonts w:ascii="Book Antiqua" w:hAnsi="Book Antiqua"/>
          <w:sz w:val="24"/>
          <w:szCs w:val="24"/>
        </w:rPr>
      </w:pP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lastRenderedPageBreak/>
        <w:t>С</w:t>
      </w:r>
      <w:r w:rsidR="00E60637">
        <w:rPr>
          <w:rFonts w:ascii="Book Antiqua" w:hAnsi="Book Antiqua"/>
          <w:sz w:val="24"/>
          <w:szCs w:val="24"/>
          <w:lang w:val="bg-BG"/>
        </w:rPr>
        <w:t>ЪДЪРЖАНИЕ</w:t>
      </w:r>
      <w:r w:rsidRPr="00837C43">
        <w:rPr>
          <w:rFonts w:ascii="Book Antiqua" w:hAnsi="Book Antiqua"/>
          <w:sz w:val="24"/>
          <w:szCs w:val="24"/>
          <w:lang w:val="bg-BG"/>
        </w:rPr>
        <w:t xml:space="preserve">: </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 ВЪВЕДЕНИЕ</w:t>
      </w:r>
      <w:r w:rsidR="00F109CB" w:rsidRPr="00837C43">
        <w:rPr>
          <w:rFonts w:ascii="Book Antiqua" w:hAnsi="Book Antiqua"/>
          <w:sz w:val="24"/>
          <w:szCs w:val="24"/>
          <w:lang w:val="bg-BG"/>
        </w:rPr>
        <w:t xml:space="preserve">                       </w:t>
      </w:r>
    </w:p>
    <w:p w:rsidR="00E60637" w:rsidRDefault="00EC6C1A" w:rsidP="00837C43">
      <w:pPr>
        <w:ind w:firstLine="720"/>
        <w:jc w:val="both"/>
        <w:rPr>
          <w:rFonts w:ascii="Book Antiqua" w:hAnsi="Book Antiqua"/>
          <w:sz w:val="24"/>
          <w:szCs w:val="24"/>
          <w:lang w:val="bg-BG"/>
        </w:rPr>
      </w:pPr>
      <w:r w:rsidRPr="00837C43">
        <w:rPr>
          <w:rFonts w:ascii="Book Antiqua" w:hAnsi="Book Antiqua"/>
          <w:sz w:val="24"/>
          <w:szCs w:val="24"/>
          <w:lang w:val="bg-BG"/>
        </w:rPr>
        <w:t>І.1. Правно-нормативен контекст</w:t>
      </w:r>
    </w:p>
    <w:p w:rsidR="00EC6C1A" w:rsidRPr="00837C43" w:rsidRDefault="00EC6C1A" w:rsidP="00837C43">
      <w:pPr>
        <w:ind w:firstLine="720"/>
        <w:jc w:val="both"/>
        <w:rPr>
          <w:rFonts w:ascii="Book Antiqua" w:hAnsi="Book Antiqua"/>
          <w:sz w:val="24"/>
          <w:szCs w:val="24"/>
          <w:lang w:val="bg-BG"/>
        </w:rPr>
      </w:pPr>
      <w:r w:rsidRPr="00837C43">
        <w:rPr>
          <w:rFonts w:ascii="Book Antiqua" w:hAnsi="Book Antiqua"/>
          <w:sz w:val="24"/>
          <w:szCs w:val="24"/>
          <w:lang w:val="bg-BG"/>
        </w:rPr>
        <w:t>І.2.Криводол  в културно-исторически контекст</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 xml:space="preserve"> ІІ. ОБЩА ХАРАКТЕРИСТИКА НА УСЛОВИЯТА В ОБЩИНА КРИВОДОЛ</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ІІ.1. Общ обзор</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 xml:space="preserve">ІІ.2. Нематериално културно наследство </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ІІ.3. Материално културно наследство</w:t>
      </w:r>
    </w:p>
    <w:p w:rsidR="00EC6C1A" w:rsidRPr="00837C43" w:rsidRDefault="00EC6C1A" w:rsidP="00837C43">
      <w:pPr>
        <w:ind w:firstLine="720"/>
        <w:jc w:val="both"/>
        <w:rPr>
          <w:rFonts w:ascii="Book Antiqua" w:hAnsi="Book Antiqua"/>
          <w:sz w:val="24"/>
          <w:szCs w:val="24"/>
          <w:lang w:val="bg-BG"/>
        </w:rPr>
      </w:pPr>
      <w:r w:rsidRPr="00837C43">
        <w:rPr>
          <w:rFonts w:ascii="Book Antiqua" w:hAnsi="Book Antiqua"/>
          <w:sz w:val="24"/>
          <w:szCs w:val="24"/>
          <w:lang w:val="bg-BG"/>
        </w:rPr>
        <w:t xml:space="preserve">ІІ.3.1. Недвижимо културно наследство </w:t>
      </w:r>
    </w:p>
    <w:p w:rsidR="00EC6C1A" w:rsidRPr="00837C43" w:rsidRDefault="00EC6C1A" w:rsidP="00837C43">
      <w:pPr>
        <w:ind w:firstLine="720"/>
        <w:jc w:val="both"/>
        <w:rPr>
          <w:rFonts w:ascii="Book Antiqua" w:hAnsi="Book Antiqua"/>
          <w:sz w:val="24"/>
          <w:szCs w:val="24"/>
          <w:lang w:val="bg-BG"/>
        </w:rPr>
      </w:pPr>
      <w:r w:rsidRPr="00837C43">
        <w:rPr>
          <w:rFonts w:ascii="Book Antiqua" w:hAnsi="Book Antiqua"/>
          <w:sz w:val="24"/>
          <w:szCs w:val="24"/>
          <w:lang w:val="bg-BG"/>
        </w:rPr>
        <w:t>ІІ.3.2. Движимо културно наследство</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ІІІ. СТРУКТУРА НА ОБЩИНСКАТА СИСТЕМА ЗА ОПАЗВАНЕ НА КУЛТУРНОТО НАСЛЕДСТВО</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 xml:space="preserve">ІІІ. 1.Органи на управление и контрол </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 xml:space="preserve">ІІІ. 2. Организационна инфраструктура </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ІІІ. 3. Планова среда</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ІІІ. 4. Състояние</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ІV. ЗАКРИЛА НА КУЛТУРНОТО НАСЛЕДСТВО</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ІV.  1.  Цели на системата  за  опазване  и  представяне  на  културното наследство</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ІV.2. Принципи на закрила</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ІV.3. Приоритети на дейностите</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ІV.4.Мерки и действия</w:t>
      </w:r>
      <w:r w:rsidRPr="00837C43">
        <w:rPr>
          <w:rFonts w:ascii="Book Antiqua" w:hAnsi="Book Antiqua"/>
          <w:sz w:val="24"/>
          <w:szCs w:val="24"/>
          <w:lang w:val="bg-BG"/>
        </w:rPr>
        <w:tab/>
        <w:t xml:space="preserve"> за опазване и</w:t>
      </w:r>
      <w:r w:rsidRPr="00837C43">
        <w:rPr>
          <w:rFonts w:ascii="Book Antiqua" w:hAnsi="Book Antiqua"/>
          <w:sz w:val="24"/>
          <w:szCs w:val="24"/>
          <w:lang w:val="bg-BG"/>
        </w:rPr>
        <w:tab/>
        <w:t>представяне на  културното наследство</w:t>
      </w:r>
    </w:p>
    <w:p w:rsidR="00EC6C1A" w:rsidRPr="00837C43" w:rsidRDefault="00EC6C1A" w:rsidP="00837C43">
      <w:pPr>
        <w:ind w:firstLine="720"/>
        <w:jc w:val="both"/>
        <w:rPr>
          <w:rFonts w:ascii="Book Antiqua" w:hAnsi="Book Antiqua"/>
          <w:sz w:val="24"/>
          <w:szCs w:val="24"/>
          <w:lang w:val="bg-BG"/>
        </w:rPr>
      </w:pPr>
      <w:r w:rsidRPr="00837C43">
        <w:rPr>
          <w:rFonts w:ascii="Book Antiqua" w:hAnsi="Book Antiqua"/>
          <w:sz w:val="24"/>
          <w:szCs w:val="24"/>
          <w:lang w:val="bg-BG"/>
        </w:rPr>
        <w:t xml:space="preserve">ІV.4.1. </w:t>
      </w:r>
      <w:proofErr w:type="spellStart"/>
      <w:r w:rsidRPr="00837C43">
        <w:rPr>
          <w:rFonts w:ascii="Book Antiqua" w:hAnsi="Book Antiqua"/>
          <w:sz w:val="24"/>
          <w:szCs w:val="24"/>
          <w:lang w:val="bg-BG"/>
        </w:rPr>
        <w:t>Общоорганизационни</w:t>
      </w:r>
      <w:proofErr w:type="spellEnd"/>
    </w:p>
    <w:p w:rsidR="00EC6C1A" w:rsidRPr="00837C43" w:rsidRDefault="00EC6C1A" w:rsidP="00837C43">
      <w:pPr>
        <w:ind w:firstLine="720"/>
        <w:jc w:val="both"/>
        <w:rPr>
          <w:rFonts w:ascii="Book Antiqua" w:hAnsi="Book Antiqua"/>
          <w:sz w:val="24"/>
          <w:szCs w:val="24"/>
          <w:lang w:val="bg-BG"/>
        </w:rPr>
      </w:pPr>
      <w:r w:rsidRPr="00837C43">
        <w:rPr>
          <w:rFonts w:ascii="Book Antiqua" w:hAnsi="Book Antiqua"/>
          <w:sz w:val="24"/>
          <w:szCs w:val="24"/>
          <w:lang w:val="bg-BG"/>
        </w:rPr>
        <w:t>ІV.4.2. Нематериално културно наследство</w:t>
      </w:r>
    </w:p>
    <w:p w:rsidR="00EC6C1A" w:rsidRPr="00837C43" w:rsidRDefault="00EC6C1A" w:rsidP="00837C43">
      <w:pPr>
        <w:ind w:firstLine="720"/>
        <w:jc w:val="both"/>
        <w:rPr>
          <w:rFonts w:ascii="Book Antiqua" w:hAnsi="Book Antiqua"/>
          <w:sz w:val="24"/>
          <w:szCs w:val="24"/>
          <w:lang w:val="bg-BG"/>
        </w:rPr>
      </w:pPr>
      <w:r w:rsidRPr="00837C43">
        <w:rPr>
          <w:rFonts w:ascii="Book Antiqua" w:hAnsi="Book Antiqua"/>
          <w:sz w:val="24"/>
          <w:szCs w:val="24"/>
          <w:lang w:val="bg-BG"/>
        </w:rPr>
        <w:t>ІV.4.3. Материално културно наследство</w:t>
      </w:r>
    </w:p>
    <w:p w:rsidR="00EC6C1A" w:rsidRPr="00837C43" w:rsidRDefault="00EC6C1A" w:rsidP="00837C43">
      <w:pPr>
        <w:jc w:val="both"/>
        <w:rPr>
          <w:rFonts w:ascii="Book Antiqua" w:hAnsi="Book Antiqua"/>
          <w:sz w:val="24"/>
          <w:szCs w:val="24"/>
          <w:lang w:val="bg-BG"/>
        </w:rPr>
      </w:pPr>
      <w:r w:rsidRPr="00837C43">
        <w:rPr>
          <w:rFonts w:ascii="Book Antiqua" w:hAnsi="Book Antiqua"/>
          <w:sz w:val="24"/>
          <w:szCs w:val="24"/>
          <w:lang w:val="bg-BG"/>
        </w:rPr>
        <w:t xml:space="preserve"> </w:t>
      </w:r>
      <w:r w:rsidRPr="00837C43">
        <w:rPr>
          <w:rFonts w:ascii="Book Antiqua" w:hAnsi="Book Antiqua"/>
          <w:sz w:val="24"/>
          <w:szCs w:val="24"/>
          <w:lang w:val="bg-BG"/>
        </w:rPr>
        <w:tab/>
      </w:r>
      <w:r w:rsidRPr="00837C43">
        <w:rPr>
          <w:rFonts w:ascii="Book Antiqua" w:hAnsi="Book Antiqua"/>
          <w:sz w:val="24"/>
          <w:szCs w:val="24"/>
          <w:lang w:val="bg-BG"/>
        </w:rPr>
        <w:tab/>
        <w:t xml:space="preserve">ІV.4.3.1. Недвижимо културно наследство </w:t>
      </w:r>
    </w:p>
    <w:p w:rsidR="00A43C12" w:rsidRPr="00837C43" w:rsidRDefault="00EC6C1A" w:rsidP="00837C43">
      <w:pPr>
        <w:ind w:left="720" w:firstLine="720"/>
        <w:jc w:val="both"/>
        <w:rPr>
          <w:rFonts w:ascii="Book Antiqua" w:hAnsi="Book Antiqua"/>
          <w:sz w:val="24"/>
          <w:szCs w:val="24"/>
          <w:lang w:val="bg-BG"/>
        </w:rPr>
      </w:pPr>
      <w:r w:rsidRPr="00837C43">
        <w:rPr>
          <w:rFonts w:ascii="Book Antiqua" w:hAnsi="Book Antiqua"/>
          <w:sz w:val="24"/>
          <w:szCs w:val="24"/>
          <w:lang w:val="bg-BG"/>
        </w:rPr>
        <w:t>ІV.4.3.2. Движимо културно наследство</w:t>
      </w:r>
    </w:p>
    <w:p w:rsidR="00980D86" w:rsidRPr="00837C43" w:rsidRDefault="00A43C12" w:rsidP="00837C43">
      <w:pPr>
        <w:widowControl/>
        <w:tabs>
          <w:tab w:val="left" w:pos="1202"/>
        </w:tabs>
        <w:spacing w:line="241" w:lineRule="auto"/>
        <w:jc w:val="both"/>
        <w:rPr>
          <w:rFonts w:ascii="Book Antiqua" w:eastAsia="Cambria" w:hAnsi="Book Antiqua"/>
          <w:sz w:val="24"/>
          <w:szCs w:val="24"/>
          <w:lang w:val="bg-BG"/>
        </w:rPr>
      </w:pPr>
      <w:r w:rsidRPr="00837C43">
        <w:rPr>
          <w:rFonts w:ascii="Book Antiqua" w:eastAsia="Cambria" w:hAnsi="Book Antiqua"/>
          <w:sz w:val="24"/>
          <w:szCs w:val="24"/>
          <w:highlight w:val="white"/>
          <w:lang w:val="bg-BG"/>
        </w:rPr>
        <w:t>V.СТРАТЕГИЧЕСКИ ЦЕЛИ, МИСИЯ И ВИЗИЯ ЗА ОПАЗВАНЕ И</w:t>
      </w:r>
      <w:r w:rsidR="00980D86" w:rsidRPr="00837C43">
        <w:rPr>
          <w:rFonts w:ascii="Book Antiqua" w:eastAsia="Cambria" w:hAnsi="Book Antiqua"/>
          <w:sz w:val="24"/>
          <w:szCs w:val="24"/>
          <w:highlight w:val="white"/>
          <w:lang w:val="bg-BG"/>
        </w:rPr>
        <w:t xml:space="preserve"> РАЗВИТИЕ НА КУЛТУРНО-ИСТОРИЧЕСКОТО НАСЛЕДСТВО</w:t>
      </w:r>
    </w:p>
    <w:p w:rsidR="00CA0BF1" w:rsidRPr="00D35285" w:rsidRDefault="00E60637" w:rsidP="00D371AA">
      <w:pPr>
        <w:tabs>
          <w:tab w:val="left" w:leader="dot" w:pos="8940"/>
        </w:tabs>
        <w:spacing w:line="0" w:lineRule="atLeast"/>
        <w:ind w:left="680"/>
        <w:jc w:val="both"/>
        <w:rPr>
          <w:rFonts w:ascii="Book Antiqua" w:eastAsia="Book Antiqua" w:hAnsi="Book Antiqua"/>
          <w:sz w:val="24"/>
          <w:szCs w:val="24"/>
        </w:rPr>
      </w:pPr>
      <w:r w:rsidRPr="00D35285">
        <w:rPr>
          <w:rFonts w:ascii="Book Antiqua" w:eastAsia="Cambria" w:hAnsi="Book Antiqua"/>
          <w:sz w:val="24"/>
          <w:szCs w:val="24"/>
          <w:highlight w:val="white"/>
          <w:lang w:val="bg-BG"/>
        </w:rPr>
        <w:t>V.</w:t>
      </w:r>
      <w:hyperlink w:anchor="page60" w:history="1">
        <w:r w:rsidR="00CA0BF1" w:rsidRPr="00D35285">
          <w:rPr>
            <w:rFonts w:ascii="Book Antiqua" w:eastAsia="Book Antiqua" w:hAnsi="Book Antiqua"/>
            <w:sz w:val="24"/>
            <w:szCs w:val="24"/>
            <w:lang w:val="bg-BG"/>
          </w:rPr>
          <w:t>1.  SWOT анализ</w:t>
        </w:r>
      </w:hyperlink>
    </w:p>
    <w:p w:rsidR="00D371AA" w:rsidRPr="00D35285" w:rsidRDefault="00E60637" w:rsidP="00D371AA">
      <w:pPr>
        <w:ind w:right="20" w:firstLine="686"/>
        <w:jc w:val="both"/>
        <w:rPr>
          <w:rFonts w:ascii="Book Antiqua" w:eastAsia="Book Antiqua" w:hAnsi="Book Antiqua"/>
          <w:sz w:val="24"/>
          <w:szCs w:val="24"/>
          <w:lang w:val="bg-BG"/>
        </w:rPr>
      </w:pPr>
      <w:r w:rsidRPr="00D35285">
        <w:rPr>
          <w:rFonts w:ascii="Book Antiqua" w:eastAsia="Cambria" w:hAnsi="Book Antiqua"/>
          <w:sz w:val="24"/>
          <w:szCs w:val="24"/>
          <w:highlight w:val="white"/>
          <w:lang w:val="bg-BG"/>
        </w:rPr>
        <w:t>V.</w:t>
      </w:r>
      <w:r w:rsidR="00293F5B" w:rsidRPr="00D35285">
        <w:fldChar w:fldCharType="begin"/>
      </w:r>
      <w:r w:rsidR="00581130" w:rsidRPr="00D35285">
        <w:instrText>HYPERLINK \l "page63"</w:instrText>
      </w:r>
      <w:r w:rsidR="00293F5B" w:rsidRPr="00D35285">
        <w:fldChar w:fldCharType="separate"/>
      </w:r>
      <w:r w:rsidR="00CA0BF1" w:rsidRPr="00D35285">
        <w:rPr>
          <w:rFonts w:ascii="Book Antiqua" w:eastAsia="Book Antiqua" w:hAnsi="Book Antiqua"/>
          <w:sz w:val="24"/>
          <w:szCs w:val="24"/>
          <w:lang w:val="bg-BG"/>
        </w:rPr>
        <w:t xml:space="preserve">2.  </w:t>
      </w:r>
      <w:r w:rsidR="00D371AA" w:rsidRPr="00D35285">
        <w:rPr>
          <w:rFonts w:ascii="Book Antiqua" w:eastAsia="Book Antiqua" w:hAnsi="Book Antiqua"/>
          <w:sz w:val="24"/>
          <w:szCs w:val="24"/>
          <w:lang w:val="bg-BG"/>
        </w:rPr>
        <w:t xml:space="preserve">Матрица на силните, слабите страни, възможностите и заплахите </w:t>
      </w:r>
    </w:p>
    <w:p w:rsidR="00D371AA" w:rsidRPr="00D35285" w:rsidRDefault="00D371AA" w:rsidP="00D371AA">
      <w:pPr>
        <w:ind w:right="20"/>
        <w:jc w:val="both"/>
        <w:rPr>
          <w:rFonts w:ascii="Book Antiqua" w:eastAsia="Book Antiqua" w:hAnsi="Book Antiqua"/>
          <w:sz w:val="24"/>
          <w:szCs w:val="24"/>
          <w:lang w:val="bg-BG"/>
        </w:rPr>
      </w:pPr>
      <w:r w:rsidRPr="00D35285">
        <w:rPr>
          <w:rFonts w:ascii="Book Antiqua" w:eastAsia="Book Antiqua" w:hAnsi="Book Antiqua"/>
          <w:sz w:val="24"/>
          <w:szCs w:val="24"/>
          <w:lang w:val="bg-BG"/>
        </w:rPr>
        <w:t>в използването на културно-историческите ресурси в Община Криводол</w:t>
      </w:r>
    </w:p>
    <w:p w:rsidR="003074A4" w:rsidRPr="00D35285" w:rsidRDefault="00293F5B" w:rsidP="00D371AA">
      <w:pPr>
        <w:tabs>
          <w:tab w:val="left" w:leader="dot" w:pos="8940"/>
        </w:tabs>
        <w:spacing w:line="0" w:lineRule="atLeast"/>
        <w:ind w:firstLine="720"/>
        <w:jc w:val="both"/>
        <w:rPr>
          <w:rFonts w:ascii="Book Antiqua" w:eastAsia="Book Antiqua" w:hAnsi="Book Antiqua"/>
          <w:sz w:val="24"/>
          <w:szCs w:val="24"/>
          <w:lang w:val="bg-BG"/>
        </w:rPr>
      </w:pPr>
      <w:r w:rsidRPr="00D35285">
        <w:fldChar w:fldCharType="end"/>
      </w:r>
      <w:r w:rsidR="00E60637" w:rsidRPr="00D35285">
        <w:rPr>
          <w:rFonts w:ascii="Book Antiqua" w:eastAsia="Cambria" w:hAnsi="Book Antiqua"/>
          <w:sz w:val="24"/>
          <w:szCs w:val="24"/>
          <w:highlight w:val="white"/>
          <w:lang w:val="bg-BG"/>
        </w:rPr>
        <w:t>V.</w:t>
      </w:r>
      <w:r w:rsidR="00E60637" w:rsidRPr="00D35285">
        <w:rPr>
          <w:rFonts w:ascii="Book Antiqua" w:eastAsia="Cambria" w:hAnsi="Book Antiqua"/>
          <w:sz w:val="24"/>
          <w:szCs w:val="24"/>
          <w:lang w:val="bg-BG"/>
        </w:rPr>
        <w:t xml:space="preserve">3.  </w:t>
      </w:r>
      <w:r w:rsidR="003074A4" w:rsidRPr="00D35285">
        <w:rPr>
          <w:rFonts w:ascii="Book Antiqua" w:eastAsia="Cambria" w:hAnsi="Book Antiqua"/>
          <w:sz w:val="24"/>
          <w:szCs w:val="24"/>
          <w:lang w:val="bg-BG"/>
        </w:rPr>
        <w:t>Общи параметри на стратегическата рамка</w:t>
      </w:r>
      <w:r w:rsidR="00E60637" w:rsidRPr="00D35285">
        <w:rPr>
          <w:rFonts w:ascii="Book Antiqua" w:eastAsia="Times New Roman" w:hAnsi="Book Antiqua"/>
          <w:sz w:val="24"/>
          <w:szCs w:val="24"/>
          <w:lang w:val="bg-BG"/>
        </w:rPr>
        <w:t xml:space="preserve">            </w:t>
      </w:r>
    </w:p>
    <w:p w:rsidR="00E60637" w:rsidRPr="00D35285" w:rsidRDefault="003074A4" w:rsidP="00D35285">
      <w:pPr>
        <w:widowControl/>
        <w:tabs>
          <w:tab w:val="left" w:pos="960"/>
        </w:tabs>
        <w:spacing w:line="0" w:lineRule="atLeast"/>
        <w:jc w:val="both"/>
        <w:rPr>
          <w:rFonts w:ascii="Book Antiqua" w:eastAsia="Book Antiqua" w:hAnsi="Book Antiqua"/>
          <w:sz w:val="24"/>
          <w:szCs w:val="24"/>
          <w:lang w:val="bg-BG"/>
        </w:rPr>
      </w:pPr>
      <w:r w:rsidRPr="00D35285">
        <w:rPr>
          <w:rFonts w:ascii="Book Antiqua" w:eastAsia="Times New Roman" w:hAnsi="Book Antiqua"/>
          <w:sz w:val="24"/>
          <w:szCs w:val="24"/>
          <w:lang w:val="bg-BG"/>
        </w:rPr>
        <w:t xml:space="preserve">            </w:t>
      </w:r>
      <w:r w:rsidR="00E60637" w:rsidRPr="00D35285">
        <w:rPr>
          <w:rFonts w:ascii="Book Antiqua" w:eastAsia="Cambria" w:hAnsi="Book Antiqua"/>
          <w:sz w:val="24"/>
          <w:szCs w:val="24"/>
          <w:highlight w:val="white"/>
          <w:lang w:val="bg-BG"/>
        </w:rPr>
        <w:t>V.</w:t>
      </w:r>
      <w:r w:rsidR="00E60637" w:rsidRPr="00D35285">
        <w:rPr>
          <w:rFonts w:ascii="Book Antiqua" w:eastAsia="Times New Roman" w:hAnsi="Book Antiqua"/>
          <w:sz w:val="24"/>
          <w:szCs w:val="24"/>
          <w:lang w:val="bg-BG"/>
        </w:rPr>
        <w:t>4.</w:t>
      </w:r>
      <w:r w:rsidR="00E60637" w:rsidRPr="00D35285">
        <w:rPr>
          <w:lang w:val="bg-BG"/>
        </w:rPr>
        <w:t xml:space="preserve"> </w:t>
      </w:r>
      <w:hyperlink w:anchor="page64" w:history="1">
        <w:r w:rsidRPr="00D35285">
          <w:rPr>
            <w:rFonts w:ascii="Book Antiqua" w:eastAsia="Book Antiqua" w:hAnsi="Book Antiqua"/>
            <w:sz w:val="24"/>
            <w:szCs w:val="24"/>
            <w:lang w:val="bg-BG"/>
          </w:rPr>
          <w:t>Визия за опазването и развитието на културното наследство и мисия на</w:t>
        </w:r>
      </w:hyperlink>
      <w:r w:rsidR="00D35285">
        <w:t xml:space="preserve"> </w:t>
      </w:r>
      <w:hyperlink w:anchor="page64" w:history="1">
        <w:r w:rsidRPr="00D35285">
          <w:rPr>
            <w:rFonts w:ascii="Book Antiqua" w:eastAsia="Book Antiqua" w:hAnsi="Book Antiqua"/>
            <w:sz w:val="24"/>
            <w:szCs w:val="24"/>
            <w:lang w:val="bg-BG"/>
          </w:rPr>
          <w:t>общинската администрация</w:t>
        </w:r>
      </w:hyperlink>
    </w:p>
    <w:p w:rsidR="00E60637" w:rsidRDefault="00E60637" w:rsidP="00E60637">
      <w:pPr>
        <w:pStyle w:val="a3"/>
        <w:tabs>
          <w:tab w:val="left" w:leader="dot" w:pos="8940"/>
        </w:tabs>
        <w:spacing w:line="0" w:lineRule="atLeast"/>
        <w:jc w:val="both"/>
        <w:rPr>
          <w:lang w:val="bg-BG"/>
        </w:rPr>
      </w:pPr>
      <w:r w:rsidRPr="00D35285">
        <w:rPr>
          <w:lang w:val="bg-BG"/>
        </w:rPr>
        <w:t xml:space="preserve">               </w:t>
      </w:r>
      <w:r w:rsidRPr="00D35285">
        <w:rPr>
          <w:rFonts w:ascii="Book Antiqua" w:hAnsi="Book Antiqua"/>
          <w:sz w:val="24"/>
          <w:szCs w:val="24"/>
          <w:lang w:val="bg-BG"/>
        </w:rPr>
        <w:t>V.5.</w:t>
      </w:r>
      <w:r w:rsidRPr="00D35285">
        <w:rPr>
          <w:lang w:val="bg-BG"/>
        </w:rPr>
        <w:t xml:space="preserve"> </w:t>
      </w:r>
      <w:hyperlink w:anchor="page65" w:history="1">
        <w:r w:rsidR="003074A4" w:rsidRPr="00D35285">
          <w:rPr>
            <w:rFonts w:ascii="Book Antiqua" w:eastAsia="Cambria" w:hAnsi="Book Antiqua"/>
            <w:sz w:val="24"/>
            <w:szCs w:val="24"/>
            <w:lang w:val="bg-BG"/>
          </w:rPr>
          <w:t>С</w:t>
        </w:r>
        <w:r w:rsidR="003074A4" w:rsidRPr="00D35285">
          <w:rPr>
            <w:rFonts w:ascii="Book Antiqua" w:eastAsia="Book Antiqua" w:hAnsi="Book Antiqua"/>
            <w:sz w:val="24"/>
            <w:szCs w:val="24"/>
            <w:lang w:val="bg-BG"/>
          </w:rPr>
          <w:t>тратегически цели за развитие,</w:t>
        </w:r>
        <w:r w:rsidR="003074A4" w:rsidRPr="00D35285">
          <w:rPr>
            <w:rFonts w:ascii="Book Antiqua" w:eastAsia="Cambria" w:hAnsi="Book Antiqua"/>
            <w:sz w:val="24"/>
            <w:szCs w:val="24"/>
            <w:lang w:val="bg-BG"/>
          </w:rPr>
          <w:t xml:space="preserve"> </w:t>
        </w:r>
        <w:r w:rsidR="003074A4" w:rsidRPr="00D35285">
          <w:rPr>
            <w:rFonts w:ascii="Book Antiqua" w:eastAsia="Book Antiqua" w:hAnsi="Book Antiqua"/>
            <w:sz w:val="24"/>
            <w:szCs w:val="24"/>
            <w:lang w:val="bg-BG"/>
          </w:rPr>
          <w:t>приоритети</w:t>
        </w:r>
        <w:r w:rsidR="003074A4" w:rsidRPr="00D35285">
          <w:rPr>
            <w:rFonts w:ascii="Book Antiqua" w:eastAsia="Cambria" w:hAnsi="Book Antiqua"/>
            <w:sz w:val="24"/>
            <w:szCs w:val="24"/>
            <w:lang w:val="bg-BG"/>
          </w:rPr>
          <w:t xml:space="preserve"> и </w:t>
        </w:r>
        <w:r w:rsidR="003074A4" w:rsidRPr="00D35285">
          <w:rPr>
            <w:rFonts w:ascii="Book Antiqua" w:eastAsia="Book Antiqua" w:hAnsi="Book Antiqua"/>
            <w:sz w:val="24"/>
            <w:szCs w:val="24"/>
            <w:lang w:val="bg-BG"/>
          </w:rPr>
          <w:t>мерки</w:t>
        </w:r>
      </w:hyperlink>
      <w:r w:rsidR="00D371AA">
        <w:rPr>
          <w:lang w:val="bg-BG"/>
        </w:rPr>
        <w:t>.</w:t>
      </w:r>
    </w:p>
    <w:p w:rsidR="00601838" w:rsidRPr="00D35285" w:rsidRDefault="00601838" w:rsidP="00601838">
      <w:pPr>
        <w:ind w:right="420" w:firstLine="720"/>
        <w:rPr>
          <w:rFonts w:ascii="Book Antiqua" w:eastAsia="Book Antiqua" w:hAnsi="Book Antiqua"/>
          <w:sz w:val="24"/>
          <w:szCs w:val="24"/>
          <w:lang w:val="bg-BG"/>
        </w:rPr>
      </w:pPr>
      <w:r w:rsidRPr="00D35285">
        <w:rPr>
          <w:rFonts w:ascii="Book Antiqua" w:eastAsia="Book Antiqua" w:hAnsi="Book Antiqua"/>
          <w:sz w:val="24"/>
          <w:szCs w:val="24"/>
        </w:rPr>
        <w:t>V</w:t>
      </w:r>
      <w:r w:rsidRPr="00D35285">
        <w:rPr>
          <w:rFonts w:ascii="Book Antiqua" w:eastAsia="Book Antiqua" w:hAnsi="Book Antiqua"/>
          <w:sz w:val="24"/>
          <w:szCs w:val="24"/>
          <w:lang w:val="bg-BG"/>
        </w:rPr>
        <w:t>.6. Годишни планови бюджети</w:t>
      </w:r>
    </w:p>
    <w:p w:rsidR="00601838" w:rsidRPr="001368B9" w:rsidRDefault="00601838" w:rsidP="001368B9">
      <w:pPr>
        <w:ind w:right="420" w:firstLine="720"/>
        <w:rPr>
          <w:rFonts w:ascii="Book Antiqua" w:eastAsia="Book Antiqua" w:hAnsi="Book Antiqua"/>
          <w:sz w:val="24"/>
          <w:szCs w:val="24"/>
        </w:rPr>
      </w:pPr>
      <w:r w:rsidRPr="00D35285">
        <w:rPr>
          <w:rFonts w:ascii="Book Antiqua" w:eastAsia="Book Antiqua" w:hAnsi="Book Antiqua"/>
          <w:sz w:val="24"/>
          <w:szCs w:val="24"/>
        </w:rPr>
        <w:t>V</w:t>
      </w:r>
      <w:r w:rsidRPr="00D35285">
        <w:rPr>
          <w:rFonts w:ascii="Book Antiqua" w:eastAsia="Book Antiqua" w:hAnsi="Book Antiqua"/>
          <w:sz w:val="24"/>
          <w:szCs w:val="24"/>
          <w:lang w:val="bg-BG"/>
        </w:rPr>
        <w:t>.6.1. Обща финансова</w:t>
      </w:r>
      <w:r w:rsidR="001368B9">
        <w:rPr>
          <w:rFonts w:ascii="Book Antiqua" w:eastAsia="Book Antiqua" w:hAnsi="Book Antiqua"/>
          <w:sz w:val="24"/>
          <w:szCs w:val="24"/>
        </w:rPr>
        <w:t xml:space="preserve"> </w:t>
      </w:r>
      <w:r w:rsidRPr="00D35285">
        <w:rPr>
          <w:rFonts w:ascii="Book Antiqua" w:eastAsia="Book Antiqua" w:hAnsi="Book Antiqua"/>
          <w:sz w:val="24"/>
          <w:szCs w:val="24"/>
          <w:lang w:val="bg-BG"/>
        </w:rPr>
        <w:t>рамка</w:t>
      </w:r>
    </w:p>
    <w:p w:rsidR="00E60637" w:rsidRPr="00D35285" w:rsidRDefault="00E60637" w:rsidP="00E60637">
      <w:pPr>
        <w:pStyle w:val="a3"/>
        <w:tabs>
          <w:tab w:val="left" w:leader="dot" w:pos="8940"/>
        </w:tabs>
        <w:spacing w:line="0" w:lineRule="atLeast"/>
        <w:jc w:val="both"/>
        <w:rPr>
          <w:lang w:val="bg-BG"/>
        </w:rPr>
      </w:pPr>
      <w:r w:rsidRPr="00D35285">
        <w:rPr>
          <w:rFonts w:ascii="Book Antiqua" w:eastAsia="Cambria" w:hAnsi="Book Antiqua"/>
          <w:sz w:val="24"/>
          <w:szCs w:val="24"/>
          <w:highlight w:val="white"/>
          <w:lang w:val="bg-BG"/>
        </w:rPr>
        <w:t xml:space="preserve"> </w:t>
      </w:r>
      <w:r w:rsidR="00D371AA" w:rsidRPr="00D35285">
        <w:rPr>
          <w:rFonts w:ascii="Book Antiqua" w:eastAsia="Cambria" w:hAnsi="Book Antiqua"/>
          <w:sz w:val="24"/>
          <w:szCs w:val="24"/>
          <w:highlight w:val="white"/>
          <w:lang w:val="bg-BG"/>
        </w:rPr>
        <w:t>V</w:t>
      </w:r>
      <w:r w:rsidR="00D371AA" w:rsidRPr="00D35285">
        <w:rPr>
          <w:rFonts w:ascii="Book Antiqua" w:eastAsia="Cambria" w:hAnsi="Book Antiqua"/>
          <w:sz w:val="24"/>
          <w:szCs w:val="24"/>
        </w:rPr>
        <w:t>I</w:t>
      </w:r>
      <w:r w:rsidRPr="00D35285">
        <w:rPr>
          <w:rFonts w:ascii="Book Antiqua" w:eastAsia="Cambria" w:hAnsi="Book Antiqua"/>
          <w:sz w:val="24"/>
          <w:szCs w:val="24"/>
          <w:lang w:val="bg-BG"/>
        </w:rPr>
        <w:t>.</w:t>
      </w:r>
      <w:r w:rsidR="00D371AA" w:rsidRPr="00D35285">
        <w:rPr>
          <w:rFonts w:ascii="Book Antiqua" w:eastAsia="Cambria" w:hAnsi="Book Antiqua"/>
          <w:sz w:val="24"/>
          <w:szCs w:val="24"/>
        </w:rPr>
        <w:t xml:space="preserve"> </w:t>
      </w:r>
      <w:r w:rsidRPr="00D35285">
        <w:rPr>
          <w:rFonts w:ascii="Book Antiqua" w:eastAsia="Cambria" w:hAnsi="Book Antiqua"/>
          <w:sz w:val="24"/>
          <w:szCs w:val="24"/>
          <w:lang w:val="bg-BG"/>
        </w:rPr>
        <w:t xml:space="preserve">Осигуряване на информация и публичност </w:t>
      </w:r>
    </w:p>
    <w:p w:rsidR="00CA0BF1" w:rsidRPr="00837C43" w:rsidRDefault="00CA0BF1" w:rsidP="00837C43">
      <w:pPr>
        <w:spacing w:line="122" w:lineRule="exact"/>
        <w:jc w:val="both"/>
        <w:rPr>
          <w:rFonts w:ascii="Book Antiqua" w:eastAsia="Times New Roman" w:hAnsi="Book Antiqua"/>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601838" w:rsidRDefault="00601838" w:rsidP="00837C43">
      <w:pPr>
        <w:jc w:val="both"/>
        <w:rPr>
          <w:rFonts w:ascii="Book Antiqua" w:hAnsi="Book Antiqua"/>
          <w:b/>
          <w:sz w:val="24"/>
          <w:szCs w:val="24"/>
          <w:lang w:val="bg-BG"/>
        </w:rPr>
      </w:pPr>
    </w:p>
    <w:p w:rsidR="00EC6C1A" w:rsidRPr="00837C43" w:rsidRDefault="00EC6C1A" w:rsidP="00837C43">
      <w:pPr>
        <w:jc w:val="both"/>
        <w:rPr>
          <w:rFonts w:ascii="Book Antiqua" w:hAnsi="Book Antiqua"/>
          <w:b/>
          <w:sz w:val="24"/>
          <w:szCs w:val="24"/>
          <w:lang w:val="bg-BG"/>
        </w:rPr>
      </w:pPr>
      <w:r w:rsidRPr="00837C43">
        <w:rPr>
          <w:rFonts w:ascii="Book Antiqua" w:hAnsi="Book Antiqua"/>
          <w:b/>
          <w:sz w:val="24"/>
          <w:szCs w:val="24"/>
          <w:lang w:val="bg-BG"/>
        </w:rPr>
        <w:lastRenderedPageBreak/>
        <w:t>І. ВЪВЕДЕНИЕ</w:t>
      </w:r>
    </w:p>
    <w:p w:rsidR="00EC6C1A" w:rsidRPr="00837C43" w:rsidRDefault="00EC6C1A" w:rsidP="00837C43">
      <w:pPr>
        <w:jc w:val="both"/>
        <w:rPr>
          <w:rFonts w:ascii="Book Antiqua" w:hAnsi="Book Antiqua"/>
          <w:sz w:val="24"/>
          <w:szCs w:val="24"/>
          <w:lang w:val="bg-BG"/>
        </w:rPr>
      </w:pPr>
    </w:p>
    <w:p w:rsidR="00F109CB" w:rsidRPr="00837C43" w:rsidRDefault="000D02FA" w:rsidP="00837C43">
      <w:pPr>
        <w:widowControl/>
        <w:tabs>
          <w:tab w:val="left" w:pos="1460"/>
        </w:tabs>
        <w:jc w:val="both"/>
        <w:rPr>
          <w:rFonts w:ascii="Book Antiqua" w:eastAsia="Georgia" w:hAnsi="Book Antiqua" w:cs="Times New Roman"/>
          <w:sz w:val="24"/>
          <w:szCs w:val="24"/>
          <w:highlight w:val="darkRed"/>
          <w:vertAlign w:val="subscript"/>
          <w:lang w:val="bg-BG"/>
        </w:rPr>
      </w:pPr>
      <w:r w:rsidRPr="00837C43">
        <w:rPr>
          <w:rFonts w:ascii="Book Antiqua" w:eastAsia="Book Antiqua" w:hAnsi="Book Antiqua"/>
          <w:sz w:val="24"/>
          <w:szCs w:val="24"/>
          <w:lang w:val="bg-BG"/>
        </w:rPr>
        <w:t xml:space="preserve">          </w:t>
      </w:r>
      <w:r w:rsidR="00F109CB" w:rsidRPr="00837C43">
        <w:rPr>
          <w:rFonts w:ascii="Book Antiqua" w:eastAsia="Book Antiqua" w:hAnsi="Book Antiqua" w:cs="Times New Roman"/>
          <w:sz w:val="24"/>
          <w:szCs w:val="24"/>
          <w:lang w:val="bg-BG"/>
        </w:rPr>
        <w:t>Културата е елемент от цялостната политика на Община Криводол  за осигуряване на устойчиво развитие</w:t>
      </w:r>
      <w:r w:rsidR="00F109CB" w:rsidRPr="00837C43">
        <w:rPr>
          <w:rFonts w:ascii="Book Antiqua" w:eastAsia="Arial" w:hAnsi="Book Antiqua" w:cs="Times New Roman"/>
          <w:sz w:val="24"/>
          <w:szCs w:val="24"/>
          <w:lang w:val="bg-BG"/>
        </w:rPr>
        <w:t>,</w:t>
      </w:r>
      <w:r w:rsidR="00F109CB" w:rsidRPr="00837C43">
        <w:rPr>
          <w:rFonts w:ascii="Book Antiqua" w:eastAsia="Book Antiqua" w:hAnsi="Book Antiqua" w:cs="Times New Roman"/>
          <w:sz w:val="24"/>
          <w:szCs w:val="24"/>
          <w:lang w:val="bg-BG"/>
        </w:rPr>
        <w:t xml:space="preserve"> утвърждаване и подобряване качеството на живот на гражданите</w:t>
      </w:r>
      <w:r w:rsidR="00F109CB" w:rsidRPr="00837C43">
        <w:rPr>
          <w:rFonts w:ascii="Book Antiqua" w:eastAsia="Arial" w:hAnsi="Book Antiqua" w:cs="Times New Roman"/>
          <w:sz w:val="24"/>
          <w:szCs w:val="24"/>
          <w:lang w:val="bg-BG"/>
        </w:rPr>
        <w:t>,</w:t>
      </w:r>
      <w:r w:rsidR="00F109CB" w:rsidRPr="00837C43">
        <w:rPr>
          <w:rFonts w:ascii="Book Antiqua" w:eastAsia="Book Antiqua" w:hAnsi="Book Antiqua" w:cs="Times New Roman"/>
          <w:sz w:val="24"/>
          <w:szCs w:val="24"/>
          <w:lang w:val="bg-BG"/>
        </w:rPr>
        <w:t xml:space="preserve"> реализирана като част от</w:t>
      </w:r>
      <w:r w:rsidR="004179CC" w:rsidRPr="00837C43">
        <w:rPr>
          <w:rFonts w:ascii="Book Antiqua" w:eastAsia="Georgia" w:hAnsi="Book Antiqua" w:cs="Times New Roman"/>
          <w:sz w:val="24"/>
          <w:szCs w:val="24"/>
          <w:vertAlign w:val="subscript"/>
          <w:lang w:val="bg-BG"/>
        </w:rPr>
        <w:t xml:space="preserve"> </w:t>
      </w:r>
      <w:r w:rsidR="00F109CB" w:rsidRPr="00837C43">
        <w:rPr>
          <w:rFonts w:ascii="Book Antiqua" w:eastAsia="Book Antiqua" w:hAnsi="Book Antiqua" w:cs="Times New Roman"/>
          <w:sz w:val="24"/>
          <w:szCs w:val="24"/>
          <w:lang w:val="bg-BG"/>
        </w:rPr>
        <w:t>националната културна политика в условията на европейска интеграция</w:t>
      </w:r>
      <w:r w:rsidR="00F109CB" w:rsidRPr="00837C43">
        <w:rPr>
          <w:rFonts w:ascii="Book Antiqua" w:eastAsia="Arial" w:hAnsi="Book Antiqua" w:cs="Times New Roman"/>
          <w:sz w:val="24"/>
          <w:szCs w:val="24"/>
          <w:lang w:val="bg-BG"/>
        </w:rPr>
        <w:t>,</w:t>
      </w:r>
      <w:r w:rsidR="00F109CB" w:rsidRPr="00837C43">
        <w:rPr>
          <w:rFonts w:ascii="Book Antiqua" w:eastAsia="Book Antiqua" w:hAnsi="Book Antiqua" w:cs="Times New Roman"/>
          <w:sz w:val="24"/>
          <w:szCs w:val="24"/>
          <w:lang w:val="bg-BG"/>
        </w:rPr>
        <w:t xml:space="preserve"> при запазване на българската идентичност</w:t>
      </w:r>
      <w:r w:rsidR="00F109CB" w:rsidRPr="00837C43">
        <w:rPr>
          <w:rFonts w:ascii="Book Antiqua" w:eastAsia="Arial" w:hAnsi="Book Antiqua" w:cs="Times New Roman"/>
          <w:sz w:val="24"/>
          <w:szCs w:val="24"/>
          <w:lang w:val="bg-BG"/>
        </w:rPr>
        <w:t>.</w:t>
      </w:r>
    </w:p>
    <w:p w:rsidR="004179CC" w:rsidRPr="00837C43" w:rsidRDefault="00F109CB" w:rsidP="00837C43">
      <w:pPr>
        <w:ind w:left="120" w:firstLine="566"/>
        <w:jc w:val="both"/>
        <w:rPr>
          <w:rFonts w:ascii="Book Antiqua" w:eastAsia="Arial" w:hAnsi="Book Antiqua" w:cs="Times New Roman"/>
          <w:sz w:val="24"/>
          <w:szCs w:val="24"/>
          <w:lang w:val="bg-BG"/>
        </w:rPr>
      </w:pPr>
      <w:r w:rsidRPr="00837C43">
        <w:rPr>
          <w:rFonts w:ascii="Book Antiqua" w:eastAsia="Book Antiqua" w:hAnsi="Book Antiqua" w:cs="Times New Roman"/>
          <w:sz w:val="24"/>
          <w:szCs w:val="24"/>
          <w:lang w:val="bg-BG"/>
        </w:rPr>
        <w:t>Културата е обществено благо</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което изисква сериозно и отговорно отношение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доколкото е израз на ценностната система на обществото и неговата способност за идентифициране в рамките на съществуващото многообразие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Това е и причината да се обсъждат толкова обстойно и задълбочено темите за национална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регионална и местна идентичност и европейското културно пространство като </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място за срещи</w:t>
      </w:r>
      <w:r w:rsidR="0093171A"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на различни култури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които трябва да изградят в процес на диалог обща европейска идентичност върху основата на общо споделени ценности</w:t>
      </w:r>
      <w:r w:rsidRPr="00837C43">
        <w:rPr>
          <w:rFonts w:ascii="Book Antiqua" w:eastAsia="Arial" w:hAnsi="Book Antiqua" w:cs="Times New Roman"/>
          <w:sz w:val="24"/>
          <w:szCs w:val="24"/>
          <w:lang w:val="bg-BG"/>
        </w:rPr>
        <w:t>.</w:t>
      </w:r>
    </w:p>
    <w:p w:rsidR="004179CC" w:rsidRPr="00837C43" w:rsidRDefault="00F109CB" w:rsidP="00837C43">
      <w:pPr>
        <w:ind w:left="120" w:firstLine="566"/>
        <w:jc w:val="both"/>
        <w:rPr>
          <w:rFonts w:ascii="Book Antiqua" w:eastAsia="Arial" w:hAnsi="Book Antiqua" w:cs="Times New Roman"/>
          <w:sz w:val="24"/>
          <w:szCs w:val="24"/>
          <w:lang w:val="bg-BG"/>
        </w:rPr>
      </w:pPr>
      <w:r w:rsidRPr="00837C43">
        <w:rPr>
          <w:rFonts w:ascii="Book Antiqua" w:eastAsia="Book Antiqua" w:hAnsi="Book Antiqua" w:cs="Times New Roman"/>
          <w:sz w:val="24"/>
          <w:szCs w:val="24"/>
          <w:lang w:val="bg-BG"/>
        </w:rPr>
        <w:t xml:space="preserve"> В тази перспектива отстояването на местната културна идентичност предполага осъществяването на политики и програми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които насърчават творчеството и иновациите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защитават авторските и сродните им права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осигурявайки достъп до създадените 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или наследени от миналото културни постижения</w:t>
      </w:r>
      <w:r w:rsidR="004179CC" w:rsidRPr="00837C43">
        <w:rPr>
          <w:rFonts w:ascii="Book Antiqua" w:eastAsia="Book Antiqua" w:hAnsi="Book Antiqua" w:cs="Times New Roman"/>
          <w:sz w:val="24"/>
          <w:szCs w:val="24"/>
          <w:lang w:val="bg-BG"/>
        </w:rPr>
        <w:t xml:space="preserve"> В тази перспектива отстояването на местната културна идентичност предполага осъществяването на политики и програми</w:t>
      </w:r>
      <w:r w:rsidR="004179CC" w:rsidRPr="00837C43">
        <w:rPr>
          <w:rFonts w:ascii="Book Antiqua" w:eastAsia="Arial" w:hAnsi="Book Antiqua" w:cs="Times New Roman"/>
          <w:sz w:val="24"/>
          <w:szCs w:val="24"/>
          <w:lang w:val="bg-BG"/>
        </w:rPr>
        <w:t>,</w:t>
      </w:r>
      <w:r w:rsidR="004179CC" w:rsidRPr="00837C43">
        <w:rPr>
          <w:rFonts w:ascii="Book Antiqua" w:eastAsia="Book Antiqua" w:hAnsi="Book Antiqua" w:cs="Times New Roman"/>
          <w:sz w:val="24"/>
          <w:szCs w:val="24"/>
          <w:lang w:val="bg-BG"/>
        </w:rPr>
        <w:t xml:space="preserve"> които насърчават творчеството и иновациите</w:t>
      </w:r>
      <w:r w:rsidR="004179CC" w:rsidRPr="00837C43">
        <w:rPr>
          <w:rFonts w:ascii="Book Antiqua" w:eastAsia="Arial" w:hAnsi="Book Antiqua" w:cs="Times New Roman"/>
          <w:sz w:val="24"/>
          <w:szCs w:val="24"/>
          <w:lang w:val="bg-BG"/>
        </w:rPr>
        <w:t>,</w:t>
      </w:r>
      <w:r w:rsidR="004179CC" w:rsidRPr="00837C43">
        <w:rPr>
          <w:rFonts w:ascii="Book Antiqua" w:eastAsia="Book Antiqua" w:hAnsi="Book Antiqua" w:cs="Times New Roman"/>
          <w:sz w:val="24"/>
          <w:szCs w:val="24"/>
          <w:lang w:val="bg-BG"/>
        </w:rPr>
        <w:t xml:space="preserve"> защитават авторските и сродните им права</w:t>
      </w:r>
      <w:r w:rsidR="004179CC" w:rsidRPr="00837C43">
        <w:rPr>
          <w:rFonts w:ascii="Book Antiqua" w:eastAsia="Arial" w:hAnsi="Book Antiqua" w:cs="Times New Roman"/>
          <w:sz w:val="24"/>
          <w:szCs w:val="24"/>
          <w:lang w:val="bg-BG"/>
        </w:rPr>
        <w:t>,</w:t>
      </w:r>
      <w:r w:rsidR="004179CC" w:rsidRPr="00837C43">
        <w:rPr>
          <w:rFonts w:ascii="Book Antiqua" w:eastAsia="Book Antiqua" w:hAnsi="Book Antiqua" w:cs="Times New Roman"/>
          <w:sz w:val="24"/>
          <w:szCs w:val="24"/>
          <w:lang w:val="bg-BG"/>
        </w:rPr>
        <w:t xml:space="preserve"> осигурявайки достъп до създадените и</w:t>
      </w:r>
      <w:r w:rsidR="004179CC" w:rsidRPr="00837C43">
        <w:rPr>
          <w:rFonts w:ascii="Book Antiqua" w:eastAsia="Arial" w:hAnsi="Book Antiqua" w:cs="Times New Roman"/>
          <w:sz w:val="24"/>
          <w:szCs w:val="24"/>
          <w:lang w:val="bg-BG"/>
        </w:rPr>
        <w:t>/</w:t>
      </w:r>
      <w:r w:rsidR="004179CC" w:rsidRPr="00837C43">
        <w:rPr>
          <w:rFonts w:ascii="Book Antiqua" w:eastAsia="Book Antiqua" w:hAnsi="Book Antiqua" w:cs="Times New Roman"/>
          <w:sz w:val="24"/>
          <w:szCs w:val="24"/>
          <w:lang w:val="bg-BG"/>
        </w:rPr>
        <w:t>или наследени от миналото културни постижения</w:t>
      </w:r>
      <w:r w:rsidR="004179CC" w:rsidRPr="00837C43">
        <w:rPr>
          <w:rFonts w:ascii="Book Antiqua" w:eastAsia="Arial" w:hAnsi="Book Antiqua" w:cs="Times New Roman"/>
          <w:sz w:val="24"/>
          <w:szCs w:val="24"/>
          <w:lang w:val="bg-BG"/>
        </w:rPr>
        <w:t>.</w:t>
      </w:r>
    </w:p>
    <w:p w:rsidR="004179CC" w:rsidRPr="00837C43" w:rsidRDefault="004179CC" w:rsidP="00837C43">
      <w:pPr>
        <w:ind w:left="120" w:firstLine="566"/>
        <w:jc w:val="both"/>
        <w:rPr>
          <w:rFonts w:ascii="Book Antiqua" w:eastAsia="Arial" w:hAnsi="Book Antiqua" w:cs="Times New Roman"/>
          <w:sz w:val="24"/>
          <w:szCs w:val="24"/>
          <w:lang w:val="bg-BG"/>
        </w:rPr>
      </w:pPr>
      <w:r w:rsidRPr="00837C43">
        <w:rPr>
          <w:rFonts w:ascii="Book Antiqua" w:eastAsia="Book Antiqua" w:hAnsi="Book Antiqua" w:cs="Times New Roman"/>
          <w:sz w:val="24"/>
          <w:szCs w:val="24"/>
          <w:lang w:val="bg-BG"/>
        </w:rPr>
        <w:t xml:space="preserve">Автентичната позиция на България спрямо останалите държави-членки на ЕС изисква да се постави точния </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размер</w:t>
      </w:r>
      <w:r w:rsidRPr="00837C43">
        <w:rPr>
          <w:rFonts w:ascii="Book Antiqua" w:eastAsia="Arial" w:hAnsi="Book Antiqua" w:cs="Times New Roman"/>
          <w:sz w:val="24"/>
          <w:szCs w:val="24"/>
          <w:lang w:val="bg-BG"/>
        </w:rPr>
        <w:t>”</w:t>
      </w:r>
      <w:r w:rsidR="00837C43" w:rsidRPr="00AF61A6">
        <w:rPr>
          <w:rFonts w:ascii="Book Antiqua" w:eastAsia="Arial" w:hAnsi="Book Antiqua" w:cs="Times New Roman"/>
          <w:sz w:val="24"/>
          <w:szCs w:val="24"/>
          <w:lang w:val="ru-RU"/>
        </w:rPr>
        <w:t xml:space="preserve"> </w:t>
      </w:r>
      <w:r w:rsidRPr="00837C43">
        <w:rPr>
          <w:rFonts w:ascii="Book Antiqua" w:eastAsia="Book Antiqua" w:hAnsi="Book Antiqua" w:cs="Times New Roman"/>
          <w:sz w:val="24"/>
          <w:szCs w:val="24"/>
          <w:lang w:val="bg-BG"/>
        </w:rPr>
        <w:t>на творческите усилия в сектора на културата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за да се прецени кои нейни сегменти могат да се превърнат 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или развиват като индустрия в рамките на програмния период</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без да се оспорва техния потенциал и принос за общественото развитие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Тази позиция не е в конфликт с желанието творчеството и иновациите да стоят в основата на една бъдеща икономика на знанието</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при положение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че се отчитат националните и местните особености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В Стратегията за интелигентен</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устойчив и приобщаващ растеж </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ЕВРОПА </w:t>
      </w:r>
      <w:r w:rsidRPr="00837C43">
        <w:rPr>
          <w:rFonts w:ascii="Book Antiqua" w:eastAsia="Arial" w:hAnsi="Book Antiqua" w:cs="Times New Roman"/>
          <w:sz w:val="24"/>
          <w:szCs w:val="24"/>
          <w:lang w:val="bg-BG"/>
        </w:rPr>
        <w:t>2020”</w:t>
      </w:r>
      <w:r w:rsidRPr="00837C43">
        <w:rPr>
          <w:rFonts w:ascii="Book Antiqua" w:eastAsia="Book Antiqua" w:hAnsi="Book Antiqua" w:cs="Times New Roman"/>
          <w:sz w:val="24"/>
          <w:szCs w:val="24"/>
          <w:lang w:val="bg-BG"/>
        </w:rPr>
        <w:t xml:space="preserve"> е посочено</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че </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целите са представителни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т</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не са изчерпателни</w:t>
      </w:r>
      <w:r w:rsidR="0093171A" w:rsidRPr="00837C43">
        <w:rPr>
          <w:rFonts w:ascii="Book Antiqua" w:eastAsia="Arial" w:hAnsi="Book Antiqua" w:cs="Times New Roman"/>
          <w:sz w:val="24"/>
          <w:szCs w:val="24"/>
          <w:lang w:val="bg-BG"/>
        </w:rPr>
        <w:t xml:space="preserve"> </w:t>
      </w:r>
      <w:r w:rsidRPr="00837C43">
        <w:rPr>
          <w:rFonts w:ascii="Book Antiqua" w:eastAsia="Book Antiqua" w:hAnsi="Book Antiqua" w:cs="Times New Roman"/>
          <w:sz w:val="24"/>
          <w:szCs w:val="24"/>
          <w:lang w:val="bg-BG"/>
        </w:rPr>
        <w:t xml:space="preserve">и отразяват общ поглед за желаното състояние на Европейския съюз през </w:t>
      </w:r>
      <w:r w:rsidRPr="00837C43">
        <w:rPr>
          <w:rFonts w:ascii="Book Antiqua" w:eastAsia="Arial" w:hAnsi="Book Antiqua" w:cs="Times New Roman"/>
          <w:sz w:val="24"/>
          <w:szCs w:val="24"/>
          <w:lang w:val="bg-BG"/>
        </w:rPr>
        <w:t>2020</w:t>
      </w:r>
      <w:r w:rsidRPr="00837C43">
        <w:rPr>
          <w:rFonts w:ascii="Book Antiqua" w:eastAsia="Book Antiqua" w:hAnsi="Book Antiqua" w:cs="Times New Roman"/>
          <w:sz w:val="24"/>
          <w:szCs w:val="24"/>
          <w:lang w:val="bg-BG"/>
        </w:rPr>
        <w:t xml:space="preserve"> г</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и не предполага общ подход от типа </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един размер</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подходящ за всички</w:t>
      </w:r>
      <w:r w:rsidR="000D02FA" w:rsidRPr="00837C43">
        <w:rPr>
          <w:rFonts w:ascii="Book Antiqua" w:eastAsia="Arial" w:hAnsi="Book Antiqua" w:cs="Times New Roman"/>
          <w:sz w:val="24"/>
          <w:szCs w:val="24"/>
          <w:lang w:val="bg-BG"/>
        </w:rPr>
        <w:t>”</w:t>
      </w:r>
      <w:r w:rsidRPr="00837C43">
        <w:rPr>
          <w:rFonts w:ascii="Book Antiqua" w:eastAsia="Arial" w:hAnsi="Book Antiqua" w:cs="Times New Roman"/>
          <w:sz w:val="24"/>
          <w:szCs w:val="24"/>
          <w:lang w:val="bg-BG"/>
        </w:rPr>
        <w:t>.</w:t>
      </w:r>
    </w:p>
    <w:p w:rsidR="004179CC" w:rsidRPr="00837C43" w:rsidRDefault="004179CC" w:rsidP="00837C43">
      <w:pPr>
        <w:ind w:left="120" w:firstLine="566"/>
        <w:jc w:val="both"/>
        <w:rPr>
          <w:rFonts w:ascii="Book Antiqua" w:eastAsia="Arial" w:hAnsi="Book Antiqua" w:cs="Times New Roman"/>
          <w:sz w:val="24"/>
          <w:szCs w:val="24"/>
          <w:lang w:val="bg-BG"/>
        </w:rPr>
      </w:pPr>
      <w:r w:rsidRPr="00837C43">
        <w:rPr>
          <w:rFonts w:ascii="Book Antiqua" w:eastAsia="Book Antiqua" w:hAnsi="Book Antiqua" w:cs="Times New Roman"/>
          <w:sz w:val="24"/>
          <w:szCs w:val="24"/>
          <w:lang w:val="bg-BG"/>
        </w:rPr>
        <w:t>Понятието културно наследство е съставно на понятието култура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Най-общо разгледана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културата включва културното наследство</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съвременните изкуства и културни индустрии</w:t>
      </w:r>
      <w:r w:rsidRPr="00837C43">
        <w:rPr>
          <w:rFonts w:ascii="Book Antiqua" w:eastAsia="Arial" w:hAnsi="Book Antiqua" w:cs="Times New Roman"/>
          <w:sz w:val="24"/>
          <w:szCs w:val="24"/>
          <w:lang w:val="bg-BG"/>
        </w:rPr>
        <w:t>.</w:t>
      </w:r>
    </w:p>
    <w:p w:rsidR="004179CC" w:rsidRPr="00837C43" w:rsidRDefault="004179CC" w:rsidP="00837C43">
      <w:pPr>
        <w:ind w:left="120" w:firstLine="566"/>
        <w:jc w:val="both"/>
        <w:rPr>
          <w:rFonts w:ascii="Book Antiqua" w:eastAsia="Arial" w:hAnsi="Book Antiqua" w:cs="Times New Roman"/>
          <w:sz w:val="24"/>
          <w:szCs w:val="24"/>
          <w:lang w:val="bg-BG"/>
        </w:rPr>
      </w:pPr>
      <w:r w:rsidRPr="00837C43">
        <w:rPr>
          <w:rFonts w:ascii="Book Antiqua" w:eastAsia="Book Antiqua" w:hAnsi="Book Antiqua" w:cs="Times New Roman"/>
          <w:i/>
          <w:sz w:val="24"/>
          <w:szCs w:val="24"/>
          <w:lang w:val="bg-BG"/>
        </w:rPr>
        <w:t xml:space="preserve">Културното наследство </w:t>
      </w:r>
      <w:r w:rsidRPr="00837C43">
        <w:rPr>
          <w:rFonts w:ascii="Book Antiqua" w:eastAsia="Book Antiqua" w:hAnsi="Book Antiqua" w:cs="Times New Roman"/>
          <w:sz w:val="24"/>
          <w:szCs w:val="24"/>
          <w:lang w:val="bg-BG"/>
        </w:rPr>
        <w:t>има първостепенна роля за съхраняването и развитието на</w:t>
      </w:r>
      <w:r w:rsidRPr="00837C43">
        <w:rPr>
          <w:rFonts w:ascii="Book Antiqua" w:eastAsia="Book Antiqua" w:hAnsi="Book Antiqua" w:cs="Times New Roman"/>
          <w:i/>
          <w:sz w:val="24"/>
          <w:szCs w:val="24"/>
          <w:lang w:val="bg-BG"/>
        </w:rPr>
        <w:t xml:space="preserve"> </w:t>
      </w:r>
      <w:r w:rsidRPr="00837C43">
        <w:rPr>
          <w:rFonts w:ascii="Book Antiqua" w:eastAsia="Book Antiqua" w:hAnsi="Book Antiqua" w:cs="Times New Roman"/>
          <w:sz w:val="24"/>
          <w:szCs w:val="24"/>
          <w:lang w:val="bg-BG"/>
        </w:rPr>
        <w:t>националната ни култура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То е в основата на нашата културна идентичност</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Дейностите по опазване на културното наследство реализират националната политика в една сфера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която е приоритетна за Европейския съюз</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Тази политика е част от глобалната доктрина за устойчиво развитие и се основава на три принципа </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икономическо развитие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социално равновесие и опазване на околната среда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в т</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ч</w:t>
      </w:r>
      <w:r w:rsidRPr="00837C43">
        <w:rPr>
          <w:rFonts w:ascii="Book Antiqua" w:eastAsia="Arial" w:hAnsi="Book Antiqua" w:cs="Times New Roman"/>
          <w:sz w:val="24"/>
          <w:szCs w:val="24"/>
          <w:lang w:val="bg-BG"/>
        </w:rPr>
        <w:t>.</w:t>
      </w:r>
      <w:r w:rsidR="00837C43" w:rsidRPr="00AF61A6">
        <w:rPr>
          <w:rFonts w:ascii="Book Antiqua" w:eastAsia="Arial" w:hAnsi="Book Antiqua" w:cs="Times New Roman"/>
          <w:sz w:val="24"/>
          <w:szCs w:val="24"/>
          <w:lang w:val="ru-RU"/>
        </w:rPr>
        <w:t xml:space="preserve"> </w:t>
      </w:r>
      <w:r w:rsidR="000D02FA" w:rsidRPr="00837C43">
        <w:rPr>
          <w:rFonts w:ascii="Book Antiqua" w:eastAsia="Book Antiqua" w:hAnsi="Book Antiqua" w:cs="Times New Roman"/>
          <w:sz w:val="24"/>
          <w:szCs w:val="24"/>
          <w:lang w:val="bg-BG"/>
        </w:rPr>
        <w:t xml:space="preserve">и </w:t>
      </w:r>
      <w:r w:rsidRPr="00837C43">
        <w:rPr>
          <w:rFonts w:ascii="Book Antiqua" w:eastAsia="Book Antiqua" w:hAnsi="Book Antiqua" w:cs="Times New Roman"/>
          <w:sz w:val="24"/>
          <w:szCs w:val="24"/>
          <w:lang w:val="bg-BG"/>
        </w:rPr>
        <w:t xml:space="preserve"> културното наследство</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Необходимо е качествено развитие на националната система на опазване на културното наследство</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насочено към разгръщане на културната инфраструктура и ресурсите</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което да доведе до повишаване на потреблението на културни ценности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услуги и продукти и да повлияе положително на жизнения стандарт на населението</w:t>
      </w:r>
      <w:r w:rsidRPr="00837C43">
        <w:rPr>
          <w:rFonts w:ascii="Book Antiqua" w:eastAsia="Arial" w:hAnsi="Book Antiqua" w:cs="Times New Roman"/>
          <w:sz w:val="24"/>
          <w:szCs w:val="24"/>
          <w:lang w:val="bg-BG"/>
        </w:rPr>
        <w:t>.</w:t>
      </w:r>
    </w:p>
    <w:p w:rsidR="000D02FA" w:rsidRPr="00E60637" w:rsidRDefault="000D02FA" w:rsidP="00837C43">
      <w:pPr>
        <w:widowControl/>
        <w:numPr>
          <w:ilvl w:val="1"/>
          <w:numId w:val="11"/>
        </w:numPr>
        <w:tabs>
          <w:tab w:val="left" w:pos="1037"/>
        </w:tabs>
        <w:ind w:left="120" w:firstLine="563"/>
        <w:jc w:val="both"/>
        <w:rPr>
          <w:rFonts w:ascii="Book Antiqua" w:eastAsia="Book Antiqua" w:hAnsi="Book Antiqua" w:cs="Times New Roman"/>
          <w:sz w:val="24"/>
          <w:szCs w:val="24"/>
          <w:lang w:val="bg-BG"/>
        </w:rPr>
      </w:pPr>
      <w:r w:rsidRPr="00837C43">
        <w:rPr>
          <w:rFonts w:ascii="Book Antiqua" w:eastAsia="Book Antiqua" w:hAnsi="Book Antiqua" w:cs="Times New Roman"/>
          <w:sz w:val="24"/>
          <w:szCs w:val="24"/>
          <w:lang w:val="bg-BG"/>
        </w:rPr>
        <w:lastRenderedPageBreak/>
        <w:t xml:space="preserve">приетата през </w:t>
      </w:r>
      <w:r w:rsidRPr="00837C43">
        <w:rPr>
          <w:rFonts w:ascii="Book Antiqua" w:eastAsia="Arial" w:hAnsi="Book Antiqua" w:cs="Times New Roman"/>
          <w:sz w:val="24"/>
          <w:szCs w:val="24"/>
          <w:lang w:val="bg-BG"/>
        </w:rPr>
        <w:t>2003</w:t>
      </w:r>
      <w:r w:rsidRPr="00837C43">
        <w:rPr>
          <w:rFonts w:ascii="Book Antiqua" w:eastAsia="Book Antiqua" w:hAnsi="Book Antiqua" w:cs="Times New Roman"/>
          <w:sz w:val="24"/>
          <w:szCs w:val="24"/>
          <w:lang w:val="bg-BG"/>
        </w:rPr>
        <w:t xml:space="preserve"> година Конвенция на ЮНЕСКО за опазване на нематериалното културно наследство за първи път в света бе поставен сериозен акцент върху перспективата да бъдат съхраняване не сам материални културни паметници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а</w:t>
      </w:r>
      <w:r w:rsidR="0093171A" w:rsidRPr="00837C43">
        <w:rPr>
          <w:rFonts w:ascii="Book Antiqua" w:eastAsia="Book Antiqua" w:hAnsi="Book Antiqua" w:cs="Times New Roman"/>
          <w:sz w:val="24"/>
          <w:szCs w:val="24"/>
          <w:lang w:val="bg-BG"/>
        </w:rPr>
        <w:t xml:space="preserve"> </w:t>
      </w:r>
      <w:r w:rsidRPr="00837C43">
        <w:rPr>
          <w:rFonts w:ascii="Book Antiqua" w:eastAsia="Book Antiqua" w:hAnsi="Book Antiqua" w:cs="Times New Roman"/>
          <w:sz w:val="24"/>
          <w:szCs w:val="24"/>
          <w:lang w:val="bg-BG"/>
        </w:rPr>
        <w:t>човекът-носител на традиционни знания и умения</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въз основа от практикуването на които се раждат културни феномени</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Този документ изразява идеята</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че културните явления</w:t>
      </w:r>
      <w:r w:rsidRPr="00837C43">
        <w:rPr>
          <w:rFonts w:ascii="Book Antiqua" w:eastAsia="Arial" w:hAnsi="Book Antiqua" w:cs="Times New Roman"/>
          <w:sz w:val="24"/>
          <w:szCs w:val="24"/>
          <w:lang w:val="bg-BG"/>
        </w:rPr>
        <w:t>,</w:t>
      </w:r>
      <w:r w:rsidRPr="00837C43">
        <w:rPr>
          <w:rFonts w:ascii="Book Antiqua" w:eastAsia="Book Antiqua" w:hAnsi="Book Antiqua" w:cs="Times New Roman"/>
          <w:sz w:val="24"/>
          <w:szCs w:val="24"/>
          <w:lang w:val="bg-BG"/>
        </w:rPr>
        <w:t xml:space="preserve"> които нямат материален характер са силно застрашени от изчезване поради</w:t>
      </w:r>
      <w:r w:rsidRPr="00837C43">
        <w:rPr>
          <w:rFonts w:ascii="Book Antiqua" w:eastAsia="Book Antiqua" w:hAnsi="Book Antiqua"/>
          <w:sz w:val="24"/>
          <w:szCs w:val="24"/>
          <w:lang w:val="bg-BG"/>
        </w:rPr>
        <w:t xml:space="preserve"> съвременните процеси на глобализация</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което поражда необходимостта от създаването на специални условия за предаването на тези традиционни знания и умения на следващите поколения</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Още преди ратифицирането на Конвенцията на ЮНЕСКО за опазване на нематериалното културно наследство </w:t>
      </w:r>
      <w:r w:rsidRPr="00837C43">
        <w:rPr>
          <w:rFonts w:ascii="Book Antiqua" w:eastAsia="Arial" w:hAnsi="Book Antiqua"/>
          <w:sz w:val="24"/>
          <w:szCs w:val="24"/>
          <w:lang w:val="bg-BG"/>
        </w:rPr>
        <w:t>(2006</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и след това от страна на държавата бяха предприети поредица от мерки в тази област с ясното съзнание за ролята на нематериалното културно наследство за националната идентичност</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w:t>
      </w:r>
      <w:proofErr w:type="spellStart"/>
      <w:r w:rsidRPr="00837C43">
        <w:rPr>
          <w:rFonts w:ascii="Book Antiqua" w:eastAsia="Book Antiqua" w:hAnsi="Book Antiqua"/>
          <w:sz w:val="24"/>
          <w:szCs w:val="24"/>
          <w:lang w:val="bg-BG"/>
        </w:rPr>
        <w:t>междукултурния</w:t>
      </w:r>
      <w:proofErr w:type="spellEnd"/>
      <w:r w:rsidRPr="00837C43">
        <w:rPr>
          <w:rFonts w:ascii="Book Antiqua" w:eastAsia="Book Antiqua" w:hAnsi="Book Antiqua"/>
          <w:sz w:val="24"/>
          <w:szCs w:val="24"/>
          <w:lang w:val="bg-BG"/>
        </w:rPr>
        <w:t xml:space="preserve"> диалог и устойчиво развитие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което дава възможности за преосмисляне на националната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регионалната и местната политика</w:t>
      </w:r>
      <w:r w:rsidRPr="00837C43">
        <w:rPr>
          <w:rFonts w:ascii="Book Antiqua" w:eastAsia="Arial" w:hAnsi="Book Antiqua"/>
          <w:sz w:val="24"/>
          <w:szCs w:val="24"/>
          <w:lang w:val="bg-BG"/>
        </w:rPr>
        <w:t>.</w:t>
      </w:r>
    </w:p>
    <w:p w:rsidR="000D02FA" w:rsidRPr="00E60637" w:rsidRDefault="000D02FA" w:rsidP="00837C43">
      <w:pPr>
        <w:widowControl/>
        <w:numPr>
          <w:ilvl w:val="1"/>
          <w:numId w:val="12"/>
        </w:numPr>
        <w:tabs>
          <w:tab w:val="left" w:pos="1010"/>
        </w:tabs>
        <w:ind w:left="120" w:firstLine="563"/>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изменения в Закона за културното наследство се обезпечиха поредица от действия по отношение на </w:t>
      </w:r>
      <w:proofErr w:type="spellStart"/>
      <w:r w:rsidRPr="00837C43">
        <w:rPr>
          <w:rFonts w:ascii="Book Antiqua" w:eastAsia="Book Antiqua" w:hAnsi="Book Antiqua"/>
          <w:sz w:val="24"/>
          <w:szCs w:val="24"/>
          <w:lang w:val="bg-BG"/>
        </w:rPr>
        <w:t>териториално-устройствената</w:t>
      </w:r>
      <w:proofErr w:type="spellEnd"/>
      <w:r w:rsidRPr="00837C43">
        <w:rPr>
          <w:rFonts w:ascii="Book Antiqua" w:eastAsia="Book Antiqua" w:hAnsi="Book Antiqua"/>
          <w:sz w:val="24"/>
          <w:szCs w:val="24"/>
          <w:lang w:val="bg-BG"/>
        </w:rPr>
        <w:t xml:space="preserve"> защита на недвижимите ценности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като вниманието се акцентира върху контрола на процесите по консервацията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реставрацията и </w:t>
      </w:r>
      <w:proofErr w:type="spellStart"/>
      <w:r w:rsidRPr="00837C43">
        <w:rPr>
          <w:rFonts w:ascii="Book Antiqua" w:eastAsia="Book Antiqua" w:hAnsi="Book Antiqua"/>
          <w:sz w:val="24"/>
          <w:szCs w:val="24"/>
          <w:lang w:val="bg-BG"/>
        </w:rPr>
        <w:t>концесионирането</w:t>
      </w:r>
      <w:proofErr w:type="spellEnd"/>
      <w:r w:rsidRPr="00837C43">
        <w:rPr>
          <w:rFonts w:ascii="Book Antiqua" w:eastAsia="Book Antiqua" w:hAnsi="Book Antiqua"/>
          <w:sz w:val="24"/>
          <w:szCs w:val="24"/>
          <w:lang w:val="bg-BG"/>
        </w:rPr>
        <w:t xml:space="preserve"> им</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както и върху контрола за спазване на изискванията на издадените въз основа на него актове за извършване на теренни и подводни археологически проучвания</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Особено важно е да се повиши ролята на областните и общинските администрации при опазването на недвижимите културни ценности чрез усъвършенстване на плановите инструменти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Същевременно</w:t>
      </w:r>
      <w:r w:rsidR="0093171A" w:rsidRPr="00837C43">
        <w:rPr>
          <w:rFonts w:ascii="Book Antiqua" w:eastAsia="Book Antiqua" w:hAnsi="Book Antiqua"/>
          <w:sz w:val="24"/>
          <w:szCs w:val="24"/>
          <w:lang w:val="bg-BG"/>
        </w:rPr>
        <w:t xml:space="preserve"> е </w:t>
      </w:r>
      <w:r w:rsidRPr="00837C43">
        <w:rPr>
          <w:rFonts w:ascii="Book Antiqua" w:eastAsia="Book Antiqua" w:hAnsi="Book Antiqua"/>
          <w:sz w:val="24"/>
          <w:szCs w:val="24"/>
          <w:lang w:val="bg-BG"/>
        </w:rPr>
        <w:t>необходимо усъвършенстване на управлението на недвижимите културни ценности на местно ниво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съответствие с европейските модели на управление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чрез създаване на специализирани служби в общинските администрации</w:t>
      </w:r>
      <w:r w:rsidRPr="00837C43">
        <w:rPr>
          <w:rFonts w:ascii="Book Antiqua" w:eastAsia="Arial" w:hAnsi="Book Antiqua"/>
          <w:sz w:val="24"/>
          <w:szCs w:val="24"/>
          <w:lang w:val="bg-BG"/>
        </w:rPr>
        <w:t>.</w:t>
      </w:r>
    </w:p>
    <w:p w:rsidR="000D02FA" w:rsidRPr="00837C43" w:rsidRDefault="000D02FA"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Широкия хронологически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културно-исторически и художествен диапазон на ценностите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които принадлежат към българското движимо културно наследство определят позициите и приноса му в дефинирането и утвърждаването на националната идентичност и мястото й в европейското и световното културно пространство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Музеят в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автопортрет</w:t>
      </w:r>
      <w:r w:rsidR="0093171A"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на времето и обществото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което функционира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изграждайки новата им ценностна система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През периода на преход музеите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опазването и социализирането на културното наследство в значителна степен останаха встрани не само от обществените промени в България</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но и от съвременните тенденции в европейски и световен мащаб</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Изоставането безусловно водеше до криза и причините за нея едва ли могат да се изчерпят единствено с промените в инфраструктурата на сектора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моделите на финансиране или с непромененото до </w:t>
      </w:r>
      <w:r w:rsidRPr="00837C43">
        <w:rPr>
          <w:rFonts w:ascii="Book Antiqua" w:eastAsia="Arial" w:hAnsi="Book Antiqua"/>
          <w:sz w:val="24"/>
          <w:szCs w:val="24"/>
          <w:lang w:val="bg-BG"/>
        </w:rPr>
        <w:t>2009</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законодателство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Всичко това лиши музеите от ясна визия за мисията им във взаимодействието движимо културно наследство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общество</w:t>
      </w:r>
      <w:r w:rsidRPr="00837C43">
        <w:rPr>
          <w:rFonts w:ascii="Book Antiqua" w:eastAsia="Arial" w:hAnsi="Book Antiqua"/>
          <w:sz w:val="24"/>
          <w:szCs w:val="24"/>
          <w:lang w:val="bg-BG"/>
        </w:rPr>
        <w:t>.</w:t>
      </w:r>
    </w:p>
    <w:p w:rsidR="00EC6C1A" w:rsidRPr="00837C43" w:rsidRDefault="00EC6C1A" w:rsidP="00837C43">
      <w:pPr>
        <w:widowControl/>
        <w:autoSpaceDE w:val="0"/>
        <w:autoSpaceDN w:val="0"/>
        <w:adjustRightInd w:val="0"/>
        <w:ind w:firstLine="686"/>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Настоящата Стратегия е разработена в съответствие с Националната стратегия за развитието на културата, Закона за закрила и развитие на културата, Закона за културното наследство, Национална концепция за пространствено развитие за периода 2013 – 2025 г., Националната стратегия за регионално развитие на Република България за периода 2012-2022 г- Приоритет 1.5. Културно наследство и туризъм, Регионален план за развитие на Северозападен район за периода 2014-2020г.- Приоритет II.3.6.  Култура и туризъм , </w:t>
      </w:r>
      <w:r w:rsidRPr="00837C43">
        <w:rPr>
          <w:rFonts w:ascii="Book Antiqua" w:eastAsia="Times New Roman" w:hAnsi="Book Antiqua" w:cs="Times New Roman"/>
          <w:sz w:val="24"/>
          <w:szCs w:val="24"/>
          <w:lang w:val="bg-BG" w:eastAsia="bg-BG"/>
        </w:rPr>
        <w:t xml:space="preserve">Програмата за управление на Община Криводол за мандат 2015-2019- </w:t>
      </w:r>
      <w:r w:rsidRPr="00837C43">
        <w:rPr>
          <w:rFonts w:ascii="Book Antiqua" w:hAnsi="Book Antiqua" w:cs="Times New Roman"/>
          <w:sz w:val="24"/>
          <w:szCs w:val="24"/>
          <w:lang w:val="bg-BG"/>
        </w:rPr>
        <w:lastRenderedPageBreak/>
        <w:t>Приоритет</w:t>
      </w:r>
      <w:r w:rsidRPr="00837C43">
        <w:rPr>
          <w:rFonts w:ascii="Book Antiqua" w:hAnsi="Book Antiqua" w:cs="Times New Roman"/>
          <w:b/>
          <w:sz w:val="24"/>
          <w:szCs w:val="24"/>
          <w:lang w:val="bg-BG"/>
        </w:rPr>
        <w:t xml:space="preserve"> </w:t>
      </w:r>
      <w:r w:rsidRPr="00837C43">
        <w:rPr>
          <w:rFonts w:ascii="Book Antiqua" w:eastAsia="Calibri" w:hAnsi="Book Antiqua" w:cs="Times New Roman"/>
          <w:bCs/>
          <w:sz w:val="24"/>
          <w:szCs w:val="24"/>
          <w:lang w:val="bg-BG"/>
        </w:rPr>
        <w:t>3.5.1. Организиране на нови културни събития и фестивали в общината. Подпомагане развитието на културните институции в общината.</w:t>
      </w:r>
      <w:r w:rsidRPr="00837C43">
        <w:rPr>
          <w:rFonts w:ascii="Book Antiqua" w:hAnsi="Book Antiqua" w:cs="Times New Roman"/>
          <w:sz w:val="24"/>
          <w:szCs w:val="24"/>
          <w:lang w:val="bg-BG"/>
        </w:rPr>
        <w:t xml:space="preserve">           </w:t>
      </w:r>
    </w:p>
    <w:p w:rsidR="00EC6C1A" w:rsidRPr="00837C43" w:rsidRDefault="00EC6C1A" w:rsidP="00837C43">
      <w:pPr>
        <w:widowControl/>
        <w:autoSpaceDE w:val="0"/>
        <w:autoSpaceDN w:val="0"/>
        <w:adjustRightInd w:val="0"/>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Основната цел на разработване и приемане на Стратегия за опазване на културното наследство на територията  на община Криводол за периода 2018-2020 г. е създаването и изграждането на система за опазване на културното наследство на община Криводол и създаване на предпоставки за превръщането и във фактор за устойчиво развитие на общината и формиране на културен капитал с икономическа и социална стойност.</w:t>
      </w:r>
    </w:p>
    <w:p w:rsidR="00EC6C1A" w:rsidRPr="00837C43" w:rsidRDefault="00EC6C1A" w:rsidP="00837C43">
      <w:pPr>
        <w:pStyle w:val="Default"/>
        <w:ind w:firstLine="720"/>
        <w:jc w:val="both"/>
        <w:rPr>
          <w:rFonts w:ascii="Book Antiqua" w:hAnsi="Book Antiqua"/>
          <w:lang w:val="bg-BG"/>
        </w:rPr>
      </w:pPr>
      <w:r w:rsidRPr="00837C43">
        <w:rPr>
          <w:rFonts w:ascii="Book Antiqua" w:hAnsi="Book Antiqua"/>
          <w:lang w:val="bg-BG"/>
        </w:rPr>
        <w:t xml:space="preserve">Стратегията е инструмент за провеждане на политика на Община Криводол в посока опазване, </w:t>
      </w:r>
      <w:proofErr w:type="spellStart"/>
      <w:r w:rsidRPr="00837C43">
        <w:rPr>
          <w:rFonts w:ascii="Book Antiqua" w:hAnsi="Book Antiqua"/>
          <w:lang w:val="bg-BG"/>
        </w:rPr>
        <w:t>промотиране</w:t>
      </w:r>
      <w:proofErr w:type="spellEnd"/>
      <w:r w:rsidRPr="00837C43">
        <w:rPr>
          <w:rFonts w:ascii="Book Antiqua" w:hAnsi="Book Antiqua"/>
          <w:lang w:val="bg-BG"/>
        </w:rPr>
        <w:t xml:space="preserve"> и устойчиво управление на културно-историческото наследство и има характер на отворен документ, който може да се развива, усъвършенства и актуализира в съответствие с динамично променящите се условия. Това изисква постоянна дейност на всички заинтересовани участници и предполага създаването на добра организация и координация за изпълнението й. </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Опазването на Културното наследство е елемент от цялостната политика на Община Криводол за осигуряване на устойчиво развитие, реализирана като част от националната културна политика в условията на европейска интеграция, при запазване на българската идентичност.</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Културното наследство има първостепенна роля за съхраняването и развитието на националната ни култура. То е в основата на нашата културна идентичност.</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Общинската политиката в областта на опазване и представяне на културното наследство се формира в съответствие със стратегическите национални и регионални планови инструменти и във връзка с необходимостта от реализацията на конкретни системни дейности по издирването, изучаването, идентификацията, документирането, регистрацията, консервацията, реставрацията и социализирането на културното наследство.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 тази връзка настоящата Стратегия има за цел закрилата на културното наследство като система от мерки за осигуряване опазването му в интерес на обществото.</w:t>
      </w:r>
    </w:p>
    <w:p w:rsidR="00EC6C1A" w:rsidRPr="00837C43" w:rsidRDefault="00924BE2" w:rsidP="00837C43">
      <w:pPr>
        <w:ind w:firstLine="720"/>
        <w:jc w:val="both"/>
        <w:rPr>
          <w:rFonts w:ascii="Book Antiqua" w:hAnsi="Book Antiqua" w:cs="Times New Roman"/>
          <w:sz w:val="24"/>
          <w:szCs w:val="24"/>
          <w:lang w:val="bg-BG"/>
        </w:rPr>
      </w:pPr>
      <w:r>
        <w:rPr>
          <w:rFonts w:ascii="Book Antiqua" w:hAnsi="Book Antiqua" w:cs="Times New Roman"/>
          <w:sz w:val="24"/>
          <w:szCs w:val="24"/>
          <w:lang w:val="bg-BG"/>
        </w:rPr>
        <w:pict>
          <v:group id="_x0000_s1026" style="position:absolute;left:0;text-align:left;margin-left:69.4pt;margin-top:.45pt;width:456.55pt;height:193.15pt;z-index:-251630592;mso-position-horizontal-relative:page" coordorigin="1388,9" coordsize="9131,3863">
            <v:group id="_x0000_s1027" style="position:absolute;left:1388;top:9;width:9131;height:322" coordorigin="1388,9" coordsize="9131,322">
              <v:shape id="_x0000_s1028" style="position:absolute;left:1388;top:9;width:9131;height:322" coordorigin="1388,9" coordsize="9131,322" path="m1388,331r9131,l10519,9,1388,9r,322xe" fillcolor="#fdfdfd" stroked="f">
                <v:path arrowok="t"/>
              </v:shape>
            </v:group>
            <v:group id="_x0000_s1029" style="position:absolute;left:1388;top:331;width:9131;height:322" coordorigin="1388,331" coordsize="9131,322">
              <v:shape id="_x0000_s1030" style="position:absolute;left:1388;top:331;width:9131;height:322" coordorigin="1388,331" coordsize="9131,322" path="m1388,652r9131,l10519,331r-9131,l1388,652xe" fillcolor="#fdfdfd" stroked="f">
                <v:path arrowok="t"/>
              </v:shape>
            </v:group>
            <v:group id="_x0000_s1031" style="position:absolute;left:1388;top:652;width:9131;height:322" coordorigin="1388,652" coordsize="9131,322">
              <v:shape id="_x0000_s1032" style="position:absolute;left:1388;top:652;width:9131;height:322" coordorigin="1388,652" coordsize="9131,322" path="m1388,974r9131,l10519,652r-9131,l1388,974xe" fillcolor="#fdfdfd" stroked="f">
                <v:path arrowok="t"/>
              </v:shape>
            </v:group>
            <v:group id="_x0000_s1033" style="position:absolute;left:1388;top:974;width:9131;height:322" coordorigin="1388,974" coordsize="9131,322">
              <v:shape id="_x0000_s1034" style="position:absolute;left:1388;top:974;width:9131;height:322" coordorigin="1388,974" coordsize="9131,322" path="m1388,1295r9131,l10519,974r-9131,l1388,1295xe" fillcolor="#fdfdfd" stroked="f">
                <v:path arrowok="t"/>
              </v:shape>
            </v:group>
            <v:group id="_x0000_s1035" style="position:absolute;left:1388;top:1295;width:9131;height:322" coordorigin="1388,1295" coordsize="9131,322">
              <v:shape id="_x0000_s1036" style="position:absolute;left:1388;top:1295;width:9131;height:322" coordorigin="1388,1295" coordsize="9131,322" path="m1388,1617r9131,l10519,1295r-9131,l1388,1617xe" fillcolor="#fdfdfd" stroked="f">
                <v:path arrowok="t"/>
              </v:shape>
            </v:group>
            <v:group id="_x0000_s1037" style="position:absolute;left:1388;top:1617;width:9131;height:324" coordorigin="1388,1617" coordsize="9131,324">
              <v:shape id="_x0000_s1038" style="position:absolute;left:1388;top:1617;width:9131;height:324" coordorigin="1388,1617" coordsize="9131,324" path="m1388,1941r9131,l10519,1617r-9131,l1388,1941xe" fillcolor="#fdfdfd" stroked="f">
                <v:path arrowok="t"/>
              </v:shape>
            </v:group>
            <v:group id="_x0000_s1039" style="position:absolute;left:1388;top:1941;width:9131;height:322" coordorigin="1388,1941" coordsize="9131,322">
              <v:shape id="_x0000_s1040" style="position:absolute;left:1388;top:1941;width:9131;height:322" coordorigin="1388,1941" coordsize="9131,322" path="m1388,2263r9131,l10519,1941r-9131,l1388,2263xe" fillcolor="#fdfdfd" stroked="f">
                <v:path arrowok="t"/>
              </v:shape>
            </v:group>
            <v:group id="_x0000_s1041" style="position:absolute;left:1388;top:2263;width:9131;height:322" coordorigin="1388,2263" coordsize="9131,322">
              <v:shape id="_x0000_s1042" style="position:absolute;left:1388;top:2263;width:9131;height:322" coordorigin="1388,2263" coordsize="9131,322" path="m1388,2584r9131,l10519,2263r-9131,l1388,2584xe" fillcolor="#fdfdfd" stroked="f">
                <v:path arrowok="t"/>
              </v:shape>
            </v:group>
            <v:group id="_x0000_s1043" style="position:absolute;left:1388;top:2584;width:9131;height:322" coordorigin="1388,2584" coordsize="9131,322">
              <v:shape id="_x0000_s1044" style="position:absolute;left:1388;top:2584;width:9131;height:322" coordorigin="1388,2584" coordsize="9131,322" path="m1388,2906r9131,l10519,2584r-9131,l1388,2906xe" fillcolor="#fdfdfd" stroked="f">
                <v:path arrowok="t"/>
              </v:shape>
            </v:group>
            <v:group id="_x0000_s1045" style="position:absolute;left:1388;top:2906;width:9131;height:323" coordorigin="1388,2906" coordsize="9131,323">
              <v:shape id="_x0000_s1046" style="position:absolute;left:1388;top:2906;width:9131;height:323" coordorigin="1388,2906" coordsize="9131,323" path="m1388,3228r9131,l10519,2906r-9131,l1388,3228xe" fillcolor="#fdfdfd" stroked="f">
                <v:path arrowok="t"/>
              </v:shape>
            </v:group>
            <v:group id="_x0000_s1047" style="position:absolute;left:1388;top:3228;width:9131;height:322" coordorigin="1388,3228" coordsize="9131,322">
              <v:shape id="_x0000_s1048" style="position:absolute;left:1388;top:3228;width:9131;height:322" coordorigin="1388,3228" coordsize="9131,322" path="m1388,3550r9131,l10519,3228r-9131,l1388,3550xe" fillcolor="#fdfdfd" stroked="f">
                <v:path arrowok="t"/>
              </v:shape>
            </v:group>
            <v:group id="_x0000_s1049" style="position:absolute;left:1388;top:3550;width:9131;height:322" coordorigin="1388,3550" coordsize="9131,322">
              <v:shape id="_x0000_s1050" style="position:absolute;left:1388;top:3550;width:9131;height:322" coordorigin="1388,3550" coordsize="9131,322" path="m1388,3871r9131,l10519,3550r-9131,l1388,3871xe" fillcolor="#fdfdfd" stroked="f">
                <v:path arrowok="t"/>
              </v:shape>
            </v:group>
            <w10:wrap anchorx="page"/>
          </v:group>
        </w:pict>
      </w:r>
      <w:r w:rsidR="00EC6C1A" w:rsidRPr="00837C43">
        <w:rPr>
          <w:rFonts w:ascii="Book Antiqua" w:hAnsi="Book Antiqua" w:cs="Times New Roman"/>
          <w:sz w:val="24"/>
          <w:szCs w:val="24"/>
          <w:lang w:val="bg-BG"/>
        </w:rPr>
        <w:t>Стратегията е в унисон с целите на Закона за културното наследство</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в аспект да конкретизира и открои местната специфика на условията за изучаване, съхранение, опазване, закрила и представяне на културното наследство, устойчиво развитие на политиките по опазването му и да гарантира равен достъп на гражданите до културните ценности при спазване на принципите по чл. 3, ал. 1 от ЗКН:</w:t>
      </w:r>
    </w:p>
    <w:p w:rsidR="00EC6C1A" w:rsidRPr="00837C43" w:rsidRDefault="00EC6C1A" w:rsidP="00837C43">
      <w:pPr>
        <w:pStyle w:val="a3"/>
        <w:numPr>
          <w:ilvl w:val="0"/>
          <w:numId w:val="1"/>
        </w:numPr>
        <w:jc w:val="both"/>
        <w:rPr>
          <w:rFonts w:ascii="Book Antiqua" w:hAnsi="Book Antiqua" w:cs="Times New Roman"/>
          <w:sz w:val="24"/>
          <w:szCs w:val="24"/>
          <w:lang w:val="bg-BG"/>
        </w:rPr>
      </w:pPr>
      <w:proofErr w:type="spellStart"/>
      <w:r w:rsidRPr="00837C43">
        <w:rPr>
          <w:rFonts w:ascii="Book Antiqua" w:hAnsi="Book Antiqua" w:cs="Times New Roman"/>
          <w:sz w:val="24"/>
          <w:szCs w:val="24"/>
          <w:lang w:val="bg-BG"/>
        </w:rPr>
        <w:t>равнопоставеност</w:t>
      </w:r>
      <w:proofErr w:type="spellEnd"/>
      <w:r w:rsidRPr="00837C43">
        <w:rPr>
          <w:rFonts w:ascii="Book Antiqua" w:hAnsi="Book Antiqua" w:cs="Times New Roman"/>
          <w:sz w:val="24"/>
          <w:szCs w:val="24"/>
          <w:lang w:val="bg-BG"/>
        </w:rPr>
        <w:t xml:space="preserve"> на различните видове културно наследство при осъществяване на неговата закрила;</w:t>
      </w:r>
    </w:p>
    <w:p w:rsidR="00EC6C1A" w:rsidRPr="00837C43" w:rsidRDefault="00EC6C1A" w:rsidP="00837C43">
      <w:pPr>
        <w:pStyle w:val="a3"/>
        <w:numPr>
          <w:ilvl w:val="0"/>
          <w:numId w:val="1"/>
        </w:numPr>
        <w:jc w:val="both"/>
        <w:rPr>
          <w:rFonts w:ascii="Book Antiqua" w:hAnsi="Book Antiqua" w:cs="Times New Roman"/>
          <w:sz w:val="24"/>
          <w:szCs w:val="24"/>
          <w:lang w:val="bg-BG"/>
        </w:rPr>
      </w:pPr>
      <w:r w:rsidRPr="00837C43">
        <w:rPr>
          <w:rFonts w:ascii="Book Antiqua" w:hAnsi="Book Antiqua" w:cs="Times New Roman"/>
          <w:sz w:val="24"/>
          <w:szCs w:val="24"/>
          <w:lang w:val="bg-BG"/>
        </w:rPr>
        <w:t>децентрализация на управлението и финансирането на дейностите по опазване на културното наследство;</w:t>
      </w:r>
    </w:p>
    <w:p w:rsidR="00EC6C1A" w:rsidRPr="00837C43" w:rsidRDefault="00EC6C1A" w:rsidP="00837C43">
      <w:pPr>
        <w:pStyle w:val="a3"/>
        <w:numPr>
          <w:ilvl w:val="0"/>
          <w:numId w:val="1"/>
        </w:numPr>
        <w:jc w:val="both"/>
        <w:rPr>
          <w:rFonts w:ascii="Book Antiqua" w:hAnsi="Book Antiqua" w:cs="Times New Roman"/>
          <w:sz w:val="24"/>
          <w:szCs w:val="24"/>
          <w:lang w:val="bg-BG"/>
        </w:rPr>
      </w:pPr>
      <w:r w:rsidRPr="00837C43">
        <w:rPr>
          <w:rFonts w:ascii="Book Antiqua" w:hAnsi="Book Antiqua" w:cs="Times New Roman"/>
          <w:sz w:val="24"/>
          <w:szCs w:val="24"/>
          <w:lang w:val="bg-BG"/>
        </w:rPr>
        <w:t>публичност и прозрачност при управлението на дейностите по опазване на културното наследство.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Идеята е да се положат максимални усилия да запазим  за поколенията културното наследство на община  Криводол, да развиваме, управляваме и експонираме така, че да е важен фактор  за формиране на патриотично и естетическо възпитание у подрастващите, за издигане на   културния имидж на общината и  превръщането й в привлекателна туристическа дестинация за български и чуждестранни туристи.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Настоящият документ има за цел да запази и модернизира утвърдената културна инфраструктура, като същевременно обогатява и обновява културния </w:t>
      </w:r>
      <w:r w:rsidRPr="00837C43">
        <w:rPr>
          <w:rFonts w:ascii="Book Antiqua" w:hAnsi="Book Antiqua" w:cs="Times New Roman"/>
          <w:sz w:val="24"/>
          <w:szCs w:val="24"/>
          <w:lang w:val="bg-BG"/>
        </w:rPr>
        <w:lastRenderedPageBreak/>
        <w:t>живот в община</w:t>
      </w:r>
      <w:r w:rsidRPr="00837C43">
        <w:rPr>
          <w:rFonts w:ascii="Book Antiqua" w:hAnsi="Book Antiqua"/>
          <w:sz w:val="24"/>
          <w:szCs w:val="24"/>
          <w:lang w:val="bg-BG"/>
        </w:rPr>
        <w:t xml:space="preserve"> </w:t>
      </w:r>
      <w:r w:rsidRPr="00837C43">
        <w:rPr>
          <w:rFonts w:ascii="Book Antiqua" w:hAnsi="Book Antiqua" w:cs="Times New Roman"/>
          <w:sz w:val="24"/>
          <w:szCs w:val="24"/>
          <w:lang w:val="bg-BG"/>
        </w:rPr>
        <w:t>Криводол чрез развитие на собствен специфичен модел за реализиране на културната политика като част от националната културна стратегия, на основата на разпределяне на отговорностите за културното наследство между държавата, общината и гражданското общество.</w:t>
      </w:r>
    </w:p>
    <w:p w:rsidR="00EC6C1A" w:rsidRPr="00837C43" w:rsidRDefault="00EC6C1A"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І.1. Правно-нормативен контекст</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Съгласно ЗАКОН за изменение и допълнение на Закона за културното наследство (</w:t>
      </w:r>
      <w:proofErr w:type="spellStart"/>
      <w:r w:rsidRPr="00837C43">
        <w:rPr>
          <w:rFonts w:ascii="Book Antiqua" w:hAnsi="Book Antiqua" w:cs="Times New Roman"/>
          <w:sz w:val="24"/>
          <w:szCs w:val="24"/>
          <w:lang w:val="bg-BG"/>
        </w:rPr>
        <w:t>обн</w:t>
      </w:r>
      <w:proofErr w:type="spellEnd"/>
      <w:r w:rsidRPr="00837C43">
        <w:rPr>
          <w:rFonts w:ascii="Book Antiqua" w:hAnsi="Book Antiqua" w:cs="Times New Roman"/>
          <w:sz w:val="24"/>
          <w:szCs w:val="24"/>
          <w:lang w:val="bg-BG"/>
        </w:rPr>
        <w:t>., ДВ, бр. 19 от 2009 г.; Решение № 7 на Конституционния съд от 2009 г. – бр. 80 от 2009 г.; изм., бр. 92 и 93 от 2009 г., бр. 101 от 2010 г., бр. 54 от 2011 г., бр. 15, 38, 45, 77 и 82 от 2012 г., бр. 15 и 66 от 2013 г. и бр. 98 от 2014 г.) обхваща нематериалното и материалното недвижимо и движимо наследство като съвкупност от културни ценности, които са носители на историческа памет, национална идентичност и имат научна или културна стойност /чл. 2, ал. 1/.Обектите на културното наследство са определени в чл. 6 от ЗКН.</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Недвижимо културно наследство са културни ценности, които са трайно закрепени към земята, включително под водата, както и прилежащата им среда /чл. 9/.</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Движимо културно наследство са всички останали културни ценности /чл. 10/.</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Културна ценност е нематериално или материално свидетелство за човешко присъствие и дейност, природна даденост или феномен, което е от значение за индивида, общността или обществото и има научна или културна стойност /чл. 7, ал. 1/.</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Опазването на културното наследство е системен процес на издирване, изучаване, идентификация, документиране, регистрация, консервация, реставрация и адаптация /чл. 8, ал. 1/.</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Закрилата на културното наследство е система от мерки за осигуряване опазването му в интерес на обществото /чл. 8, ал. 2/.</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Националната система по опазване на културното наследство включва държавните и общинските органи за управление и контрол на дейностите по опазване на културното наследство, музеите, културните организации по смисъла на Закона за закрила и развитие на културата, както и Светия синод на Българската православна църква и централните ръководства на другите регистрирани вероизповедания. Тези органи и организации осъществяват дейността си в сътрудничество с Българската академия на науките, висшите училища, творчески съюзи, професионални сдружения и други неправителствени организации /чл. 11, ал. 1 и 2/.</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Тези органи и организации осъществяват дейностите в съответствие с целите на ЗКН и национална стратегия за развитието на културата.</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Държавната политика по опазване на културното наследство се провежда от министъра на културата във взаимодействие със съответните компетентни държавни и общински органи, Светия синод на Българската православна църква и централните ръководства на другите регистрирани вероизповедания, и гражданското общество /чл. 4/.</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Стратегическите цели за управление и опазване на културното наследство се включват в стратегията по чл. 2а от Закона за закрила и развитие на културата след широко обществено обсъждане с участието на заинтересовани научни и културни организации, юридически лица с нестопанска цел и регистрирани вероизповедания /чл. 12, ал. 2/.</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Законът за закрила и развитие на културата /ЗЗРК – 1999 г., с изм./</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определя основните принципи и приоритети на националната културна политика, културните организации и органите за закрила на културата, на </w:t>
      </w:r>
      <w:r w:rsidRPr="00837C43">
        <w:rPr>
          <w:rFonts w:ascii="Book Antiqua" w:hAnsi="Book Antiqua" w:cs="Times New Roman"/>
          <w:sz w:val="24"/>
          <w:szCs w:val="24"/>
          <w:lang w:val="bg-BG"/>
        </w:rPr>
        <w:lastRenderedPageBreak/>
        <w:t>нейната национална идентичност и начините за подпомагане и финансиране на културната дейност и творци.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Сред основните принципи на националната културна политика съобразно чл. 2, т. 4 от ЗЗРК е “опазване и обогатяване на културно- историческото наследство, съхраняване на българския книжовен език, традиции и обичаи”.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По силата на чл. 2а, ал.. 1 от ЗЗРК, Министерският съвет по предложение на министъра на културата приема Национална стратегия за развитието на културата.</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Национална стратегия за развитието на културата съдържа и стратегически цели за управление и опазване на културното наследство по смисъла на чл. 12, ал. 2 от Закона за културното наследство /чл. 2а, ал. 2 от ЗЗРК/.</w:t>
      </w:r>
    </w:p>
    <w:p w:rsidR="00EC6C1A" w:rsidRPr="00837C43" w:rsidRDefault="00EC6C1A"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І.2. Община Криводол в културно-исторически контекст</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Културният живот в община Криводол  има своята специфика и уникалност, свързани преди всичко с неговото историческо развитие, културно наследство и традиции, със стопанските, демографските и </w:t>
      </w:r>
      <w:proofErr w:type="spellStart"/>
      <w:r w:rsidRPr="00837C43">
        <w:rPr>
          <w:rFonts w:ascii="Book Antiqua" w:hAnsi="Book Antiqua" w:cs="Times New Roman"/>
          <w:sz w:val="24"/>
          <w:szCs w:val="24"/>
          <w:lang w:val="bg-BG"/>
        </w:rPr>
        <w:t>народопсихологически</w:t>
      </w:r>
      <w:proofErr w:type="spellEnd"/>
      <w:r w:rsidRPr="00837C43">
        <w:rPr>
          <w:rFonts w:ascii="Book Antiqua" w:hAnsi="Book Antiqua" w:cs="Times New Roman"/>
          <w:sz w:val="24"/>
          <w:szCs w:val="24"/>
          <w:lang w:val="bg-BG"/>
        </w:rPr>
        <w:t xml:space="preserve"> особености.</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Благоприятните условия за живот в община Криводол – умерен континентален климат, обработваема земя, наличието естествени водоизточници- реките  Ботуня, Лева и </w:t>
      </w:r>
      <w:proofErr w:type="spellStart"/>
      <w:r w:rsidRPr="00837C43">
        <w:rPr>
          <w:rFonts w:ascii="Book Antiqua" w:hAnsi="Book Antiqua" w:cs="Times New Roman"/>
          <w:sz w:val="24"/>
          <w:szCs w:val="24"/>
          <w:lang w:val="bg-BG"/>
        </w:rPr>
        <w:t>Рибиня</w:t>
      </w:r>
      <w:proofErr w:type="spellEnd"/>
      <w:r w:rsidRPr="00837C43">
        <w:rPr>
          <w:rFonts w:ascii="Book Antiqua" w:hAnsi="Book Antiqua" w:cs="Times New Roman"/>
          <w:sz w:val="24"/>
          <w:szCs w:val="24"/>
          <w:lang w:val="bg-BG"/>
        </w:rPr>
        <w:t xml:space="preserve">  са позволили на човешките общества да се заселят тук 40 хил.</w:t>
      </w:r>
      <w:r w:rsidR="00837C43"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г. н.</w:t>
      </w:r>
      <w:r w:rsidR="00837C43"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е. Още в началото на неолитната/новокаменна епоха/-6000 г. пр.</w:t>
      </w:r>
      <w:r w:rsidR="00837C43"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н.</w:t>
      </w:r>
      <w:r w:rsidR="00837C43"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е., тук се развиват блестящи </w:t>
      </w:r>
      <w:r w:rsidR="00837C43" w:rsidRPr="00837C43">
        <w:rPr>
          <w:rFonts w:ascii="Book Antiqua" w:hAnsi="Book Antiqua" w:cs="Times New Roman"/>
          <w:sz w:val="24"/>
          <w:szCs w:val="24"/>
          <w:lang w:val="bg-BG"/>
        </w:rPr>
        <w:t>праисторически</w:t>
      </w:r>
      <w:r w:rsidRPr="00837C43">
        <w:rPr>
          <w:rFonts w:ascii="Book Antiqua" w:hAnsi="Book Antiqua" w:cs="Times New Roman"/>
          <w:sz w:val="24"/>
          <w:szCs w:val="24"/>
          <w:lang w:val="bg-BG"/>
        </w:rPr>
        <w:t xml:space="preserve"> </w:t>
      </w:r>
      <w:r w:rsidR="00837C43" w:rsidRPr="00837C43">
        <w:rPr>
          <w:rFonts w:ascii="Book Antiqua" w:hAnsi="Book Antiqua" w:cs="Times New Roman"/>
          <w:sz w:val="24"/>
          <w:szCs w:val="24"/>
          <w:lang w:val="bg-BG"/>
        </w:rPr>
        <w:t>култури. По</w:t>
      </w:r>
      <w:r w:rsidRPr="00837C43">
        <w:rPr>
          <w:rFonts w:ascii="Book Antiqua" w:hAnsi="Book Antiqua" w:cs="Times New Roman"/>
          <w:sz w:val="24"/>
          <w:szCs w:val="24"/>
          <w:lang w:val="bg-BG"/>
        </w:rPr>
        <w:t xml:space="preserve"> нашите земи живеят най-ранните човешки общества-носители на произвеждаща икономика. През 60,70 и 80-тте години на миналия век се провеждат интензивни археологически изследвания. Благодарение на тях бяха проучени значителен брой </w:t>
      </w:r>
      <w:r w:rsidR="00837C43" w:rsidRPr="00837C43">
        <w:rPr>
          <w:rFonts w:ascii="Book Antiqua" w:hAnsi="Book Antiqua" w:cs="Times New Roman"/>
          <w:sz w:val="24"/>
          <w:szCs w:val="24"/>
          <w:lang w:val="bg-BG"/>
        </w:rPr>
        <w:t>праисторически, антични</w:t>
      </w:r>
      <w:r w:rsidRPr="00837C43">
        <w:rPr>
          <w:rFonts w:ascii="Book Antiqua" w:hAnsi="Book Antiqua" w:cs="Times New Roman"/>
          <w:sz w:val="24"/>
          <w:szCs w:val="24"/>
          <w:lang w:val="bg-BG"/>
        </w:rPr>
        <w:t xml:space="preserve"> и средновековни </w:t>
      </w:r>
      <w:r w:rsidR="00837C43" w:rsidRPr="00837C43">
        <w:rPr>
          <w:rFonts w:ascii="Book Antiqua" w:hAnsi="Book Antiqua" w:cs="Times New Roman"/>
          <w:sz w:val="24"/>
          <w:szCs w:val="24"/>
          <w:lang w:val="bg-BG"/>
        </w:rPr>
        <w:t>обекти. Разкрит</w:t>
      </w:r>
      <w:r w:rsidRPr="00837C43">
        <w:rPr>
          <w:rFonts w:ascii="Book Antiqua" w:hAnsi="Book Antiqua" w:cs="Times New Roman"/>
          <w:sz w:val="24"/>
          <w:szCs w:val="24"/>
          <w:lang w:val="bg-BG"/>
        </w:rPr>
        <w:t xml:space="preserve"> е важен </w:t>
      </w:r>
      <w:r w:rsidR="00837C43" w:rsidRPr="00837C43">
        <w:rPr>
          <w:rFonts w:ascii="Book Antiqua" w:hAnsi="Book Antiqua" w:cs="Times New Roman"/>
          <w:sz w:val="24"/>
          <w:szCs w:val="24"/>
          <w:lang w:val="bg-BG"/>
        </w:rPr>
        <w:t>археологически</w:t>
      </w:r>
      <w:r w:rsidRPr="00837C43">
        <w:rPr>
          <w:rFonts w:ascii="Book Antiqua" w:hAnsi="Book Antiqua" w:cs="Times New Roman"/>
          <w:sz w:val="24"/>
          <w:szCs w:val="24"/>
          <w:lang w:val="bg-BG"/>
        </w:rPr>
        <w:t xml:space="preserve"> </w:t>
      </w:r>
      <w:r w:rsidR="00837C43" w:rsidRPr="00837C43">
        <w:rPr>
          <w:rFonts w:ascii="Book Antiqua" w:hAnsi="Book Antiqua" w:cs="Times New Roman"/>
          <w:sz w:val="24"/>
          <w:szCs w:val="24"/>
          <w:lang w:val="bg-BG"/>
        </w:rPr>
        <w:t>материал, който</w:t>
      </w:r>
      <w:r w:rsidRPr="00837C43">
        <w:rPr>
          <w:rFonts w:ascii="Book Antiqua" w:hAnsi="Book Antiqua" w:cs="Times New Roman"/>
          <w:sz w:val="24"/>
          <w:szCs w:val="24"/>
          <w:lang w:val="bg-BG"/>
        </w:rPr>
        <w:t xml:space="preserve"> позволява изграждането на вярна периодизация на културите от най-дълбока древност и да се проследи еволюцията на отделните селища.</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Важен представител на културата от ранния неолит е селището в местността Мало поле при село Градешница, което е проучено през периода 1965-1973 година. Ярки и оригинални паметници от ранния период на </w:t>
      </w:r>
      <w:proofErr w:type="spellStart"/>
      <w:r w:rsidRPr="00837C43">
        <w:rPr>
          <w:rFonts w:ascii="Book Antiqua" w:hAnsi="Book Antiqua" w:cs="Times New Roman"/>
          <w:sz w:val="24"/>
          <w:szCs w:val="24"/>
          <w:lang w:val="bg-BG"/>
        </w:rPr>
        <w:t>халколитната</w:t>
      </w:r>
      <w:proofErr w:type="spellEnd"/>
      <w:r w:rsidRPr="00837C43">
        <w:rPr>
          <w:rFonts w:ascii="Book Antiqua" w:hAnsi="Book Antiqua" w:cs="Times New Roman"/>
          <w:sz w:val="24"/>
          <w:szCs w:val="24"/>
          <w:lang w:val="bg-BG"/>
        </w:rPr>
        <w:t xml:space="preserve"> епоха са открити най-напред в праисторическото </w:t>
      </w:r>
      <w:r w:rsidR="00837C43" w:rsidRPr="00837C43">
        <w:rPr>
          <w:rFonts w:ascii="Book Antiqua" w:hAnsi="Book Antiqua" w:cs="Times New Roman"/>
          <w:sz w:val="24"/>
          <w:szCs w:val="24"/>
          <w:lang w:val="bg-BG"/>
        </w:rPr>
        <w:t>селище, което</w:t>
      </w:r>
      <w:r w:rsidRPr="00837C43">
        <w:rPr>
          <w:rFonts w:ascii="Book Antiqua" w:hAnsi="Book Antiqua" w:cs="Times New Roman"/>
          <w:sz w:val="24"/>
          <w:szCs w:val="24"/>
          <w:lang w:val="bg-BG"/>
        </w:rPr>
        <w:t xml:space="preserve"> обхваща местностите Градището и Калето при село Градешница. При археологическите  разкопки  през 1961-1977 година са направени  значими открития, които позволяват  периода на ранния </w:t>
      </w:r>
      <w:proofErr w:type="spellStart"/>
      <w:r w:rsidRPr="00837C43">
        <w:rPr>
          <w:rFonts w:ascii="Book Antiqua" w:hAnsi="Book Antiqua" w:cs="Times New Roman"/>
          <w:sz w:val="24"/>
          <w:szCs w:val="24"/>
          <w:lang w:val="bg-BG"/>
        </w:rPr>
        <w:t>халколит</w:t>
      </w:r>
      <w:proofErr w:type="spellEnd"/>
      <w:r w:rsidRPr="00837C43">
        <w:rPr>
          <w:rFonts w:ascii="Book Antiqua" w:hAnsi="Book Antiqua" w:cs="Times New Roman"/>
          <w:sz w:val="24"/>
          <w:szCs w:val="24"/>
          <w:lang w:val="bg-BG"/>
        </w:rPr>
        <w:t xml:space="preserve"> в Западна </w:t>
      </w:r>
      <w:r w:rsidR="00837C43" w:rsidRPr="00837C43">
        <w:rPr>
          <w:rFonts w:ascii="Book Antiqua" w:hAnsi="Book Antiqua" w:cs="Times New Roman"/>
          <w:sz w:val="24"/>
          <w:szCs w:val="24"/>
          <w:lang w:val="bg-BG"/>
        </w:rPr>
        <w:t>България, да</w:t>
      </w:r>
      <w:r w:rsidRPr="00837C43">
        <w:rPr>
          <w:rFonts w:ascii="Book Antiqua" w:hAnsi="Book Antiqua" w:cs="Times New Roman"/>
          <w:sz w:val="24"/>
          <w:szCs w:val="24"/>
          <w:lang w:val="bg-BG"/>
        </w:rPr>
        <w:t xml:space="preserve"> бъде наречен в българската и в Европейската </w:t>
      </w:r>
      <w:r w:rsidR="00837C43" w:rsidRPr="00837C43">
        <w:rPr>
          <w:rFonts w:ascii="Book Antiqua" w:hAnsi="Book Antiqua" w:cs="Times New Roman"/>
          <w:sz w:val="24"/>
          <w:szCs w:val="24"/>
          <w:lang w:val="bg-BG"/>
        </w:rPr>
        <w:t>археологическа</w:t>
      </w:r>
      <w:r w:rsidRPr="00837C43">
        <w:rPr>
          <w:rFonts w:ascii="Book Antiqua" w:hAnsi="Book Antiqua" w:cs="Times New Roman"/>
          <w:sz w:val="24"/>
          <w:szCs w:val="24"/>
          <w:lang w:val="bg-BG"/>
        </w:rPr>
        <w:t xml:space="preserve"> наука с името „Култура Градешница”. Тук е открита глинена плочка с писмени знаци – образец на първата писменост в Европа.</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Вторият период от </w:t>
      </w:r>
      <w:proofErr w:type="spellStart"/>
      <w:r w:rsidRPr="00837C43">
        <w:rPr>
          <w:rFonts w:ascii="Book Antiqua" w:hAnsi="Book Antiqua" w:cs="Times New Roman"/>
          <w:sz w:val="24"/>
          <w:szCs w:val="24"/>
          <w:lang w:val="bg-BG"/>
        </w:rPr>
        <w:t>халколитната</w:t>
      </w:r>
      <w:proofErr w:type="spellEnd"/>
      <w:r w:rsidRPr="00837C43">
        <w:rPr>
          <w:rFonts w:ascii="Book Antiqua" w:hAnsi="Book Antiqua" w:cs="Times New Roman"/>
          <w:sz w:val="24"/>
          <w:szCs w:val="24"/>
          <w:lang w:val="bg-BG"/>
        </w:rPr>
        <w:t xml:space="preserve"> епоха в земите на Западна България е представен от култура </w:t>
      </w:r>
      <w:r w:rsidR="00AF61A6" w:rsidRPr="00837C43">
        <w:rPr>
          <w:rFonts w:ascii="Book Antiqua" w:hAnsi="Book Antiqua" w:cs="Times New Roman"/>
          <w:sz w:val="24"/>
          <w:szCs w:val="24"/>
          <w:lang w:val="bg-BG"/>
        </w:rPr>
        <w:t>Криводол. Отличава</w:t>
      </w:r>
      <w:r w:rsidRPr="00837C43">
        <w:rPr>
          <w:rFonts w:ascii="Book Antiqua" w:hAnsi="Book Antiqua" w:cs="Times New Roman"/>
          <w:sz w:val="24"/>
          <w:szCs w:val="24"/>
          <w:lang w:val="bg-BG"/>
        </w:rPr>
        <w:t xml:space="preserve"> се с по-висок за своето време икономически и културен напредък в резултат на по-интензивно развитие на производителните сили, на натрупаните повече опит и знания, по-висок подем на </w:t>
      </w:r>
      <w:proofErr w:type="spellStart"/>
      <w:r w:rsidRPr="00837C43">
        <w:rPr>
          <w:rFonts w:ascii="Book Antiqua" w:hAnsi="Book Antiqua" w:cs="Times New Roman"/>
          <w:sz w:val="24"/>
          <w:szCs w:val="24"/>
          <w:lang w:val="bg-BG"/>
        </w:rPr>
        <w:t>медодобива</w:t>
      </w:r>
      <w:proofErr w:type="spellEnd"/>
      <w:r w:rsidRPr="00837C43">
        <w:rPr>
          <w:rFonts w:ascii="Book Antiqua" w:hAnsi="Book Antiqua" w:cs="Times New Roman"/>
          <w:sz w:val="24"/>
          <w:szCs w:val="24"/>
          <w:lang w:val="bg-BG"/>
        </w:rPr>
        <w:t xml:space="preserve"> и примитивната </w:t>
      </w:r>
      <w:r w:rsidR="00837C43" w:rsidRPr="00837C43">
        <w:rPr>
          <w:rFonts w:ascii="Book Antiqua" w:hAnsi="Book Antiqua" w:cs="Times New Roman"/>
          <w:sz w:val="24"/>
          <w:szCs w:val="24"/>
          <w:lang w:val="bg-BG"/>
        </w:rPr>
        <w:t>металургия, на</w:t>
      </w:r>
      <w:r w:rsidRPr="00837C43">
        <w:rPr>
          <w:rFonts w:ascii="Book Antiqua" w:hAnsi="Book Antiqua" w:cs="Times New Roman"/>
          <w:sz w:val="24"/>
          <w:szCs w:val="24"/>
          <w:lang w:val="bg-BG"/>
        </w:rPr>
        <w:t xml:space="preserve"> засилени връзки и взаимоотношения със съседните и по-далечни племена и племенни </w:t>
      </w:r>
      <w:r w:rsidR="00837C43" w:rsidRPr="00837C43">
        <w:rPr>
          <w:rFonts w:ascii="Book Antiqua" w:hAnsi="Book Antiqua" w:cs="Times New Roman"/>
          <w:sz w:val="24"/>
          <w:szCs w:val="24"/>
          <w:lang w:val="bg-BG"/>
        </w:rPr>
        <w:t>групи. Култура</w:t>
      </w:r>
      <w:r w:rsidRPr="00837C43">
        <w:rPr>
          <w:rFonts w:ascii="Book Antiqua" w:hAnsi="Book Antiqua" w:cs="Times New Roman"/>
          <w:sz w:val="24"/>
          <w:szCs w:val="24"/>
          <w:lang w:val="bg-BG"/>
        </w:rPr>
        <w:t xml:space="preserve"> Криводол се характеризира с един по-широк обсег и по-голямо териториално разпространение на запад и </w:t>
      </w:r>
      <w:r w:rsidR="00837C43" w:rsidRPr="00837C43">
        <w:rPr>
          <w:rFonts w:ascii="Book Antiqua" w:hAnsi="Book Antiqua" w:cs="Times New Roman"/>
          <w:sz w:val="24"/>
          <w:szCs w:val="24"/>
          <w:lang w:val="bg-BG"/>
        </w:rPr>
        <w:t>север. Паметниците</w:t>
      </w:r>
      <w:r w:rsidRPr="00837C43">
        <w:rPr>
          <w:rFonts w:ascii="Book Antiqua" w:hAnsi="Book Antiqua" w:cs="Times New Roman"/>
          <w:sz w:val="24"/>
          <w:szCs w:val="24"/>
          <w:lang w:val="bg-BG"/>
        </w:rPr>
        <w:t xml:space="preserve"> и в земите на Източна Югославия/сега Сърбия/ са известни под името култура </w:t>
      </w:r>
      <w:proofErr w:type="spellStart"/>
      <w:r w:rsidRPr="00837C43">
        <w:rPr>
          <w:rFonts w:ascii="Book Antiqua" w:hAnsi="Book Antiqua" w:cs="Times New Roman"/>
          <w:sz w:val="24"/>
          <w:szCs w:val="24"/>
          <w:lang w:val="bg-BG"/>
        </w:rPr>
        <w:t>Бубани</w:t>
      </w:r>
      <w:proofErr w:type="spellEnd"/>
      <w:r w:rsidRPr="00837C43">
        <w:rPr>
          <w:rFonts w:ascii="Book Antiqua" w:hAnsi="Book Antiqua" w:cs="Times New Roman"/>
          <w:sz w:val="24"/>
          <w:szCs w:val="24"/>
          <w:lang w:val="bg-BG"/>
        </w:rPr>
        <w:t xml:space="preserve">, а в Югозападна Румъния- с името </w:t>
      </w:r>
      <w:proofErr w:type="spellStart"/>
      <w:r w:rsidRPr="00837C43">
        <w:rPr>
          <w:rFonts w:ascii="Book Antiqua" w:hAnsi="Book Antiqua" w:cs="Times New Roman"/>
          <w:sz w:val="24"/>
          <w:szCs w:val="24"/>
          <w:lang w:val="bg-BG"/>
        </w:rPr>
        <w:t>Салкуца</w:t>
      </w:r>
      <w:proofErr w:type="spellEnd"/>
      <w:r w:rsidRPr="00837C43">
        <w:rPr>
          <w:rFonts w:ascii="Book Antiqua" w:hAnsi="Book Antiqua" w:cs="Times New Roman"/>
          <w:sz w:val="24"/>
          <w:szCs w:val="24"/>
          <w:lang w:val="bg-BG"/>
        </w:rPr>
        <w:t>.</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Така в археологическата наука е създаден културния </w:t>
      </w:r>
      <w:proofErr w:type="spellStart"/>
      <w:r w:rsidRPr="00837C43">
        <w:rPr>
          <w:rFonts w:ascii="Book Antiqua" w:hAnsi="Book Antiqua" w:cs="Times New Roman"/>
          <w:sz w:val="24"/>
          <w:szCs w:val="24"/>
          <w:lang w:val="bg-BG"/>
        </w:rPr>
        <w:t>комплекс-Криводол-Бубани-Салкуца</w:t>
      </w:r>
      <w:proofErr w:type="spellEnd"/>
      <w:r w:rsidRPr="00837C43">
        <w:rPr>
          <w:rFonts w:ascii="Book Antiqua" w:hAnsi="Book Antiqua" w:cs="Times New Roman"/>
          <w:sz w:val="24"/>
          <w:szCs w:val="24"/>
          <w:lang w:val="bg-BG"/>
        </w:rPr>
        <w:t>”.</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Следващата епоха след медно-</w:t>
      </w:r>
      <w:r w:rsidR="003F518C" w:rsidRPr="00837C43">
        <w:rPr>
          <w:rFonts w:ascii="Book Antiqua" w:hAnsi="Book Antiqua" w:cs="Times New Roman"/>
          <w:sz w:val="24"/>
          <w:szCs w:val="24"/>
          <w:lang w:val="bg-BG"/>
        </w:rPr>
        <w:t>каменната, която</w:t>
      </w:r>
      <w:r w:rsidRPr="00837C43">
        <w:rPr>
          <w:rFonts w:ascii="Book Antiqua" w:hAnsi="Book Antiqua" w:cs="Times New Roman"/>
          <w:sz w:val="24"/>
          <w:szCs w:val="24"/>
          <w:lang w:val="bg-BG"/>
        </w:rPr>
        <w:t xml:space="preserve"> по  време обхваща третото </w:t>
      </w:r>
      <w:r w:rsidRPr="00837C43">
        <w:rPr>
          <w:rFonts w:ascii="Book Antiqua" w:hAnsi="Book Antiqua" w:cs="Times New Roman"/>
          <w:sz w:val="24"/>
          <w:szCs w:val="24"/>
          <w:lang w:val="bg-BG"/>
        </w:rPr>
        <w:lastRenderedPageBreak/>
        <w:t>и първата половина на второто хил.</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пр.</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н.</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е. е Бронзовата епоха.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От ранния период на бронзовата епоха са разкрити и проучени значителни археологически паметници, които станаха достояние на българската и европейската археологическа наука. В района на Криводол са изследвани редица селища и гробни находки от средната и късната бронзова </w:t>
      </w:r>
      <w:r w:rsidR="003F518C" w:rsidRPr="00837C43">
        <w:rPr>
          <w:rFonts w:ascii="Book Antiqua" w:hAnsi="Book Antiqua" w:cs="Times New Roman"/>
          <w:sz w:val="24"/>
          <w:szCs w:val="24"/>
          <w:lang w:val="bg-BG"/>
        </w:rPr>
        <w:t>епоха. Едно</w:t>
      </w:r>
      <w:r w:rsidRPr="00837C43">
        <w:rPr>
          <w:rFonts w:ascii="Book Antiqua" w:hAnsi="Book Antiqua" w:cs="Times New Roman"/>
          <w:sz w:val="24"/>
          <w:szCs w:val="24"/>
          <w:lang w:val="bg-BG"/>
        </w:rPr>
        <w:t xml:space="preserve"> от тях е селището  в местността „</w:t>
      </w:r>
      <w:proofErr w:type="spellStart"/>
      <w:r w:rsidRPr="00837C43">
        <w:rPr>
          <w:rFonts w:ascii="Book Antiqua" w:hAnsi="Book Antiqua" w:cs="Times New Roman"/>
          <w:sz w:val="24"/>
          <w:szCs w:val="24"/>
          <w:lang w:val="bg-BG"/>
        </w:rPr>
        <w:t>Челкова</w:t>
      </w:r>
      <w:proofErr w:type="spellEnd"/>
      <w:r w:rsidRPr="00837C43">
        <w:rPr>
          <w:rFonts w:ascii="Book Antiqua" w:hAnsi="Book Antiqua" w:cs="Times New Roman"/>
          <w:sz w:val="24"/>
          <w:szCs w:val="24"/>
          <w:lang w:val="bg-BG"/>
        </w:rPr>
        <w:t xml:space="preserve"> </w:t>
      </w:r>
      <w:proofErr w:type="spellStart"/>
      <w:r w:rsidRPr="00837C43">
        <w:rPr>
          <w:rFonts w:ascii="Book Antiqua" w:hAnsi="Book Antiqua" w:cs="Times New Roman"/>
          <w:sz w:val="24"/>
          <w:szCs w:val="24"/>
          <w:lang w:val="bg-BG"/>
        </w:rPr>
        <w:t>дръмка</w:t>
      </w:r>
      <w:proofErr w:type="spellEnd"/>
      <w:r w:rsidRPr="00837C43">
        <w:rPr>
          <w:rFonts w:ascii="Book Antiqua" w:hAnsi="Book Antiqua" w:cs="Times New Roman"/>
          <w:sz w:val="24"/>
          <w:szCs w:val="24"/>
          <w:lang w:val="bg-BG"/>
        </w:rPr>
        <w:t xml:space="preserve">” при село </w:t>
      </w:r>
      <w:r w:rsidR="003F518C" w:rsidRPr="00837C43">
        <w:rPr>
          <w:rFonts w:ascii="Book Antiqua" w:hAnsi="Book Antiqua" w:cs="Times New Roman"/>
          <w:sz w:val="24"/>
          <w:szCs w:val="24"/>
          <w:lang w:val="bg-BG"/>
        </w:rPr>
        <w:t>Лесура, където</w:t>
      </w:r>
      <w:r w:rsidRPr="00837C43">
        <w:rPr>
          <w:rFonts w:ascii="Book Antiqua" w:hAnsi="Book Antiqua" w:cs="Times New Roman"/>
          <w:sz w:val="24"/>
          <w:szCs w:val="24"/>
          <w:lang w:val="bg-BG"/>
        </w:rPr>
        <w:t xml:space="preserve"> са намерени оръдия на труда и разнообразен домашен инвентар.</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В този период са обитавани селищата във високата част</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”Голата могила” при Лесура и „Калето” при Градешница.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Най-богата на находки е късната бронзова епоха.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При Градешница, Галатин, Лесура,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Фурен са намерени различни артефакти от домашния </w:t>
      </w:r>
      <w:r w:rsidR="00AF61A6" w:rsidRPr="00837C43">
        <w:rPr>
          <w:rFonts w:ascii="Book Antiqua" w:hAnsi="Book Antiqua" w:cs="Times New Roman"/>
          <w:sz w:val="24"/>
          <w:szCs w:val="24"/>
          <w:lang w:val="bg-BG"/>
        </w:rPr>
        <w:t>инвентар</w:t>
      </w:r>
      <w:r w:rsidRPr="00837C43">
        <w:rPr>
          <w:rFonts w:ascii="Book Antiqua" w:hAnsi="Book Antiqua" w:cs="Times New Roman"/>
          <w:sz w:val="24"/>
          <w:szCs w:val="24"/>
          <w:lang w:val="bg-BG"/>
        </w:rPr>
        <w:t>.</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Не остава съмнение,</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че в края на тази епоха е имало добре развита примитивната металургия.</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Засвидетелствани са находки от </w:t>
      </w:r>
      <w:proofErr w:type="spellStart"/>
      <w:r w:rsidRPr="00837C43">
        <w:rPr>
          <w:rFonts w:ascii="Book Antiqua" w:hAnsi="Book Antiqua" w:cs="Times New Roman"/>
          <w:sz w:val="24"/>
          <w:szCs w:val="24"/>
          <w:lang w:val="bg-BG"/>
        </w:rPr>
        <w:t>ранножелязната</w:t>
      </w:r>
      <w:proofErr w:type="spellEnd"/>
      <w:r w:rsidRPr="00837C43">
        <w:rPr>
          <w:rFonts w:ascii="Book Antiqua" w:hAnsi="Book Antiqua" w:cs="Times New Roman"/>
          <w:sz w:val="24"/>
          <w:szCs w:val="24"/>
          <w:lang w:val="bg-BG"/>
        </w:rPr>
        <w:t xml:space="preserve"> епоха.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Те са намерени в проучени селища на траките по поречието на Ботуня и </w:t>
      </w:r>
      <w:proofErr w:type="spellStart"/>
      <w:r w:rsidRPr="00837C43">
        <w:rPr>
          <w:rFonts w:ascii="Book Antiqua" w:hAnsi="Book Antiqua" w:cs="Times New Roman"/>
          <w:sz w:val="24"/>
          <w:szCs w:val="24"/>
          <w:lang w:val="bg-BG"/>
        </w:rPr>
        <w:t>Рибиня-Криводол</w:t>
      </w:r>
      <w:proofErr w:type="spellEnd"/>
      <w:r w:rsidRPr="00837C43">
        <w:rPr>
          <w:rFonts w:ascii="Book Antiqua" w:hAnsi="Book Antiqua" w:cs="Times New Roman"/>
          <w:sz w:val="24"/>
          <w:szCs w:val="24"/>
          <w:lang w:val="bg-BG"/>
        </w:rPr>
        <w:t>,</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Ракево,</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Градешница,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Осен</w:t>
      </w:r>
      <w:r w:rsidR="007E185E" w:rsidRPr="00837C43">
        <w:rPr>
          <w:rFonts w:ascii="Book Antiqua" w:hAnsi="Book Antiqua" w:cs="Times New Roman"/>
          <w:sz w:val="24"/>
          <w:szCs w:val="24"/>
          <w:lang w:val="bg-BG"/>
        </w:rPr>
        <w:t>,</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Галатин,</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Добруша,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Ле</w:t>
      </w:r>
      <w:r w:rsidR="007E185E" w:rsidRPr="00837C43">
        <w:rPr>
          <w:rFonts w:ascii="Book Antiqua" w:hAnsi="Book Antiqua" w:cs="Times New Roman"/>
          <w:sz w:val="24"/>
          <w:szCs w:val="24"/>
          <w:lang w:val="bg-BG"/>
        </w:rPr>
        <w:t>сура,</w:t>
      </w:r>
      <w:r w:rsidR="003F518C" w:rsidRPr="00AF61A6">
        <w:rPr>
          <w:rFonts w:ascii="Book Antiqua" w:hAnsi="Book Antiqua" w:cs="Times New Roman"/>
          <w:sz w:val="24"/>
          <w:szCs w:val="24"/>
          <w:lang w:val="ru-RU"/>
        </w:rPr>
        <w:t xml:space="preserve"> </w:t>
      </w:r>
      <w:r w:rsidR="007E185E" w:rsidRPr="00837C43">
        <w:rPr>
          <w:rFonts w:ascii="Book Antiqua" w:hAnsi="Book Antiqua" w:cs="Times New Roman"/>
          <w:sz w:val="24"/>
          <w:szCs w:val="24"/>
          <w:lang w:val="bg-BG"/>
        </w:rPr>
        <w:t>Пудрия.</w:t>
      </w:r>
      <w:r w:rsidR="003F518C" w:rsidRPr="00AF61A6">
        <w:rPr>
          <w:rFonts w:ascii="Book Antiqua" w:hAnsi="Book Antiqua" w:cs="Times New Roman"/>
          <w:sz w:val="24"/>
          <w:szCs w:val="24"/>
          <w:lang w:val="ru-RU"/>
        </w:rPr>
        <w:t xml:space="preserve"> </w:t>
      </w:r>
      <w:proofErr w:type="spellStart"/>
      <w:r w:rsidR="007E185E" w:rsidRPr="00837C43">
        <w:rPr>
          <w:rFonts w:ascii="Book Antiqua" w:hAnsi="Book Antiqua" w:cs="Times New Roman"/>
          <w:sz w:val="24"/>
          <w:szCs w:val="24"/>
          <w:lang w:val="bg-BG"/>
        </w:rPr>
        <w:t>Късноримска</w:t>
      </w:r>
      <w:proofErr w:type="spellEnd"/>
      <w:r w:rsidR="003F518C" w:rsidRPr="00AF61A6">
        <w:rPr>
          <w:rFonts w:ascii="Book Antiqua" w:hAnsi="Book Antiqua" w:cs="Times New Roman"/>
          <w:sz w:val="24"/>
          <w:szCs w:val="24"/>
          <w:lang w:val="ru-RU"/>
        </w:rPr>
        <w:t xml:space="preserve"> </w:t>
      </w:r>
      <w:r w:rsidR="007E185E" w:rsidRPr="00837C43">
        <w:rPr>
          <w:rFonts w:ascii="Book Antiqua" w:hAnsi="Book Antiqua" w:cs="Times New Roman"/>
          <w:sz w:val="24"/>
          <w:szCs w:val="24"/>
          <w:lang w:val="bg-BG"/>
        </w:rPr>
        <w:t xml:space="preserve">епоха. </w:t>
      </w:r>
      <w:r w:rsidRPr="00837C43">
        <w:rPr>
          <w:rFonts w:ascii="Book Antiqua" w:hAnsi="Book Antiqua" w:cs="Times New Roman"/>
          <w:sz w:val="24"/>
          <w:szCs w:val="24"/>
          <w:lang w:val="bg-BG"/>
        </w:rPr>
        <w:t>С окончателното налагане на римската власт на Балканите</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/46г.</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от н.</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е./</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в тракийските земи се установяват нови социални отношения,</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продиктувани от завоевателя. Земята е съсредоточена в ръцете на римски едри робовладелци-ветерани от войската, администратори.</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Характерно за тези земи по време на </w:t>
      </w:r>
      <w:proofErr w:type="spellStart"/>
      <w:r w:rsidRPr="00837C43">
        <w:rPr>
          <w:rFonts w:ascii="Book Antiqua" w:hAnsi="Book Antiqua" w:cs="Times New Roman"/>
          <w:sz w:val="24"/>
          <w:szCs w:val="24"/>
          <w:lang w:val="bg-BG"/>
        </w:rPr>
        <w:t>късноримската</w:t>
      </w:r>
      <w:proofErr w:type="spellEnd"/>
      <w:r w:rsidRPr="00837C43">
        <w:rPr>
          <w:rFonts w:ascii="Book Antiqua" w:hAnsi="Book Antiqua" w:cs="Times New Roman"/>
          <w:sz w:val="24"/>
          <w:szCs w:val="24"/>
          <w:lang w:val="bg-BG"/>
        </w:rPr>
        <w:t xml:space="preserve"> епоха е наличието на много имения, крепости</w:t>
      </w:r>
      <w:r w:rsidR="007E185E" w:rsidRPr="00837C43">
        <w:rPr>
          <w:rFonts w:ascii="Book Antiqua" w:hAnsi="Book Antiqua" w:cs="Times New Roman"/>
          <w:sz w:val="24"/>
          <w:szCs w:val="24"/>
          <w:lang w:val="bg-BG"/>
        </w:rPr>
        <w:t xml:space="preserve"> и така наречените вили </w:t>
      </w:r>
      <w:proofErr w:type="spellStart"/>
      <w:r w:rsidRPr="00837C43">
        <w:rPr>
          <w:rFonts w:ascii="Book Antiqua" w:hAnsi="Book Antiqua" w:cs="Times New Roman"/>
          <w:sz w:val="24"/>
          <w:szCs w:val="24"/>
          <w:lang w:val="bg-BG"/>
        </w:rPr>
        <w:t>рустика</w:t>
      </w:r>
      <w:proofErr w:type="spellEnd"/>
      <w:r w:rsidRPr="00837C43">
        <w:rPr>
          <w:rFonts w:ascii="Book Antiqua" w:hAnsi="Book Antiqua" w:cs="Times New Roman"/>
          <w:sz w:val="24"/>
          <w:szCs w:val="24"/>
          <w:lang w:val="bg-BG"/>
        </w:rPr>
        <w:t xml:space="preserve">. Такива са разкрити при с. Уровене-местността </w:t>
      </w:r>
      <w:proofErr w:type="spellStart"/>
      <w:r w:rsidRPr="00837C43">
        <w:rPr>
          <w:rFonts w:ascii="Book Antiqua" w:hAnsi="Book Antiqua" w:cs="Times New Roman"/>
          <w:sz w:val="24"/>
          <w:szCs w:val="24"/>
          <w:lang w:val="bg-BG"/>
        </w:rPr>
        <w:t>Росненеца</w:t>
      </w:r>
      <w:proofErr w:type="spellEnd"/>
      <w:r w:rsidRPr="00837C43">
        <w:rPr>
          <w:rFonts w:ascii="Book Antiqua" w:hAnsi="Book Antiqua" w:cs="Times New Roman"/>
          <w:sz w:val="24"/>
          <w:szCs w:val="24"/>
          <w:lang w:val="bg-BG"/>
        </w:rPr>
        <w:t>,</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в местността </w:t>
      </w:r>
      <w:proofErr w:type="spellStart"/>
      <w:r w:rsidRPr="00837C43">
        <w:rPr>
          <w:rFonts w:ascii="Book Antiqua" w:hAnsi="Book Antiqua" w:cs="Times New Roman"/>
          <w:sz w:val="24"/>
          <w:szCs w:val="24"/>
          <w:lang w:val="bg-BG"/>
        </w:rPr>
        <w:t>Гръчките</w:t>
      </w:r>
      <w:proofErr w:type="spellEnd"/>
      <w:r w:rsidRPr="00837C43">
        <w:rPr>
          <w:rFonts w:ascii="Book Antiqua" w:hAnsi="Book Antiqua" w:cs="Times New Roman"/>
          <w:sz w:val="24"/>
          <w:szCs w:val="24"/>
          <w:lang w:val="bg-BG"/>
        </w:rPr>
        <w:t xml:space="preserve"> кладенци край село Осен, до град </w:t>
      </w:r>
      <w:r w:rsidR="00AF61A6" w:rsidRPr="00837C43">
        <w:rPr>
          <w:rFonts w:ascii="Book Antiqua" w:hAnsi="Book Antiqua" w:cs="Times New Roman"/>
          <w:sz w:val="24"/>
          <w:szCs w:val="24"/>
          <w:lang w:val="bg-BG"/>
        </w:rPr>
        <w:t>Криводол</w:t>
      </w:r>
      <w:r w:rsidRPr="00837C43">
        <w:rPr>
          <w:rFonts w:ascii="Book Antiqua" w:hAnsi="Book Antiqua" w:cs="Times New Roman"/>
          <w:sz w:val="24"/>
          <w:szCs w:val="24"/>
          <w:lang w:val="bg-BG"/>
        </w:rPr>
        <w:t xml:space="preserve"> в местността Голямата ливада,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 xml:space="preserve">край потока </w:t>
      </w:r>
      <w:proofErr w:type="spellStart"/>
      <w:r w:rsidRPr="00837C43">
        <w:rPr>
          <w:rFonts w:ascii="Book Antiqua" w:hAnsi="Book Antiqua" w:cs="Times New Roman"/>
          <w:sz w:val="24"/>
          <w:szCs w:val="24"/>
          <w:lang w:val="bg-BG"/>
        </w:rPr>
        <w:t>Жилковец</w:t>
      </w:r>
      <w:proofErr w:type="spellEnd"/>
      <w:r w:rsidRPr="00837C43">
        <w:rPr>
          <w:rFonts w:ascii="Book Antiqua" w:hAnsi="Book Antiqua" w:cs="Times New Roman"/>
          <w:sz w:val="24"/>
          <w:szCs w:val="24"/>
          <w:lang w:val="bg-BG"/>
        </w:rPr>
        <w:t xml:space="preserve"> до село Ракево, северно от село Краводер и в южната покрайнина на с. Галатин. Латински надписи от втори  век , намерени в римската вила при село Краводер известява,</w:t>
      </w:r>
      <w:r w:rsidR="003F518C" w:rsidRPr="00AF61A6">
        <w:rPr>
          <w:rFonts w:ascii="Book Antiqua" w:hAnsi="Book Antiqua" w:cs="Times New Roman"/>
          <w:sz w:val="24"/>
          <w:szCs w:val="24"/>
          <w:lang w:val="ru-RU"/>
        </w:rPr>
        <w:t xml:space="preserve"> </w:t>
      </w:r>
      <w:r w:rsidRPr="00837C43">
        <w:rPr>
          <w:rFonts w:ascii="Book Antiqua" w:hAnsi="Book Antiqua" w:cs="Times New Roman"/>
          <w:sz w:val="24"/>
          <w:szCs w:val="24"/>
          <w:lang w:val="bg-BG"/>
        </w:rPr>
        <w:t>че земевладелецът</w:t>
      </w:r>
      <w:r w:rsidR="003F518C" w:rsidRPr="00AF61A6">
        <w:rPr>
          <w:rFonts w:ascii="Book Antiqua" w:hAnsi="Book Antiqua" w:cs="Times New Roman"/>
          <w:sz w:val="24"/>
          <w:szCs w:val="24"/>
          <w:lang w:val="ru-RU"/>
        </w:rPr>
        <w:t>-</w:t>
      </w:r>
      <w:r w:rsidRPr="00837C43">
        <w:rPr>
          <w:rFonts w:ascii="Book Antiqua" w:hAnsi="Book Antiqua" w:cs="Times New Roman"/>
          <w:sz w:val="24"/>
          <w:szCs w:val="24"/>
          <w:lang w:val="bg-BG"/>
        </w:rPr>
        <w:t xml:space="preserve">ветеран от село </w:t>
      </w:r>
      <w:proofErr w:type="spellStart"/>
      <w:r w:rsidRPr="00837C43">
        <w:rPr>
          <w:rFonts w:ascii="Book Antiqua" w:hAnsi="Book Antiqua" w:cs="Times New Roman"/>
          <w:sz w:val="24"/>
          <w:szCs w:val="24"/>
          <w:lang w:val="bg-BG"/>
        </w:rPr>
        <w:t>Ворово</w:t>
      </w:r>
      <w:proofErr w:type="spellEnd"/>
      <w:r w:rsidRPr="00837C43">
        <w:rPr>
          <w:rFonts w:ascii="Book Antiqua" w:hAnsi="Book Antiqua" w:cs="Times New Roman"/>
          <w:sz w:val="24"/>
          <w:szCs w:val="24"/>
          <w:lang w:val="bg-BG"/>
        </w:rPr>
        <w:t xml:space="preserve"> </w:t>
      </w:r>
      <w:proofErr w:type="spellStart"/>
      <w:r w:rsidRPr="00837C43">
        <w:rPr>
          <w:rFonts w:ascii="Book Antiqua" w:hAnsi="Book Antiqua" w:cs="Times New Roman"/>
          <w:sz w:val="24"/>
          <w:szCs w:val="24"/>
          <w:lang w:val="bg-BG"/>
        </w:rPr>
        <w:t>Минор</w:t>
      </w:r>
      <w:proofErr w:type="spellEnd"/>
      <w:r w:rsidRPr="00837C43">
        <w:rPr>
          <w:rFonts w:ascii="Book Antiqua" w:hAnsi="Book Antiqua" w:cs="Times New Roman"/>
          <w:sz w:val="24"/>
          <w:szCs w:val="24"/>
          <w:lang w:val="bg-BG"/>
        </w:rPr>
        <w:t xml:space="preserve"> на име Валерий </w:t>
      </w:r>
      <w:proofErr w:type="spellStart"/>
      <w:r w:rsidRPr="00837C43">
        <w:rPr>
          <w:rFonts w:ascii="Book Antiqua" w:hAnsi="Book Antiqua" w:cs="Times New Roman"/>
          <w:sz w:val="24"/>
          <w:szCs w:val="24"/>
          <w:lang w:val="bg-BG"/>
        </w:rPr>
        <w:t>Руф</w:t>
      </w:r>
      <w:proofErr w:type="spellEnd"/>
      <w:r w:rsidRPr="00837C43">
        <w:rPr>
          <w:rFonts w:ascii="Book Antiqua" w:hAnsi="Book Antiqua" w:cs="Times New Roman"/>
          <w:sz w:val="24"/>
          <w:szCs w:val="24"/>
          <w:lang w:val="bg-BG"/>
        </w:rPr>
        <w:t xml:space="preserve"> живее заедно със семейството си в собственото си имение. В развалините на вила в покрайнините на с. Галатин е разкрита интересна подова мозайка от края на трети и началото на четвърти век. При римската вила до село Уровене е разкрит голям </w:t>
      </w:r>
      <w:r w:rsidR="003F518C" w:rsidRPr="00837C43">
        <w:rPr>
          <w:rFonts w:ascii="Book Antiqua" w:hAnsi="Book Antiqua" w:cs="Times New Roman"/>
          <w:sz w:val="24"/>
          <w:szCs w:val="24"/>
          <w:lang w:val="bg-BG"/>
        </w:rPr>
        <w:t>некропол, който</w:t>
      </w:r>
      <w:r w:rsidRPr="00837C43">
        <w:rPr>
          <w:rFonts w:ascii="Book Antiqua" w:hAnsi="Book Antiqua" w:cs="Times New Roman"/>
          <w:sz w:val="24"/>
          <w:szCs w:val="24"/>
          <w:lang w:val="bg-BG"/>
        </w:rPr>
        <w:t xml:space="preserve"> се състои от три правоъгълни гробници /четвърти век от н.</w:t>
      </w:r>
      <w:r w:rsidR="003F518C" w:rsidRPr="00AF61A6">
        <w:rPr>
          <w:rFonts w:ascii="Book Antiqua" w:hAnsi="Book Antiqua" w:cs="Times New Roman"/>
          <w:sz w:val="24"/>
          <w:szCs w:val="24"/>
          <w:lang w:val="ru-RU"/>
        </w:rPr>
        <w:t xml:space="preserve"> </w:t>
      </w:r>
      <w:r w:rsidR="003F518C">
        <w:rPr>
          <w:rFonts w:ascii="Book Antiqua" w:hAnsi="Book Antiqua" w:cs="Times New Roman"/>
          <w:sz w:val="24"/>
          <w:szCs w:val="24"/>
          <w:lang w:val="bg-BG"/>
        </w:rPr>
        <w:t xml:space="preserve">е./ с </w:t>
      </w:r>
      <w:proofErr w:type="spellStart"/>
      <w:r w:rsidR="003F518C">
        <w:rPr>
          <w:rFonts w:ascii="Book Antiqua" w:hAnsi="Book Antiqua" w:cs="Times New Roman"/>
          <w:sz w:val="24"/>
          <w:szCs w:val="24"/>
          <w:lang w:val="bg-BG"/>
        </w:rPr>
        <w:t>полуци</w:t>
      </w:r>
      <w:r w:rsidRPr="00837C43">
        <w:rPr>
          <w:rFonts w:ascii="Book Antiqua" w:hAnsi="Book Antiqua" w:cs="Times New Roman"/>
          <w:sz w:val="24"/>
          <w:szCs w:val="24"/>
          <w:lang w:val="bg-BG"/>
        </w:rPr>
        <w:t>л</w:t>
      </w:r>
      <w:r w:rsidR="003F518C">
        <w:rPr>
          <w:rFonts w:ascii="Book Antiqua" w:hAnsi="Book Antiqua" w:cs="Times New Roman"/>
          <w:sz w:val="24"/>
          <w:szCs w:val="24"/>
          <w:lang w:val="bg-BG"/>
        </w:rPr>
        <w:t>и</w:t>
      </w:r>
      <w:r w:rsidRPr="00837C43">
        <w:rPr>
          <w:rFonts w:ascii="Book Antiqua" w:hAnsi="Book Antiqua" w:cs="Times New Roman"/>
          <w:sz w:val="24"/>
          <w:szCs w:val="24"/>
          <w:lang w:val="bg-BG"/>
        </w:rPr>
        <w:t>ндричен</w:t>
      </w:r>
      <w:proofErr w:type="spellEnd"/>
      <w:r w:rsidRPr="00837C43">
        <w:rPr>
          <w:rFonts w:ascii="Book Antiqua" w:hAnsi="Book Antiqua" w:cs="Times New Roman"/>
          <w:sz w:val="24"/>
          <w:szCs w:val="24"/>
          <w:lang w:val="bg-BG"/>
        </w:rPr>
        <w:t xml:space="preserve"> свод и един </w:t>
      </w:r>
      <w:r w:rsidR="003F518C" w:rsidRPr="00837C43">
        <w:rPr>
          <w:rFonts w:ascii="Book Antiqua" w:hAnsi="Book Antiqua" w:cs="Times New Roman"/>
          <w:sz w:val="24"/>
          <w:szCs w:val="24"/>
          <w:lang w:val="bg-BG"/>
        </w:rPr>
        <w:t>мавзолей, който</w:t>
      </w:r>
      <w:r w:rsidRPr="00837C43">
        <w:rPr>
          <w:rFonts w:ascii="Book Antiqua" w:hAnsi="Book Antiqua" w:cs="Times New Roman"/>
          <w:sz w:val="24"/>
          <w:szCs w:val="24"/>
          <w:lang w:val="bg-BG"/>
        </w:rPr>
        <w:t xml:space="preserve"> за сега е единственият открит на балканите. Мавзолеят е от втори век на н.</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е. и е осмоъгълна каменна постройка,</w:t>
      </w:r>
      <w:r w:rsidR="00E1553E"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която  заема площ от 110 кв.</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м. От основата на мавзолея има куполовидно подземие с три </w:t>
      </w:r>
      <w:proofErr w:type="spellStart"/>
      <w:r w:rsidRPr="00837C43">
        <w:rPr>
          <w:rFonts w:ascii="Book Antiqua" w:hAnsi="Book Antiqua" w:cs="Times New Roman"/>
          <w:sz w:val="24"/>
          <w:szCs w:val="24"/>
          <w:lang w:val="bg-BG"/>
        </w:rPr>
        <w:t>полуцилиндрични</w:t>
      </w:r>
      <w:proofErr w:type="spellEnd"/>
      <w:r w:rsidRPr="00837C43">
        <w:rPr>
          <w:rFonts w:ascii="Book Antiqua" w:hAnsi="Book Antiqua" w:cs="Times New Roman"/>
          <w:sz w:val="24"/>
          <w:szCs w:val="24"/>
          <w:lang w:val="bg-BG"/>
        </w:rPr>
        <w:t xml:space="preserve"> ниши и до него се стига по извито каменно стълбищ</w:t>
      </w:r>
      <w:r w:rsidR="003F518C">
        <w:rPr>
          <w:rFonts w:ascii="Book Antiqua" w:hAnsi="Book Antiqua" w:cs="Times New Roman"/>
          <w:sz w:val="24"/>
          <w:szCs w:val="24"/>
          <w:lang w:val="bg-BG"/>
        </w:rPr>
        <w:t>е</w:t>
      </w:r>
      <w:r w:rsidRPr="00837C43">
        <w:rPr>
          <w:rFonts w:ascii="Book Antiqua" w:hAnsi="Book Antiqua" w:cs="Times New Roman"/>
          <w:sz w:val="24"/>
          <w:szCs w:val="24"/>
          <w:lang w:val="bg-BG"/>
        </w:rPr>
        <w:t xml:space="preserve"> през вход с мраморна рамка. Тук са били погребване владетелите на римската вила в продължение на повече от 3 века.</w:t>
      </w:r>
    </w:p>
    <w:p w:rsidR="001D7676"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Наред с установяване на новите социални отношения ,римската власт строй редици крепости в този </w:t>
      </w:r>
      <w:r w:rsidR="003F518C" w:rsidRPr="00837C43">
        <w:rPr>
          <w:rFonts w:ascii="Book Antiqua" w:hAnsi="Book Antiqua" w:cs="Times New Roman"/>
          <w:sz w:val="24"/>
          <w:szCs w:val="24"/>
          <w:lang w:val="bg-BG"/>
        </w:rPr>
        <w:t>край, който</w:t>
      </w:r>
      <w:r w:rsidRPr="00837C43">
        <w:rPr>
          <w:rFonts w:ascii="Book Antiqua" w:hAnsi="Book Antiqua" w:cs="Times New Roman"/>
          <w:sz w:val="24"/>
          <w:szCs w:val="24"/>
          <w:lang w:val="bg-BG"/>
        </w:rPr>
        <w:t xml:space="preserve"> имали изключително стражеви </w:t>
      </w:r>
      <w:r w:rsidR="003F518C" w:rsidRPr="00837C43">
        <w:rPr>
          <w:rFonts w:ascii="Book Antiqua" w:hAnsi="Book Antiqua" w:cs="Times New Roman"/>
          <w:sz w:val="24"/>
          <w:szCs w:val="24"/>
          <w:lang w:val="bg-BG"/>
        </w:rPr>
        <w:t>функции</w:t>
      </w:r>
      <w:r w:rsidRPr="00837C43">
        <w:rPr>
          <w:rFonts w:ascii="Book Antiqua" w:hAnsi="Book Antiqua" w:cs="Times New Roman"/>
          <w:sz w:val="24"/>
          <w:szCs w:val="24"/>
          <w:lang w:val="bg-BG"/>
        </w:rPr>
        <w:t xml:space="preserve"> проучени са римските крепости при селата Ботуня,</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Градешница,</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Краводер,</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Пудрия и Фурен. От един латински надпис  от втори век с посвещение на Зевс и </w:t>
      </w:r>
      <w:proofErr w:type="spellStart"/>
      <w:r w:rsidRPr="00837C43">
        <w:rPr>
          <w:rFonts w:ascii="Book Antiqua" w:hAnsi="Book Antiqua" w:cs="Times New Roman"/>
          <w:sz w:val="24"/>
          <w:szCs w:val="24"/>
          <w:lang w:val="bg-BG"/>
        </w:rPr>
        <w:t>Хера</w:t>
      </w:r>
      <w:proofErr w:type="spellEnd"/>
      <w:r w:rsidRPr="00837C43">
        <w:rPr>
          <w:rFonts w:ascii="Book Antiqua" w:hAnsi="Book Antiqua" w:cs="Times New Roman"/>
          <w:sz w:val="24"/>
          <w:szCs w:val="24"/>
          <w:lang w:val="bg-BG"/>
        </w:rPr>
        <w:t xml:space="preserve">, намерен в развалините на римското </w:t>
      </w:r>
      <w:r w:rsidR="003F518C" w:rsidRPr="00837C43">
        <w:rPr>
          <w:rFonts w:ascii="Book Antiqua" w:hAnsi="Book Antiqua" w:cs="Times New Roman"/>
          <w:sz w:val="24"/>
          <w:szCs w:val="24"/>
          <w:lang w:val="bg-BG"/>
        </w:rPr>
        <w:t>селище, южно</w:t>
      </w:r>
      <w:r w:rsidRPr="00837C43">
        <w:rPr>
          <w:rFonts w:ascii="Book Antiqua" w:hAnsi="Book Antiqua" w:cs="Times New Roman"/>
          <w:sz w:val="24"/>
          <w:szCs w:val="24"/>
          <w:lang w:val="bg-BG"/>
        </w:rPr>
        <w:t xml:space="preserve"> от град Криводол </w:t>
      </w:r>
      <w:r w:rsidR="003F518C" w:rsidRPr="00837C43">
        <w:rPr>
          <w:rFonts w:ascii="Book Antiqua" w:hAnsi="Book Antiqua" w:cs="Times New Roman"/>
          <w:sz w:val="24"/>
          <w:szCs w:val="24"/>
          <w:lang w:val="bg-BG"/>
        </w:rPr>
        <w:t>научаваме, че</w:t>
      </w:r>
      <w:r w:rsidRPr="00837C43">
        <w:rPr>
          <w:rFonts w:ascii="Book Antiqua" w:hAnsi="Book Antiqua" w:cs="Times New Roman"/>
          <w:sz w:val="24"/>
          <w:szCs w:val="24"/>
          <w:lang w:val="bg-BG"/>
        </w:rPr>
        <w:t xml:space="preserve"> античното име на селището  е  било </w:t>
      </w:r>
      <w:proofErr w:type="spellStart"/>
      <w:r w:rsidRPr="00837C43">
        <w:rPr>
          <w:rFonts w:ascii="Book Antiqua" w:hAnsi="Book Antiqua" w:cs="Times New Roman"/>
          <w:sz w:val="24"/>
          <w:szCs w:val="24"/>
          <w:lang w:val="bg-BG"/>
        </w:rPr>
        <w:t>Тафтиомозис</w:t>
      </w:r>
      <w:proofErr w:type="spellEnd"/>
      <w:r w:rsidRPr="00837C43">
        <w:rPr>
          <w:rFonts w:ascii="Book Antiqua" w:hAnsi="Book Antiqua" w:cs="Times New Roman"/>
          <w:sz w:val="24"/>
          <w:szCs w:val="24"/>
          <w:lang w:val="bg-BG"/>
        </w:rPr>
        <w:t xml:space="preserve">. Селището запазва приблизително </w:t>
      </w:r>
      <w:r w:rsidR="003F518C" w:rsidRPr="00837C43">
        <w:rPr>
          <w:rFonts w:ascii="Book Antiqua" w:hAnsi="Book Antiqua" w:cs="Times New Roman"/>
          <w:sz w:val="24"/>
          <w:szCs w:val="24"/>
          <w:lang w:val="bg-BG"/>
        </w:rPr>
        <w:t>еднакъв</w:t>
      </w:r>
      <w:r w:rsidRPr="00837C43">
        <w:rPr>
          <w:rFonts w:ascii="Book Antiqua" w:hAnsi="Book Antiqua" w:cs="Times New Roman"/>
          <w:sz w:val="24"/>
          <w:szCs w:val="24"/>
          <w:lang w:val="bg-BG"/>
        </w:rPr>
        <w:t xml:space="preserve"> ареал на развитие през различните </w:t>
      </w:r>
      <w:r w:rsidR="003F518C" w:rsidRPr="00837C43">
        <w:rPr>
          <w:rFonts w:ascii="Book Antiqua" w:hAnsi="Book Antiqua" w:cs="Times New Roman"/>
          <w:sz w:val="24"/>
          <w:szCs w:val="24"/>
          <w:lang w:val="bg-BG"/>
        </w:rPr>
        <w:t>епохи. При</w:t>
      </w:r>
      <w:r w:rsidRPr="00837C43">
        <w:rPr>
          <w:rFonts w:ascii="Book Antiqua" w:hAnsi="Book Antiqua" w:cs="Times New Roman"/>
          <w:sz w:val="24"/>
          <w:szCs w:val="24"/>
          <w:lang w:val="bg-BG"/>
        </w:rPr>
        <w:t xml:space="preserve"> Баурене и Пудрия са намерени мраморни </w:t>
      </w:r>
      <w:proofErr w:type="spellStart"/>
      <w:r w:rsidRPr="00837C43">
        <w:rPr>
          <w:rFonts w:ascii="Book Antiqua" w:hAnsi="Book Antiqua" w:cs="Times New Roman"/>
          <w:sz w:val="24"/>
          <w:szCs w:val="24"/>
          <w:lang w:val="bg-BG"/>
        </w:rPr>
        <w:t>оброчни</w:t>
      </w:r>
      <w:proofErr w:type="spellEnd"/>
      <w:r w:rsidRPr="00837C43">
        <w:rPr>
          <w:rFonts w:ascii="Book Antiqua" w:hAnsi="Book Antiqua" w:cs="Times New Roman"/>
          <w:sz w:val="24"/>
          <w:szCs w:val="24"/>
          <w:lang w:val="bg-BG"/>
        </w:rPr>
        <w:t xml:space="preserve"> плочи с изображения на тракийския </w:t>
      </w:r>
      <w:proofErr w:type="spellStart"/>
      <w:r w:rsidRPr="00837C43">
        <w:rPr>
          <w:rFonts w:ascii="Book Antiqua" w:hAnsi="Book Antiqua" w:cs="Times New Roman"/>
          <w:sz w:val="24"/>
          <w:szCs w:val="24"/>
          <w:lang w:val="bg-BG"/>
        </w:rPr>
        <w:t>Херос</w:t>
      </w:r>
      <w:proofErr w:type="spellEnd"/>
      <w:r w:rsidRPr="00837C43">
        <w:rPr>
          <w:rFonts w:ascii="Book Antiqua" w:hAnsi="Book Antiqua" w:cs="Times New Roman"/>
          <w:sz w:val="24"/>
          <w:szCs w:val="24"/>
          <w:lang w:val="bg-BG"/>
        </w:rPr>
        <w:t xml:space="preserve"> и бога </w:t>
      </w:r>
      <w:proofErr w:type="spellStart"/>
      <w:r w:rsidRPr="00837C43">
        <w:rPr>
          <w:rFonts w:ascii="Book Antiqua" w:hAnsi="Book Antiqua" w:cs="Times New Roman"/>
          <w:sz w:val="24"/>
          <w:szCs w:val="24"/>
          <w:lang w:val="bg-BG"/>
        </w:rPr>
        <w:t>Дионис</w:t>
      </w:r>
      <w:proofErr w:type="spellEnd"/>
      <w:r w:rsidRPr="00837C43">
        <w:rPr>
          <w:rFonts w:ascii="Book Antiqua" w:hAnsi="Book Antiqua" w:cs="Times New Roman"/>
          <w:sz w:val="24"/>
          <w:szCs w:val="24"/>
          <w:lang w:val="bg-BG"/>
        </w:rPr>
        <w:t xml:space="preserve">. Тези останки сочат съществуването на тракийски светилища. Като прибавим и големите монетни </w:t>
      </w:r>
      <w:r w:rsidR="003F518C" w:rsidRPr="00837C43">
        <w:rPr>
          <w:rFonts w:ascii="Book Antiqua" w:hAnsi="Book Antiqua" w:cs="Times New Roman"/>
          <w:sz w:val="24"/>
          <w:szCs w:val="24"/>
          <w:lang w:val="bg-BG"/>
        </w:rPr>
        <w:t>съкровища, намерени</w:t>
      </w:r>
      <w:r w:rsidRPr="00837C43">
        <w:rPr>
          <w:rFonts w:ascii="Book Antiqua" w:hAnsi="Book Antiqua" w:cs="Times New Roman"/>
          <w:sz w:val="24"/>
          <w:szCs w:val="24"/>
          <w:lang w:val="bg-BG"/>
        </w:rPr>
        <w:t xml:space="preserve"> при Галатин,</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Градешница,</w:t>
      </w:r>
      <w:r w:rsidR="003F518C">
        <w:rPr>
          <w:rFonts w:ascii="Book Antiqua" w:hAnsi="Book Antiqua" w:cs="Times New Roman"/>
          <w:sz w:val="24"/>
          <w:szCs w:val="24"/>
          <w:lang w:val="bg-BG"/>
        </w:rPr>
        <w:t xml:space="preserve"> Криводол и Ле</w:t>
      </w:r>
      <w:r w:rsidRPr="00837C43">
        <w:rPr>
          <w:rFonts w:ascii="Book Antiqua" w:hAnsi="Book Antiqua" w:cs="Times New Roman"/>
          <w:sz w:val="24"/>
          <w:szCs w:val="24"/>
          <w:lang w:val="bg-BG"/>
        </w:rPr>
        <w:t xml:space="preserve">сура, ще добием по-пълна представа за живота на този край през </w:t>
      </w:r>
      <w:proofErr w:type="spellStart"/>
      <w:r w:rsidRPr="00837C43">
        <w:rPr>
          <w:rFonts w:ascii="Book Antiqua" w:hAnsi="Book Antiqua" w:cs="Times New Roman"/>
          <w:sz w:val="24"/>
          <w:szCs w:val="24"/>
          <w:lang w:val="bg-BG"/>
        </w:rPr>
        <w:t>късноримската</w:t>
      </w:r>
      <w:proofErr w:type="spellEnd"/>
      <w:r w:rsidRPr="00837C43">
        <w:rPr>
          <w:rFonts w:ascii="Book Antiqua" w:hAnsi="Book Antiqua" w:cs="Times New Roman"/>
          <w:sz w:val="24"/>
          <w:szCs w:val="24"/>
          <w:lang w:val="bg-BG"/>
        </w:rPr>
        <w:t xml:space="preserve"> епоха.</w:t>
      </w:r>
      <w:r w:rsidR="001D7676"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Всички обекти са консервирани. </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 пещерите край с. Ботуня има все още неизследвани части. Проучени са значителен брой  крепости от Българското средновековие- селища и некрополи. Най-добре е запазена крепостта при </w:t>
      </w:r>
      <w:proofErr w:type="spellStart"/>
      <w:r w:rsidRPr="00837C43">
        <w:rPr>
          <w:rFonts w:ascii="Book Antiqua" w:hAnsi="Book Antiqua" w:cs="Times New Roman"/>
          <w:sz w:val="24"/>
          <w:szCs w:val="24"/>
          <w:lang w:val="bg-BG"/>
        </w:rPr>
        <w:t>Мътнишкия</w:t>
      </w:r>
      <w:proofErr w:type="spellEnd"/>
      <w:r w:rsidRPr="00837C43">
        <w:rPr>
          <w:rFonts w:ascii="Book Antiqua" w:hAnsi="Book Antiqua" w:cs="Times New Roman"/>
          <w:sz w:val="24"/>
          <w:szCs w:val="24"/>
          <w:lang w:val="bg-BG"/>
        </w:rPr>
        <w:t xml:space="preserve"> манастир.</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Голяма и сложна по </w:t>
      </w:r>
      <w:r w:rsidRPr="00837C43">
        <w:rPr>
          <w:rFonts w:ascii="Book Antiqua" w:hAnsi="Book Antiqua" w:cs="Times New Roman"/>
          <w:sz w:val="24"/>
          <w:szCs w:val="24"/>
          <w:lang w:val="bg-BG"/>
        </w:rPr>
        <w:lastRenderedPageBreak/>
        <w:t xml:space="preserve">своя план е крепостта Градището над село </w:t>
      </w:r>
      <w:r w:rsidR="003F518C" w:rsidRPr="00837C43">
        <w:rPr>
          <w:rFonts w:ascii="Book Antiqua" w:hAnsi="Book Antiqua" w:cs="Times New Roman"/>
          <w:sz w:val="24"/>
          <w:szCs w:val="24"/>
          <w:lang w:val="bg-BG"/>
        </w:rPr>
        <w:t>Ботуня. Интересна</w:t>
      </w:r>
      <w:r w:rsidRPr="00837C43">
        <w:rPr>
          <w:rFonts w:ascii="Book Antiqua" w:hAnsi="Book Antiqua" w:cs="Times New Roman"/>
          <w:sz w:val="24"/>
          <w:szCs w:val="24"/>
          <w:lang w:val="bg-BG"/>
        </w:rPr>
        <w:t xml:space="preserve"> архитектура се наблюдава в частично запазената българска крепост край манастира Кирик до село Пудрия.</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В покрайнините на с.</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Градешница и село Фурен българите са издигнали нови крепости и отбранителни съоръжения.</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В околностите на почти всички села от община Криводол са разкрити останки на средновековни български селища и некрополи.</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Това показва,</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че днешните селища са съществували по време на Първата и Втората българска държава.</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Нещо повече те са заварени от римските завоеватели с днешните си имена,</w:t>
      </w:r>
      <w:r w:rsidR="003F518C">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което се </w:t>
      </w:r>
      <w:r w:rsidR="00AF61A6" w:rsidRPr="00837C43">
        <w:rPr>
          <w:rFonts w:ascii="Book Antiqua" w:hAnsi="Book Antiqua" w:cs="Times New Roman"/>
          <w:sz w:val="24"/>
          <w:szCs w:val="24"/>
          <w:lang w:val="bg-BG"/>
        </w:rPr>
        <w:t>потвърждава</w:t>
      </w:r>
      <w:r w:rsidRPr="00837C43">
        <w:rPr>
          <w:rFonts w:ascii="Book Antiqua" w:hAnsi="Book Antiqua" w:cs="Times New Roman"/>
          <w:sz w:val="24"/>
          <w:szCs w:val="24"/>
          <w:lang w:val="bg-BG"/>
        </w:rPr>
        <w:t xml:space="preserve"> и от редица османски документи от 15 век.  </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Културни  забележителности са построеният в малка долина манастир „Йоан Предтеча” (</w:t>
      </w:r>
      <w:proofErr w:type="spellStart"/>
      <w:r w:rsidRPr="00837C43">
        <w:rPr>
          <w:rFonts w:ascii="Book Antiqua" w:hAnsi="Book Antiqua" w:cs="Times New Roman"/>
          <w:sz w:val="24"/>
          <w:szCs w:val="24"/>
          <w:lang w:val="bg-BG"/>
        </w:rPr>
        <w:t>Градешки</w:t>
      </w:r>
      <w:proofErr w:type="spellEnd"/>
      <w:r w:rsidRPr="00837C43">
        <w:rPr>
          <w:rFonts w:ascii="Book Antiqua" w:hAnsi="Book Antiqua" w:cs="Times New Roman"/>
          <w:sz w:val="24"/>
          <w:szCs w:val="24"/>
          <w:lang w:val="bg-BG"/>
        </w:rPr>
        <w:t xml:space="preserve"> манастир), мемориален комплекс „Септемврийци” в местността „</w:t>
      </w:r>
      <w:proofErr w:type="spellStart"/>
      <w:r w:rsidRPr="00837C43">
        <w:rPr>
          <w:rFonts w:ascii="Book Antiqua" w:hAnsi="Book Antiqua" w:cs="Times New Roman"/>
          <w:sz w:val="24"/>
          <w:szCs w:val="24"/>
          <w:lang w:val="bg-BG"/>
        </w:rPr>
        <w:t>Томин</w:t>
      </w:r>
      <w:proofErr w:type="spellEnd"/>
      <w:r w:rsidRPr="00837C43">
        <w:rPr>
          <w:rFonts w:ascii="Book Antiqua" w:hAnsi="Book Antiqua" w:cs="Times New Roman"/>
          <w:sz w:val="24"/>
          <w:szCs w:val="24"/>
          <w:lang w:val="bg-BG"/>
        </w:rPr>
        <w:t xml:space="preserve"> мост”</w:t>
      </w:r>
      <w:r w:rsidR="00E1553E" w:rsidRPr="00837C43">
        <w:rPr>
          <w:rFonts w:ascii="Book Antiqua" w:hAnsi="Book Antiqua" w:cs="Times New Roman"/>
          <w:sz w:val="24"/>
          <w:szCs w:val="24"/>
          <w:lang w:val="bg-BG"/>
        </w:rPr>
        <w:t>.</w:t>
      </w:r>
      <w:r w:rsidR="007E185E" w:rsidRPr="00837C43">
        <w:rPr>
          <w:rFonts w:ascii="Book Antiqua" w:hAnsi="Book Antiqua" w:cs="Times New Roman"/>
          <w:sz w:val="24"/>
          <w:szCs w:val="24"/>
          <w:lang w:val="bg-BG"/>
        </w:rPr>
        <w:t xml:space="preserve"> На територията на община Криводол има исторически паметници, издигнати в памет на загиналите  и участвали в освободителните войни на България общо 1</w:t>
      </w:r>
      <w:r w:rsidR="001B08A4" w:rsidRPr="00837C43">
        <w:rPr>
          <w:rFonts w:ascii="Book Antiqua" w:hAnsi="Book Antiqua" w:cs="Times New Roman"/>
          <w:sz w:val="24"/>
          <w:szCs w:val="24"/>
          <w:lang w:val="bg-BG"/>
        </w:rPr>
        <w:t>7</w:t>
      </w:r>
      <w:r w:rsidR="007E185E" w:rsidRPr="00837C43">
        <w:rPr>
          <w:rFonts w:ascii="Book Antiqua" w:hAnsi="Book Antiqua" w:cs="Times New Roman"/>
          <w:sz w:val="24"/>
          <w:szCs w:val="24"/>
          <w:lang w:val="bg-BG"/>
        </w:rPr>
        <w:t xml:space="preserve">, от който </w:t>
      </w:r>
      <w:r w:rsidR="00E1553E" w:rsidRPr="00837C43">
        <w:rPr>
          <w:rFonts w:ascii="Book Antiqua" w:hAnsi="Book Antiqua" w:cs="Times New Roman"/>
          <w:sz w:val="24"/>
          <w:szCs w:val="24"/>
          <w:lang w:val="bg-BG"/>
        </w:rPr>
        <w:t xml:space="preserve"> 1 на участвалите и загинали руско-турската освободителна война в Шипченската епопея 1878г., </w:t>
      </w:r>
      <w:r w:rsidR="001B08A4" w:rsidRPr="00837C43">
        <w:rPr>
          <w:rFonts w:ascii="Book Antiqua" w:hAnsi="Book Antiqua" w:cs="Times New Roman"/>
          <w:sz w:val="24"/>
          <w:szCs w:val="24"/>
          <w:lang w:val="bg-BG"/>
        </w:rPr>
        <w:t xml:space="preserve">1 на Христо Ботев, </w:t>
      </w:r>
      <w:r w:rsidR="00E1553E" w:rsidRPr="00837C43">
        <w:rPr>
          <w:rFonts w:ascii="Book Antiqua" w:hAnsi="Book Antiqua" w:cs="Times New Roman"/>
          <w:sz w:val="24"/>
          <w:szCs w:val="24"/>
          <w:lang w:val="bg-BG"/>
        </w:rPr>
        <w:t xml:space="preserve">12  </w:t>
      </w:r>
      <w:r w:rsidR="001B08A4" w:rsidRPr="00837C43">
        <w:rPr>
          <w:rFonts w:ascii="Book Antiqua" w:hAnsi="Book Antiqua" w:cs="Times New Roman"/>
          <w:sz w:val="24"/>
          <w:szCs w:val="24"/>
          <w:lang w:val="bg-BG"/>
        </w:rPr>
        <w:t>н</w:t>
      </w:r>
      <w:r w:rsidR="00E1553E" w:rsidRPr="00837C43">
        <w:rPr>
          <w:rFonts w:ascii="Book Antiqua" w:hAnsi="Book Antiqua" w:cs="Times New Roman"/>
          <w:sz w:val="24"/>
          <w:szCs w:val="24"/>
          <w:lang w:val="bg-BG"/>
        </w:rPr>
        <w:t>а участници и загинали в Балканската, Междусъюзническата и Първата с</w:t>
      </w:r>
      <w:r w:rsidR="007E185E" w:rsidRPr="00837C43">
        <w:rPr>
          <w:rFonts w:ascii="Book Antiqua" w:hAnsi="Book Antiqua" w:cs="Times New Roman"/>
          <w:sz w:val="24"/>
          <w:szCs w:val="24"/>
          <w:lang w:val="bg-BG"/>
        </w:rPr>
        <w:t>в</w:t>
      </w:r>
      <w:r w:rsidR="00E1553E" w:rsidRPr="00837C43">
        <w:rPr>
          <w:rFonts w:ascii="Book Antiqua" w:hAnsi="Book Antiqua" w:cs="Times New Roman"/>
          <w:sz w:val="24"/>
          <w:szCs w:val="24"/>
          <w:lang w:val="bg-BG"/>
        </w:rPr>
        <w:t>етовна война,3 на загиналите</w:t>
      </w:r>
      <w:r w:rsidR="001B08A4" w:rsidRPr="00837C43">
        <w:rPr>
          <w:rFonts w:ascii="Book Antiqua" w:hAnsi="Book Antiqua" w:cs="Times New Roman"/>
          <w:sz w:val="24"/>
          <w:szCs w:val="24"/>
          <w:lang w:val="bg-BG"/>
        </w:rPr>
        <w:t xml:space="preserve"> във Втората световна война</w:t>
      </w:r>
      <w:r w:rsidR="00E1553E" w:rsidRPr="00837C43">
        <w:rPr>
          <w:rFonts w:ascii="Book Antiqua" w:hAnsi="Book Antiqua" w:cs="Times New Roman"/>
          <w:sz w:val="24"/>
          <w:szCs w:val="24"/>
          <w:lang w:val="bg-BG"/>
        </w:rPr>
        <w:t xml:space="preserve"> 1944/45 година </w:t>
      </w:r>
      <w:r w:rsidRPr="00837C43">
        <w:rPr>
          <w:rFonts w:ascii="Book Antiqua" w:hAnsi="Book Antiqua" w:cs="Times New Roman"/>
          <w:sz w:val="24"/>
          <w:szCs w:val="24"/>
          <w:lang w:val="bg-BG"/>
        </w:rPr>
        <w:t xml:space="preserve">и др. </w:t>
      </w:r>
    </w:p>
    <w:p w:rsidR="00EC6C1A" w:rsidRPr="00837C43" w:rsidRDefault="00EC6C1A"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Днес община Криводол е община, насочена към постигане на ефективна и конкурентна социална среда и по-висок жизнен стандарт за цялото население. Пред нея стои и предизвикателството да се превърне в равностоен партньор</w:t>
      </w:r>
      <w:r w:rsidR="001B08A4" w:rsidRPr="00837C43">
        <w:rPr>
          <w:rFonts w:ascii="Book Antiqua" w:hAnsi="Book Antiqua" w:cs="Times New Roman"/>
          <w:sz w:val="24"/>
          <w:szCs w:val="24"/>
          <w:lang w:val="bg-BG"/>
        </w:rPr>
        <w:t xml:space="preserve"> в културно отношение</w:t>
      </w:r>
      <w:r w:rsidRPr="00837C43">
        <w:rPr>
          <w:rFonts w:ascii="Book Antiqua" w:hAnsi="Book Antiqua" w:cs="Times New Roman"/>
          <w:sz w:val="24"/>
          <w:szCs w:val="24"/>
          <w:lang w:val="bg-BG"/>
        </w:rPr>
        <w:t xml:space="preserve"> на европейските общини и региони.</w:t>
      </w:r>
    </w:p>
    <w:p w:rsidR="00EC6C1A" w:rsidRPr="00837C43" w:rsidRDefault="00EC6C1A" w:rsidP="00837C43">
      <w:pPr>
        <w:ind w:firstLine="708"/>
        <w:jc w:val="both"/>
        <w:rPr>
          <w:rFonts w:ascii="Book Antiqua" w:hAnsi="Book Antiqua" w:cs="Times New Roman"/>
          <w:b/>
          <w:sz w:val="24"/>
          <w:szCs w:val="24"/>
          <w:lang w:val="bg-BG"/>
        </w:rPr>
      </w:pPr>
      <w:r w:rsidRPr="00837C43">
        <w:rPr>
          <w:rFonts w:ascii="Book Antiqua" w:hAnsi="Book Antiqua" w:cs="Times New Roman"/>
          <w:b/>
          <w:sz w:val="24"/>
          <w:szCs w:val="24"/>
          <w:lang w:val="bg-BG"/>
        </w:rPr>
        <w:t>ІІ. КУЛТУРНОТО НАСЛЕДСТВО В ОБЩИНА КРИВОДОЛ</w:t>
      </w:r>
    </w:p>
    <w:p w:rsidR="00EC6C1A" w:rsidRPr="00837C43" w:rsidRDefault="00EC6C1A" w:rsidP="00837C43">
      <w:pPr>
        <w:autoSpaceDE w:val="0"/>
        <w:autoSpaceDN w:val="0"/>
        <w:adjustRightInd w:val="0"/>
        <w:ind w:firstLine="708"/>
        <w:jc w:val="both"/>
        <w:rPr>
          <w:rFonts w:ascii="Book Antiqua" w:hAnsi="Book Antiqua" w:cs="Times New Roman"/>
          <w:b/>
          <w:sz w:val="24"/>
          <w:szCs w:val="24"/>
          <w:lang w:val="bg-BG"/>
        </w:rPr>
      </w:pPr>
      <w:r w:rsidRPr="00837C43">
        <w:rPr>
          <w:rFonts w:ascii="Book Antiqua" w:hAnsi="Book Antiqua" w:cs="Times New Roman"/>
          <w:b/>
          <w:sz w:val="24"/>
          <w:szCs w:val="24"/>
          <w:lang w:val="bg-BG"/>
        </w:rPr>
        <w:t xml:space="preserve">ІІ.1. Общ </w:t>
      </w:r>
      <w:r w:rsidR="00AF61A6" w:rsidRPr="00837C43">
        <w:rPr>
          <w:rFonts w:ascii="Book Antiqua" w:hAnsi="Book Antiqua" w:cs="Times New Roman"/>
          <w:b/>
          <w:sz w:val="24"/>
          <w:szCs w:val="24"/>
          <w:lang w:val="bg-BG"/>
        </w:rPr>
        <w:t>обзор. Географско</w:t>
      </w:r>
      <w:r w:rsidRPr="00837C43">
        <w:rPr>
          <w:rFonts w:ascii="Book Antiqua" w:hAnsi="Book Antiqua" w:cs="Times New Roman"/>
          <w:b/>
          <w:sz w:val="24"/>
          <w:szCs w:val="24"/>
          <w:lang w:val="bg-BG"/>
        </w:rPr>
        <w:t xml:space="preserve"> разположение</w:t>
      </w:r>
      <w:r w:rsidR="001B08A4" w:rsidRPr="00837C43">
        <w:rPr>
          <w:rFonts w:ascii="Book Antiqua" w:hAnsi="Book Antiqua" w:cs="Times New Roman"/>
          <w:b/>
          <w:sz w:val="24"/>
          <w:szCs w:val="24"/>
          <w:lang w:val="bg-BG"/>
        </w:rPr>
        <w:t xml:space="preserve">. Природни дадености. </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Община Криводол се намира в Северозападна България. Разположена е в ниските части на </w:t>
      </w:r>
      <w:proofErr w:type="spellStart"/>
      <w:r w:rsidRPr="00837C43">
        <w:rPr>
          <w:rFonts w:ascii="Book Antiqua" w:hAnsi="Book Antiqua" w:cs="Times New Roman"/>
          <w:sz w:val="24"/>
          <w:szCs w:val="24"/>
          <w:lang w:val="bg-BG"/>
        </w:rPr>
        <w:t>Предбалкана</w:t>
      </w:r>
      <w:proofErr w:type="spellEnd"/>
      <w:r w:rsidRPr="00837C43">
        <w:rPr>
          <w:rFonts w:ascii="Book Antiqua" w:hAnsi="Book Antiqua" w:cs="Times New Roman"/>
          <w:sz w:val="24"/>
          <w:szCs w:val="24"/>
          <w:lang w:val="bg-BG"/>
        </w:rPr>
        <w:t xml:space="preserve">, като малка част от нея обхваща Дунавската равнина. Общината принадлежи към Северозападния район за планиране и е част от Врачанска област. </w:t>
      </w:r>
    </w:p>
    <w:p w:rsidR="00E1553E"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Площта на общината е 326,9 кв. км., заема 8,3 % от площта на областта и </w:t>
      </w:r>
    </w:p>
    <w:p w:rsidR="00EC6C1A" w:rsidRPr="00837C43" w:rsidRDefault="00EC6C1A" w:rsidP="00837C43">
      <w:pPr>
        <w:autoSpaceDE w:val="0"/>
        <w:autoSpaceDN w:val="0"/>
        <w:adjustRightInd w:val="0"/>
        <w:jc w:val="both"/>
        <w:rPr>
          <w:rFonts w:ascii="Book Antiqua" w:hAnsi="Book Antiqua" w:cs="Times New Roman"/>
          <w:sz w:val="24"/>
          <w:szCs w:val="24"/>
          <w:lang w:val="bg-BG"/>
        </w:rPr>
      </w:pPr>
      <w:r w:rsidRPr="00837C43">
        <w:rPr>
          <w:rFonts w:ascii="Book Antiqua" w:hAnsi="Book Antiqua" w:cs="Times New Roman"/>
          <w:sz w:val="24"/>
          <w:szCs w:val="24"/>
          <w:lang w:val="bg-BG"/>
        </w:rPr>
        <w:t>3,1 % от територията на Северозападния район за планиране.</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Западната и северозападната граница на общината са съответно с област Монтана и община Бойчиновци. Най-северните части на община Криводол достигат общините Борован и Хайредин. На изток общината достига община Враца, а югозападните части имат малки контактни зони с общините Вършец и Берковица. Община Криводол отстои на 60 км от държавната граница с Република Сърбия и на 50 км от границата с Република Румъния.</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Разнообразието на природната среда и наличието на богато културно-историческо наследство са предпоставка и условие за развитие на туризма на територията на общината. Липсата на средства за подслон в общината създават пречки за развитието и популяризирането на различните видове туризъм (</w:t>
      </w:r>
      <w:proofErr w:type="spellStart"/>
      <w:r w:rsidRPr="00837C43">
        <w:rPr>
          <w:rFonts w:ascii="Book Antiqua" w:hAnsi="Book Antiqua" w:cs="Times New Roman"/>
          <w:sz w:val="24"/>
          <w:szCs w:val="24"/>
          <w:lang w:val="bg-BG"/>
        </w:rPr>
        <w:t>екотуризъм</w:t>
      </w:r>
      <w:proofErr w:type="spellEnd"/>
      <w:r w:rsidRPr="00837C43">
        <w:rPr>
          <w:rFonts w:ascii="Book Antiqua" w:hAnsi="Book Antiqua" w:cs="Times New Roman"/>
          <w:sz w:val="24"/>
          <w:szCs w:val="24"/>
          <w:lang w:val="bg-BG"/>
        </w:rPr>
        <w:t>, ловен туризъм, селски туризъм и др.)</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Природните дадености на община Криводол са разнообразни. Тук се включват реките Ботуня, </w:t>
      </w:r>
      <w:proofErr w:type="spellStart"/>
      <w:r w:rsidRPr="00837C43">
        <w:rPr>
          <w:rFonts w:ascii="Book Antiqua" w:hAnsi="Book Antiqua" w:cs="Times New Roman"/>
          <w:sz w:val="24"/>
          <w:szCs w:val="24"/>
          <w:lang w:val="bg-BG"/>
        </w:rPr>
        <w:t>Въртешница</w:t>
      </w:r>
      <w:proofErr w:type="spellEnd"/>
      <w:r w:rsidRPr="00837C43">
        <w:rPr>
          <w:rFonts w:ascii="Book Antiqua" w:hAnsi="Book Antiqua" w:cs="Times New Roman"/>
          <w:sz w:val="24"/>
          <w:szCs w:val="24"/>
          <w:lang w:val="bg-BG"/>
        </w:rPr>
        <w:t xml:space="preserve"> (Лева) и </w:t>
      </w:r>
      <w:proofErr w:type="spellStart"/>
      <w:r w:rsidRPr="00837C43">
        <w:rPr>
          <w:rFonts w:ascii="Book Antiqua" w:hAnsi="Book Antiqua" w:cs="Times New Roman"/>
          <w:sz w:val="24"/>
          <w:szCs w:val="24"/>
          <w:lang w:val="bg-BG"/>
        </w:rPr>
        <w:t>Рибиня</w:t>
      </w:r>
      <w:proofErr w:type="spellEnd"/>
      <w:r w:rsidRPr="00837C43">
        <w:rPr>
          <w:rFonts w:ascii="Book Antiqua" w:hAnsi="Book Antiqua" w:cs="Times New Roman"/>
          <w:sz w:val="24"/>
          <w:szCs w:val="24"/>
          <w:lang w:val="bg-BG"/>
        </w:rPr>
        <w:t xml:space="preserve">, системата от пещери, карстови извори, горски масиви и др. </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Общината разполага с 18 язовира, разположени в 12 от населените места в община Криводол. </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През 2007-2008 г. по проект „Зелени пътеки към светлото бъдеще – ефективно използване на икономическия потенциал на природните ресурси“, финансиран от Програма ФАР и ТГС България-Румъния, в с. Ботуня са изградени: </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 Еко пътека – върху общински терен. Пътеката започва от село Ботуня, </w:t>
      </w:r>
      <w:r w:rsidRPr="00837C43">
        <w:rPr>
          <w:rFonts w:ascii="Book Antiqua" w:hAnsi="Book Antiqua" w:cs="Times New Roman"/>
          <w:sz w:val="24"/>
          <w:szCs w:val="24"/>
          <w:lang w:val="bg-BG"/>
        </w:rPr>
        <w:lastRenderedPageBreak/>
        <w:t>преминава през пещери и завършва близо до плато. Включва места за наблюдение на природния свят;</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 Колоездачна пътека – Маршрутът на пътеката следва почти напълно този на </w:t>
      </w:r>
      <w:proofErr w:type="spellStart"/>
      <w:r w:rsidRPr="00837C43">
        <w:rPr>
          <w:rFonts w:ascii="Book Antiqua" w:hAnsi="Book Antiqua" w:cs="Times New Roman"/>
          <w:sz w:val="24"/>
          <w:szCs w:val="24"/>
          <w:lang w:val="bg-BG"/>
        </w:rPr>
        <w:t>еко</w:t>
      </w:r>
      <w:proofErr w:type="spellEnd"/>
      <w:r w:rsidRPr="00837C43">
        <w:rPr>
          <w:rFonts w:ascii="Book Antiqua" w:hAnsi="Book Antiqua" w:cs="Times New Roman"/>
          <w:sz w:val="24"/>
          <w:szCs w:val="24"/>
          <w:lang w:val="bg-BG"/>
        </w:rPr>
        <w:t xml:space="preserve"> пътеката. Теренът е общинска собственост;</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 Място за къмпинг – Зона за къмпинг с места за приготвяне на храна. Избор на лесно достижимо място с оглед близост до </w:t>
      </w:r>
      <w:proofErr w:type="spellStart"/>
      <w:r w:rsidRPr="00837C43">
        <w:rPr>
          <w:rFonts w:ascii="Book Antiqua" w:hAnsi="Book Antiqua" w:cs="Times New Roman"/>
          <w:sz w:val="24"/>
          <w:szCs w:val="24"/>
          <w:lang w:val="bg-BG"/>
        </w:rPr>
        <w:t>еко</w:t>
      </w:r>
      <w:proofErr w:type="spellEnd"/>
      <w:r w:rsidRPr="00837C43">
        <w:rPr>
          <w:rFonts w:ascii="Book Antiqua" w:hAnsi="Book Antiqua" w:cs="Times New Roman"/>
          <w:sz w:val="24"/>
          <w:szCs w:val="24"/>
          <w:lang w:val="bg-BG"/>
        </w:rPr>
        <w:t>- и велосипедната пътека;</w:t>
      </w:r>
    </w:p>
    <w:p w:rsidR="00EC6C1A" w:rsidRPr="00837C43" w:rsidRDefault="00EC6C1A" w:rsidP="00837C43">
      <w:pPr>
        <w:autoSpaceDE w:val="0"/>
        <w:autoSpaceDN w:val="0"/>
        <w:adjustRightInd w:val="0"/>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 </w:t>
      </w:r>
      <w:proofErr w:type="spellStart"/>
      <w:r w:rsidRPr="00837C43">
        <w:rPr>
          <w:rFonts w:ascii="Book Antiqua" w:hAnsi="Book Antiqua" w:cs="Times New Roman"/>
          <w:sz w:val="24"/>
          <w:szCs w:val="24"/>
          <w:lang w:val="bg-BG"/>
        </w:rPr>
        <w:t>Посетителски</w:t>
      </w:r>
      <w:proofErr w:type="spellEnd"/>
      <w:r w:rsidRPr="00837C43">
        <w:rPr>
          <w:rFonts w:ascii="Book Antiqua" w:hAnsi="Book Antiqua" w:cs="Times New Roman"/>
          <w:sz w:val="24"/>
          <w:szCs w:val="24"/>
          <w:lang w:val="bg-BG"/>
        </w:rPr>
        <w:t xml:space="preserve"> и информационен център – за целта част от градската зала на село Ботуня е трансформирана. Оборудването за посетителите и туристите (колела, фенери, каски, въжета) се помещава в центъра.</w:t>
      </w:r>
    </w:p>
    <w:p w:rsidR="001D7676" w:rsidRPr="00837C43" w:rsidRDefault="001D7676" w:rsidP="00837C43">
      <w:pPr>
        <w:jc w:val="both"/>
        <w:rPr>
          <w:rFonts w:ascii="Book Antiqua" w:eastAsia="Times New Roman" w:hAnsi="Book Antiqua"/>
          <w:sz w:val="24"/>
          <w:szCs w:val="24"/>
          <w:lang w:val="bg-BG"/>
        </w:rPr>
      </w:pPr>
    </w:p>
    <w:p w:rsidR="00592117" w:rsidRPr="00837C43" w:rsidRDefault="001D7676" w:rsidP="00837C43">
      <w:pPr>
        <w:ind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Инфраструктурата на културата в община </w:t>
      </w:r>
      <w:r w:rsidR="00592117" w:rsidRPr="00837C43">
        <w:rPr>
          <w:rFonts w:ascii="Book Antiqua" w:eastAsia="Book Antiqua" w:hAnsi="Book Antiqua"/>
          <w:sz w:val="24"/>
          <w:szCs w:val="24"/>
          <w:lang w:val="bg-BG"/>
        </w:rPr>
        <w:t>Криводол</w:t>
      </w:r>
      <w:r w:rsidRPr="00837C43">
        <w:rPr>
          <w:rFonts w:ascii="Book Antiqua" w:eastAsia="Book Antiqua" w:hAnsi="Book Antiqua"/>
          <w:sz w:val="24"/>
          <w:szCs w:val="24"/>
          <w:lang w:val="bg-BG"/>
        </w:rPr>
        <w:t xml:space="preserve"> е представена основно от обекти </w:t>
      </w:r>
      <w:r w:rsidR="00592117" w:rsidRPr="00837C43">
        <w:rPr>
          <w:rFonts w:ascii="Book Antiqua" w:eastAsia="Book Antiqua" w:hAnsi="Book Antiqua"/>
          <w:sz w:val="24"/>
          <w:szCs w:val="24"/>
          <w:lang w:val="bg-BG"/>
        </w:rPr>
        <w:t xml:space="preserve">за  </w:t>
      </w:r>
      <w:r w:rsidRPr="00837C43">
        <w:rPr>
          <w:rFonts w:ascii="Book Antiqua" w:eastAsia="Book Antiqua" w:hAnsi="Book Antiqua"/>
          <w:sz w:val="24"/>
          <w:szCs w:val="24"/>
          <w:lang w:val="bg-BG"/>
        </w:rPr>
        <w:t xml:space="preserve">читалищна </w:t>
      </w:r>
      <w:r w:rsidR="00592117" w:rsidRPr="00837C43">
        <w:rPr>
          <w:rFonts w:ascii="Book Antiqua" w:eastAsia="Book Antiqua" w:hAnsi="Book Antiqua"/>
          <w:sz w:val="24"/>
          <w:szCs w:val="24"/>
          <w:lang w:val="bg-BG"/>
        </w:rPr>
        <w:t xml:space="preserve"> и отчасти за музейна </w:t>
      </w:r>
      <w:r w:rsidRPr="00837C43">
        <w:rPr>
          <w:rFonts w:ascii="Book Antiqua" w:eastAsia="Book Antiqua" w:hAnsi="Book Antiqua"/>
          <w:sz w:val="24"/>
          <w:szCs w:val="24"/>
          <w:lang w:val="bg-BG"/>
        </w:rPr>
        <w:t>дейност</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Отделните обекти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които се осъществява музейна дейност са обедини в една организационна структура </w:t>
      </w:r>
      <w:r w:rsidRPr="00837C43">
        <w:rPr>
          <w:rFonts w:ascii="Book Antiqua" w:eastAsia="Arial" w:hAnsi="Book Antiqua"/>
          <w:sz w:val="24"/>
          <w:szCs w:val="24"/>
          <w:lang w:val="bg-BG"/>
        </w:rPr>
        <w:t>– „</w:t>
      </w:r>
      <w:r w:rsidRPr="00837C43">
        <w:rPr>
          <w:rFonts w:ascii="Book Antiqua" w:eastAsia="Book Antiqua" w:hAnsi="Book Antiqua"/>
          <w:i/>
          <w:sz w:val="24"/>
          <w:szCs w:val="24"/>
          <w:lang w:val="bg-BG"/>
        </w:rPr>
        <w:t>Музеен комплекс</w:t>
      </w:r>
      <w:r w:rsidRPr="00837C43">
        <w:rPr>
          <w:rFonts w:ascii="Book Antiqua" w:eastAsia="Book Antiqua" w:hAnsi="Book Antiqua"/>
          <w:sz w:val="24"/>
          <w:szCs w:val="24"/>
          <w:lang w:val="bg-BG"/>
        </w:rPr>
        <w:t xml:space="preserve"> </w:t>
      </w:r>
      <w:r w:rsidRPr="00837C43">
        <w:rPr>
          <w:rFonts w:ascii="Book Antiqua" w:eastAsia="Book Antiqua" w:hAnsi="Book Antiqua"/>
          <w:i/>
          <w:sz w:val="24"/>
          <w:szCs w:val="24"/>
          <w:lang w:val="bg-BG"/>
        </w:rPr>
        <w:t>–</w:t>
      </w:r>
      <w:r w:rsidRPr="00837C43">
        <w:rPr>
          <w:rFonts w:ascii="Book Antiqua" w:eastAsia="Book Antiqua" w:hAnsi="Book Antiqua"/>
          <w:sz w:val="24"/>
          <w:szCs w:val="24"/>
          <w:lang w:val="bg-BG"/>
        </w:rPr>
        <w:t xml:space="preserve"> </w:t>
      </w:r>
      <w:r w:rsidR="00AF61A6" w:rsidRPr="00837C43">
        <w:rPr>
          <w:rFonts w:ascii="Book Antiqua" w:eastAsia="Book Antiqua" w:hAnsi="Book Antiqua"/>
          <w:i/>
          <w:sz w:val="24"/>
          <w:szCs w:val="24"/>
          <w:lang w:val="bg-BG"/>
        </w:rPr>
        <w:t>Криводол</w:t>
      </w:r>
      <w:r w:rsidR="00592117" w:rsidRPr="00837C43">
        <w:rPr>
          <w:rFonts w:ascii="Book Antiqua" w:eastAsia="Arial" w:hAnsi="Book Antiqua"/>
          <w:sz w:val="24"/>
          <w:szCs w:val="24"/>
          <w:lang w:val="bg-BG"/>
        </w:rPr>
        <w:t>”</w:t>
      </w:r>
      <w:r w:rsidRPr="00837C43">
        <w:rPr>
          <w:rFonts w:ascii="Book Antiqua" w:eastAsia="Arial" w:hAnsi="Book Antiqua"/>
          <w:sz w:val="24"/>
          <w:szCs w:val="24"/>
          <w:lang w:val="bg-BG"/>
        </w:rPr>
        <w:t>.</w:t>
      </w:r>
      <w:r w:rsidRPr="00837C43">
        <w:rPr>
          <w:rFonts w:ascii="Book Antiqua" w:eastAsia="Book Antiqua" w:hAnsi="Book Antiqua"/>
          <w:i/>
          <w:sz w:val="24"/>
          <w:szCs w:val="24"/>
          <w:lang w:val="bg-BG"/>
        </w:rPr>
        <w:t xml:space="preserve"> </w:t>
      </w:r>
      <w:r w:rsidRPr="00837C43">
        <w:rPr>
          <w:rFonts w:ascii="Book Antiqua" w:eastAsia="Book Antiqua" w:hAnsi="Book Antiqua"/>
          <w:sz w:val="24"/>
          <w:szCs w:val="24"/>
          <w:lang w:val="bg-BG"/>
        </w:rPr>
        <w:t xml:space="preserve">Основно място в него заема </w:t>
      </w:r>
      <w:r w:rsidR="00592117" w:rsidRPr="00837C43">
        <w:rPr>
          <w:rFonts w:ascii="Book Antiqua" w:eastAsia="Book Antiqua" w:hAnsi="Book Antiqua"/>
          <w:sz w:val="24"/>
          <w:szCs w:val="24"/>
          <w:lang w:val="bg-BG"/>
        </w:rPr>
        <w:t xml:space="preserve">историческата колекция </w:t>
      </w:r>
      <w:r w:rsidRPr="00837C43">
        <w:rPr>
          <w:rFonts w:ascii="Book Antiqua" w:eastAsia="Book Antiqua" w:hAnsi="Book Antiqua"/>
          <w:i/>
          <w:sz w:val="24"/>
          <w:szCs w:val="24"/>
          <w:lang w:val="bg-BG"/>
        </w:rPr>
        <w:t xml:space="preserve"> </w:t>
      </w:r>
      <w:r w:rsidRPr="00837C43">
        <w:rPr>
          <w:rFonts w:ascii="Book Antiqua" w:eastAsia="Book Antiqua" w:hAnsi="Book Antiqua"/>
          <w:sz w:val="24"/>
          <w:szCs w:val="24"/>
          <w:lang w:val="bg-BG"/>
        </w:rPr>
        <w:t>включващ археологически</w:t>
      </w:r>
      <w:r w:rsidR="00592117" w:rsidRPr="00837C43">
        <w:rPr>
          <w:rFonts w:ascii="Book Antiqua" w:eastAsia="Book Antiqua" w:hAnsi="Book Antiqua"/>
          <w:sz w:val="24"/>
          <w:szCs w:val="24"/>
          <w:lang w:val="bg-BG"/>
        </w:rPr>
        <w:t xml:space="preserve">  антични артефакти</w:t>
      </w:r>
      <w:r w:rsidRPr="00837C43">
        <w:rPr>
          <w:rFonts w:ascii="Book Antiqua" w:eastAsia="Book Antiqua" w:hAnsi="Book Antiqua"/>
          <w:sz w:val="24"/>
          <w:szCs w:val="24"/>
          <w:lang w:val="bg-BG"/>
        </w:rPr>
        <w:t xml:space="preserve"> </w:t>
      </w:r>
      <w:r w:rsidR="00592117" w:rsidRPr="00837C43">
        <w:rPr>
          <w:rFonts w:ascii="Book Antiqua" w:eastAsia="Book Antiqua" w:hAnsi="Book Antiqua"/>
          <w:sz w:val="24"/>
          <w:szCs w:val="24"/>
          <w:lang w:val="bg-BG"/>
        </w:rPr>
        <w:t xml:space="preserve"> и етнографската музейна колекция  в читалището в Криводол.</w:t>
      </w:r>
    </w:p>
    <w:p w:rsidR="001D7676" w:rsidRPr="00837C43" w:rsidRDefault="001D7676"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 xml:space="preserve"> Обект за изложбена дейност и за представяне на изобразителното изкуство са Постоянната </w:t>
      </w:r>
      <w:r w:rsidR="00592117" w:rsidRPr="00837C43">
        <w:rPr>
          <w:rFonts w:ascii="Book Antiqua" w:eastAsia="Book Antiqua" w:hAnsi="Book Antiqua"/>
          <w:sz w:val="24"/>
          <w:szCs w:val="24"/>
          <w:lang w:val="bg-BG"/>
        </w:rPr>
        <w:t xml:space="preserve">изложба </w:t>
      </w:r>
      <w:r w:rsidR="00203F5E" w:rsidRPr="00837C43">
        <w:rPr>
          <w:rFonts w:ascii="Book Antiqua" w:eastAsia="Book Antiqua" w:hAnsi="Book Antiqua"/>
          <w:sz w:val="24"/>
          <w:szCs w:val="24"/>
          <w:lang w:val="bg-BG"/>
        </w:rPr>
        <w:t xml:space="preserve"> в </w:t>
      </w:r>
      <w:r w:rsidR="00592117" w:rsidRPr="00837C43">
        <w:rPr>
          <w:rFonts w:ascii="Book Antiqua" w:eastAsia="Book Antiqua" w:hAnsi="Book Antiqua"/>
          <w:sz w:val="24"/>
          <w:szCs w:val="24"/>
          <w:lang w:val="bg-BG"/>
        </w:rPr>
        <w:t xml:space="preserve">Художествената </w:t>
      </w:r>
      <w:r w:rsidR="00AF61A6" w:rsidRPr="00837C43">
        <w:rPr>
          <w:rFonts w:ascii="Book Antiqua" w:eastAsia="Book Antiqua" w:hAnsi="Book Antiqua"/>
          <w:sz w:val="24"/>
          <w:szCs w:val="24"/>
          <w:lang w:val="bg-BG"/>
        </w:rPr>
        <w:t>галерия, разположена</w:t>
      </w:r>
      <w:r w:rsidR="00592117" w:rsidRPr="00837C43">
        <w:rPr>
          <w:rFonts w:ascii="Book Antiqua" w:eastAsia="Book Antiqua" w:hAnsi="Book Antiqua"/>
          <w:sz w:val="24"/>
          <w:szCs w:val="24"/>
          <w:lang w:val="bg-BG"/>
        </w:rPr>
        <w:t xml:space="preserve"> в читалищната библиотека  </w:t>
      </w:r>
      <w:r w:rsidRPr="00837C43">
        <w:rPr>
          <w:rFonts w:ascii="Book Antiqua" w:eastAsia="Book Antiqua" w:hAnsi="Book Antiqua"/>
          <w:sz w:val="24"/>
          <w:szCs w:val="24"/>
          <w:lang w:val="bg-BG"/>
        </w:rPr>
        <w:t xml:space="preserve"> в гр</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w:t>
      </w:r>
      <w:r w:rsidR="00592117" w:rsidRPr="00837C43">
        <w:rPr>
          <w:rFonts w:ascii="Book Antiqua" w:eastAsia="Book Antiqua" w:hAnsi="Book Antiqua"/>
          <w:sz w:val="24"/>
          <w:szCs w:val="24"/>
          <w:lang w:val="bg-BG"/>
        </w:rPr>
        <w:t>Криводол</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гр</w:t>
      </w:r>
      <w:r w:rsidR="000102EB" w:rsidRPr="00837C43">
        <w:rPr>
          <w:rFonts w:ascii="Book Antiqua" w:eastAsia="Arial" w:hAnsi="Book Antiqua"/>
          <w:sz w:val="24"/>
          <w:szCs w:val="24"/>
          <w:lang w:val="bg-BG"/>
        </w:rPr>
        <w:t>ад</w:t>
      </w:r>
      <w:r w:rsidR="000102EB" w:rsidRPr="00837C43">
        <w:rPr>
          <w:rFonts w:ascii="Book Antiqua" w:eastAsia="Book Antiqua" w:hAnsi="Book Antiqua"/>
          <w:sz w:val="24"/>
          <w:szCs w:val="24"/>
          <w:lang w:val="bg-BG"/>
        </w:rPr>
        <w:t xml:space="preserve"> Криводол </w:t>
      </w:r>
      <w:r w:rsidR="00530704" w:rsidRPr="00837C43">
        <w:rPr>
          <w:rFonts w:ascii="Book Antiqua" w:eastAsia="Book Antiqua" w:hAnsi="Book Antiqua"/>
          <w:sz w:val="24"/>
          <w:szCs w:val="24"/>
          <w:lang w:val="bg-BG"/>
        </w:rPr>
        <w:t>м</w:t>
      </w:r>
      <w:r w:rsidRPr="00837C43">
        <w:rPr>
          <w:rFonts w:ascii="Book Antiqua" w:eastAsia="Book Antiqua" w:hAnsi="Book Antiqua"/>
          <w:sz w:val="24"/>
          <w:szCs w:val="24"/>
          <w:lang w:val="bg-BG"/>
        </w:rPr>
        <w:t>узейните обекти разполагат с музеен фонд</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надхвърлящ </w:t>
      </w:r>
      <w:r w:rsidR="00203F5E" w:rsidRPr="00837C43">
        <w:rPr>
          <w:rFonts w:ascii="Book Antiqua" w:eastAsia="Book Antiqua" w:hAnsi="Book Antiqua"/>
          <w:sz w:val="24"/>
          <w:szCs w:val="24"/>
          <w:lang w:val="bg-BG"/>
        </w:rPr>
        <w:t xml:space="preserve"> 470 </w:t>
      </w:r>
      <w:r w:rsidRPr="00837C43">
        <w:rPr>
          <w:rFonts w:ascii="Book Antiqua" w:eastAsia="Book Antiqua" w:hAnsi="Book Antiqua"/>
          <w:sz w:val="24"/>
          <w:szCs w:val="24"/>
          <w:lang w:val="bg-BG"/>
        </w:rPr>
        <w:t>експоната</w:t>
      </w:r>
      <w:r w:rsidRPr="00837C43">
        <w:rPr>
          <w:rFonts w:ascii="Book Antiqua" w:eastAsia="Arial" w:hAnsi="Book Antiqua"/>
          <w:sz w:val="24"/>
          <w:szCs w:val="24"/>
          <w:lang w:val="bg-BG"/>
        </w:rPr>
        <w:t>.</w:t>
      </w:r>
    </w:p>
    <w:p w:rsidR="001D7676" w:rsidRPr="00837C43" w:rsidRDefault="001D7676" w:rsidP="00837C43">
      <w:pPr>
        <w:jc w:val="both"/>
        <w:rPr>
          <w:rFonts w:ascii="Book Antiqua" w:eastAsia="Times New Roman" w:hAnsi="Book Antiqua"/>
          <w:sz w:val="24"/>
          <w:szCs w:val="24"/>
          <w:lang w:val="bg-BG"/>
        </w:rPr>
      </w:pPr>
    </w:p>
    <w:p w:rsidR="00530704" w:rsidRPr="00837C43" w:rsidRDefault="001D7676" w:rsidP="00837C43">
      <w:pPr>
        <w:ind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Комплексната културна дейност се развива в </w:t>
      </w:r>
      <w:r w:rsidRPr="00837C43">
        <w:rPr>
          <w:rFonts w:ascii="Book Antiqua" w:eastAsia="Book Antiqua" w:hAnsi="Book Antiqua"/>
          <w:i/>
          <w:sz w:val="24"/>
          <w:szCs w:val="24"/>
          <w:lang w:val="bg-BG"/>
        </w:rPr>
        <w:t>читалищата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Регистър</w:t>
      </w:r>
      <w:r w:rsidR="00530704"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 xml:space="preserve"> </w:t>
      </w:r>
      <w:r w:rsidR="00530704" w:rsidRPr="00837C43">
        <w:rPr>
          <w:rFonts w:ascii="Book Antiqua" w:eastAsia="Book Antiqua" w:hAnsi="Book Antiqua"/>
          <w:sz w:val="24"/>
          <w:szCs w:val="24"/>
          <w:lang w:val="bg-BG"/>
        </w:rPr>
        <w:t>„</w:t>
      </w:r>
      <w:r w:rsidR="00530704" w:rsidRPr="00837C43">
        <w:rPr>
          <w:rFonts w:ascii="Book Antiqua" w:eastAsia="Book Antiqua" w:hAnsi="Book Antiqua"/>
          <w:i/>
          <w:sz w:val="24"/>
          <w:szCs w:val="24"/>
          <w:lang w:val="bg-BG"/>
        </w:rPr>
        <w:t>Ч</w:t>
      </w:r>
      <w:r w:rsidRPr="00837C43">
        <w:rPr>
          <w:rFonts w:ascii="Book Antiqua" w:eastAsia="Book Antiqua" w:hAnsi="Book Antiqua"/>
          <w:i/>
          <w:sz w:val="24"/>
          <w:szCs w:val="24"/>
          <w:lang w:val="bg-BG"/>
        </w:rPr>
        <w:t>италища</w:t>
      </w:r>
      <w:r w:rsidR="00530704" w:rsidRPr="00837C43">
        <w:rPr>
          <w:rFonts w:ascii="Book Antiqua" w:eastAsia="Book Antiqua" w:hAnsi="Book Antiqua"/>
          <w:i/>
          <w:sz w:val="24"/>
          <w:szCs w:val="24"/>
          <w:lang w:val="bg-BG"/>
        </w:rPr>
        <w:t>”</w:t>
      </w:r>
      <w:r w:rsidR="00530704" w:rsidRPr="00837C43">
        <w:rPr>
          <w:rFonts w:ascii="Book Antiqua" w:eastAsia="Book Antiqua" w:hAnsi="Book Antiqua"/>
          <w:sz w:val="24"/>
          <w:szCs w:val="24"/>
          <w:lang w:val="bg-BG"/>
        </w:rPr>
        <w:t xml:space="preserve"> на </w:t>
      </w:r>
      <w:r w:rsidR="00AF61A6" w:rsidRPr="00837C43">
        <w:rPr>
          <w:rFonts w:ascii="Book Antiqua" w:eastAsia="Book Antiqua" w:hAnsi="Book Antiqua"/>
          <w:sz w:val="24"/>
          <w:szCs w:val="24"/>
          <w:lang w:val="bg-BG"/>
        </w:rPr>
        <w:t>Министерство</w:t>
      </w:r>
      <w:r w:rsidR="00530704" w:rsidRPr="00837C43">
        <w:rPr>
          <w:rFonts w:ascii="Book Antiqua" w:eastAsia="Book Antiqua" w:hAnsi="Book Antiqua"/>
          <w:sz w:val="24"/>
          <w:szCs w:val="24"/>
          <w:lang w:val="bg-BG"/>
        </w:rPr>
        <w:t xml:space="preserve"> на културата </w:t>
      </w:r>
      <w:r w:rsidRPr="00837C43">
        <w:rPr>
          <w:rFonts w:ascii="Book Antiqua" w:eastAsia="Book Antiqua" w:hAnsi="Book Antiqua"/>
          <w:sz w:val="24"/>
          <w:szCs w:val="24"/>
          <w:lang w:val="bg-BG"/>
        </w:rPr>
        <w:t>в България са вписани</w:t>
      </w:r>
      <w:r w:rsidR="00530704" w:rsidRPr="00837C43">
        <w:rPr>
          <w:rFonts w:ascii="Book Antiqua" w:eastAsia="Book Antiqua" w:hAnsi="Book Antiqua"/>
          <w:sz w:val="24"/>
          <w:szCs w:val="24"/>
          <w:lang w:val="bg-BG"/>
        </w:rPr>
        <w:t xml:space="preserve"> </w:t>
      </w:r>
      <w:r w:rsidR="00203F5E" w:rsidRPr="00837C43">
        <w:rPr>
          <w:rFonts w:ascii="Book Antiqua" w:eastAsia="Arial" w:hAnsi="Book Antiqua"/>
          <w:sz w:val="24"/>
          <w:szCs w:val="24"/>
          <w:lang w:val="bg-BG"/>
        </w:rPr>
        <w:t>11</w:t>
      </w:r>
      <w:r w:rsidR="00530704"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 xml:space="preserve">действащи читалища в община </w:t>
      </w:r>
      <w:r w:rsidR="00203F5E" w:rsidRPr="00837C43">
        <w:rPr>
          <w:rFonts w:ascii="Book Antiqua" w:eastAsia="Book Antiqua" w:hAnsi="Book Antiqua"/>
          <w:sz w:val="24"/>
          <w:szCs w:val="24"/>
          <w:lang w:val="bg-BG"/>
        </w:rPr>
        <w:t>Криводол</w:t>
      </w:r>
      <w:r w:rsidRPr="00837C43">
        <w:rPr>
          <w:rFonts w:ascii="Book Antiqua" w:eastAsia="Arial" w:hAnsi="Book Antiqua"/>
          <w:sz w:val="24"/>
          <w:szCs w:val="24"/>
          <w:lang w:val="bg-BG"/>
        </w:rPr>
        <w:t>.</w:t>
      </w:r>
      <w:r w:rsidR="00530704" w:rsidRPr="00837C43">
        <w:rPr>
          <w:rFonts w:ascii="Book Antiqua" w:eastAsia="Book Antiqua" w:hAnsi="Book Antiqua"/>
          <w:sz w:val="24"/>
          <w:szCs w:val="24"/>
          <w:lang w:val="bg-BG"/>
        </w:rPr>
        <w:t xml:space="preserve"> То</w:t>
      </w:r>
      <w:r w:rsidRPr="00837C43">
        <w:rPr>
          <w:rFonts w:ascii="Book Antiqua" w:eastAsia="Book Antiqua" w:hAnsi="Book Antiqua"/>
          <w:sz w:val="24"/>
          <w:szCs w:val="24"/>
          <w:lang w:val="bg-BG"/>
        </w:rPr>
        <w:t>ва са</w:t>
      </w:r>
      <w:r w:rsidR="00530704" w:rsidRPr="00837C43">
        <w:rPr>
          <w:rFonts w:ascii="Book Antiqua" w:eastAsia="Book Antiqua" w:hAnsi="Book Antiqua"/>
          <w:sz w:val="24"/>
          <w:szCs w:val="24"/>
          <w:lang w:val="bg-BG"/>
        </w:rPr>
        <w:t>:</w:t>
      </w:r>
    </w:p>
    <w:p w:rsidR="00610E95" w:rsidRPr="00837C43" w:rsidRDefault="001D7676"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 xml:space="preserve"> </w:t>
      </w:r>
      <w:r w:rsidR="00203F5E" w:rsidRPr="00837C43">
        <w:rPr>
          <w:rFonts w:ascii="Book Antiqua" w:eastAsia="Book Antiqua" w:hAnsi="Book Antiqua"/>
          <w:sz w:val="24"/>
          <w:szCs w:val="24"/>
          <w:lang w:val="bg-BG"/>
        </w:rPr>
        <w:t>НЧ</w:t>
      </w:r>
      <w:r w:rsidRPr="00837C43">
        <w:rPr>
          <w:rFonts w:ascii="Book Antiqua" w:eastAsia="Book Antiqua" w:hAnsi="Book Antiqua"/>
          <w:sz w:val="24"/>
          <w:szCs w:val="24"/>
          <w:lang w:val="bg-BG"/>
        </w:rPr>
        <w:t xml:space="preserve">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Н</w:t>
      </w:r>
      <w:r w:rsidRPr="00837C43">
        <w:rPr>
          <w:rFonts w:ascii="Book Antiqua" w:eastAsia="Arial" w:hAnsi="Book Antiqua"/>
          <w:sz w:val="24"/>
          <w:szCs w:val="24"/>
          <w:lang w:val="bg-BG"/>
        </w:rPr>
        <w:t>.</w:t>
      </w:r>
      <w:r w:rsidR="00203F5E" w:rsidRPr="00837C43">
        <w:rPr>
          <w:rFonts w:ascii="Book Antiqua" w:eastAsia="Arial" w:hAnsi="Book Antiqua"/>
          <w:sz w:val="24"/>
          <w:szCs w:val="24"/>
          <w:lang w:val="bg-BG"/>
        </w:rPr>
        <w:t>Й.</w:t>
      </w:r>
      <w:r w:rsidRPr="00837C43">
        <w:rPr>
          <w:rFonts w:ascii="Book Antiqua" w:eastAsia="Book Antiqua" w:hAnsi="Book Antiqua"/>
          <w:sz w:val="24"/>
          <w:szCs w:val="24"/>
          <w:lang w:val="bg-BG"/>
        </w:rPr>
        <w:t xml:space="preserve"> Вапцаров </w:t>
      </w:r>
      <w:r w:rsidR="00203F5E" w:rsidRPr="00837C43">
        <w:rPr>
          <w:rFonts w:ascii="Book Antiqua" w:eastAsia="Book Antiqua" w:hAnsi="Book Antiqua"/>
          <w:sz w:val="24"/>
          <w:szCs w:val="24"/>
          <w:lang w:val="bg-BG"/>
        </w:rPr>
        <w:t>–</w:t>
      </w:r>
      <w:r w:rsidRPr="00837C43">
        <w:rPr>
          <w:rFonts w:ascii="Book Antiqua" w:eastAsia="Book Antiqua" w:hAnsi="Book Antiqua"/>
          <w:sz w:val="24"/>
          <w:szCs w:val="24"/>
          <w:lang w:val="bg-BG"/>
        </w:rPr>
        <w:t xml:space="preserve"> </w:t>
      </w:r>
      <w:r w:rsidRPr="00837C43">
        <w:rPr>
          <w:rFonts w:ascii="Book Antiqua" w:eastAsia="Arial" w:hAnsi="Book Antiqua"/>
          <w:sz w:val="24"/>
          <w:szCs w:val="24"/>
          <w:lang w:val="bg-BG"/>
        </w:rPr>
        <w:t>1</w:t>
      </w:r>
      <w:r w:rsidR="00203F5E" w:rsidRPr="00837C43">
        <w:rPr>
          <w:rFonts w:ascii="Book Antiqua" w:eastAsia="Arial" w:hAnsi="Book Antiqua"/>
          <w:sz w:val="24"/>
          <w:szCs w:val="24"/>
          <w:lang w:val="bg-BG"/>
        </w:rPr>
        <w:t>92</w:t>
      </w:r>
      <w:r w:rsidRPr="00837C43">
        <w:rPr>
          <w:rFonts w:ascii="Book Antiqua" w:eastAsia="Arial" w:hAnsi="Book Antiqua"/>
          <w:sz w:val="24"/>
          <w:szCs w:val="24"/>
          <w:lang w:val="bg-BG"/>
        </w:rPr>
        <w:t>4</w:t>
      </w:r>
      <w:r w:rsidR="00203F5E" w:rsidRPr="00837C43">
        <w:rPr>
          <w:rFonts w:ascii="Book Antiqua" w:eastAsia="Arial" w:hAnsi="Book Antiqua"/>
          <w:sz w:val="24"/>
          <w:szCs w:val="24"/>
          <w:lang w:val="bg-BG"/>
        </w:rPr>
        <w:t>”</w:t>
      </w:r>
      <w:r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гр</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w:t>
      </w:r>
      <w:r w:rsidR="00203F5E" w:rsidRPr="00837C43">
        <w:rPr>
          <w:rFonts w:ascii="Book Antiqua" w:eastAsia="Book Antiqua" w:hAnsi="Book Antiqua"/>
          <w:sz w:val="24"/>
          <w:szCs w:val="24"/>
          <w:lang w:val="bg-BG"/>
        </w:rPr>
        <w:t>Криводол</w:t>
      </w:r>
      <w:r w:rsidRPr="00837C43">
        <w:rPr>
          <w:rFonts w:ascii="Book Antiqua" w:eastAsia="Arial" w:hAnsi="Book Antiqua"/>
          <w:sz w:val="24"/>
          <w:szCs w:val="24"/>
          <w:lang w:val="bg-BG"/>
        </w:rPr>
        <w:t>)</w:t>
      </w:r>
      <w:r w:rsidR="00530704" w:rsidRPr="00837C43">
        <w:rPr>
          <w:rFonts w:ascii="Book Antiqua" w:eastAsia="Arial" w:hAnsi="Book Antiqua"/>
          <w:sz w:val="24"/>
          <w:szCs w:val="24"/>
          <w:lang w:val="bg-BG"/>
        </w:rPr>
        <w:t>;</w:t>
      </w:r>
    </w:p>
    <w:p w:rsidR="00610E95" w:rsidRPr="00837C43" w:rsidRDefault="00203F5E"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НЧ</w:t>
      </w:r>
      <w:r w:rsidR="001D7676" w:rsidRPr="00837C43">
        <w:rPr>
          <w:rFonts w:ascii="Book Antiqua" w:eastAsia="Book Antiqua" w:hAnsi="Book Antiqua"/>
          <w:sz w:val="24"/>
          <w:szCs w:val="24"/>
          <w:lang w:val="bg-BG"/>
        </w:rPr>
        <w:t xml:space="preserve"> </w:t>
      </w:r>
      <w:r w:rsidR="001D7676" w:rsidRPr="00837C43">
        <w:rPr>
          <w:rFonts w:ascii="Book Antiqua" w:eastAsia="Arial" w:hAnsi="Book Antiqua"/>
          <w:sz w:val="24"/>
          <w:szCs w:val="24"/>
          <w:lang w:val="bg-BG"/>
        </w:rPr>
        <w:t>„</w:t>
      </w:r>
      <w:r w:rsidRPr="00837C43">
        <w:rPr>
          <w:rFonts w:ascii="Book Antiqua" w:eastAsia="Book Antiqua" w:hAnsi="Book Antiqua"/>
          <w:sz w:val="24"/>
          <w:szCs w:val="24"/>
          <w:lang w:val="bg-BG"/>
        </w:rPr>
        <w:t>Кирил и Методий</w:t>
      </w:r>
      <w:r w:rsidR="001D7676" w:rsidRPr="00837C43">
        <w:rPr>
          <w:rFonts w:ascii="Book Antiqua" w:eastAsia="Book Antiqua" w:hAnsi="Book Antiqua"/>
          <w:sz w:val="24"/>
          <w:szCs w:val="24"/>
          <w:lang w:val="bg-BG"/>
        </w:rPr>
        <w:t xml:space="preserve">- </w:t>
      </w:r>
      <w:r w:rsidRPr="00837C43">
        <w:rPr>
          <w:rFonts w:ascii="Book Antiqua" w:eastAsia="Arial" w:hAnsi="Book Antiqua"/>
          <w:sz w:val="24"/>
          <w:szCs w:val="24"/>
          <w:lang w:val="bg-BG"/>
        </w:rPr>
        <w:t>2007”</w:t>
      </w:r>
      <w:r w:rsidR="001D7676"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с. Баурене</w:t>
      </w:r>
      <w:r w:rsidR="001D7676" w:rsidRPr="00837C43">
        <w:rPr>
          <w:rFonts w:ascii="Book Antiqua" w:eastAsia="Arial" w:hAnsi="Book Antiqua"/>
          <w:sz w:val="24"/>
          <w:szCs w:val="24"/>
          <w:lang w:val="bg-BG"/>
        </w:rPr>
        <w:t>)</w:t>
      </w:r>
      <w:r w:rsidR="00530704" w:rsidRPr="00837C43">
        <w:rPr>
          <w:rFonts w:ascii="Book Antiqua" w:eastAsia="Arial" w:hAnsi="Book Antiqua"/>
          <w:sz w:val="24"/>
          <w:szCs w:val="24"/>
          <w:lang w:val="bg-BG"/>
        </w:rPr>
        <w:t>;</w:t>
      </w:r>
    </w:p>
    <w:p w:rsidR="00610E95" w:rsidRPr="00837C43" w:rsidRDefault="00203F5E"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НЧ</w:t>
      </w:r>
      <w:r w:rsidR="001D7676" w:rsidRPr="00837C43">
        <w:rPr>
          <w:rFonts w:ascii="Book Antiqua" w:eastAsia="Book Antiqua" w:hAnsi="Book Antiqua"/>
          <w:sz w:val="24"/>
          <w:szCs w:val="24"/>
          <w:lang w:val="bg-BG"/>
        </w:rPr>
        <w:t xml:space="preserve"> </w:t>
      </w:r>
      <w:r w:rsidR="001D7676" w:rsidRPr="00837C43">
        <w:rPr>
          <w:rFonts w:ascii="Book Antiqua" w:eastAsia="Arial" w:hAnsi="Book Antiqua"/>
          <w:sz w:val="24"/>
          <w:szCs w:val="24"/>
          <w:lang w:val="bg-BG"/>
        </w:rPr>
        <w:t>„</w:t>
      </w:r>
      <w:r w:rsidRPr="00837C43">
        <w:rPr>
          <w:rFonts w:ascii="Book Antiqua" w:eastAsia="Book Antiqua" w:hAnsi="Book Antiqua"/>
          <w:sz w:val="24"/>
          <w:szCs w:val="24"/>
          <w:lang w:val="bg-BG"/>
        </w:rPr>
        <w:t>Светлина</w:t>
      </w:r>
      <w:r w:rsidR="001D7676"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w:t>
      </w:r>
      <w:r w:rsidR="001D7676" w:rsidRPr="00837C43">
        <w:rPr>
          <w:rFonts w:ascii="Book Antiqua" w:eastAsia="Book Antiqua" w:hAnsi="Book Antiqua"/>
          <w:sz w:val="24"/>
          <w:szCs w:val="24"/>
          <w:lang w:val="bg-BG"/>
        </w:rPr>
        <w:t xml:space="preserve"> </w:t>
      </w:r>
      <w:r w:rsidR="001D7676" w:rsidRPr="00837C43">
        <w:rPr>
          <w:rFonts w:ascii="Book Antiqua" w:eastAsia="Arial" w:hAnsi="Book Antiqua"/>
          <w:sz w:val="24"/>
          <w:szCs w:val="24"/>
          <w:lang w:val="bg-BG"/>
        </w:rPr>
        <w:t>19</w:t>
      </w:r>
      <w:r w:rsidRPr="00837C43">
        <w:rPr>
          <w:rFonts w:ascii="Book Antiqua" w:eastAsia="Arial" w:hAnsi="Book Antiqua"/>
          <w:sz w:val="24"/>
          <w:szCs w:val="24"/>
          <w:lang w:val="bg-BG"/>
        </w:rPr>
        <w:t>27”</w:t>
      </w:r>
      <w:r w:rsidR="001D7676" w:rsidRPr="00837C43">
        <w:rPr>
          <w:rFonts w:ascii="Book Antiqua" w:eastAsia="Arial" w:hAnsi="Book Antiqua"/>
          <w:sz w:val="24"/>
          <w:szCs w:val="24"/>
          <w:lang w:val="bg-BG"/>
        </w:rPr>
        <w:t xml:space="preserve"> (</w:t>
      </w:r>
      <w:r w:rsidR="001D7676" w:rsidRPr="00837C43">
        <w:rPr>
          <w:rFonts w:ascii="Book Antiqua" w:eastAsia="Book Antiqua" w:hAnsi="Book Antiqua"/>
          <w:sz w:val="24"/>
          <w:szCs w:val="24"/>
          <w:lang w:val="bg-BG"/>
        </w:rPr>
        <w:t>с</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Галатин</w:t>
      </w:r>
      <w:r w:rsidR="001D7676" w:rsidRPr="00837C43">
        <w:rPr>
          <w:rFonts w:ascii="Book Antiqua" w:eastAsia="Arial" w:hAnsi="Book Antiqua"/>
          <w:sz w:val="24"/>
          <w:szCs w:val="24"/>
          <w:lang w:val="bg-BG"/>
        </w:rPr>
        <w:t>)</w:t>
      </w:r>
      <w:r w:rsidR="00530704" w:rsidRPr="00837C43">
        <w:rPr>
          <w:rFonts w:ascii="Book Antiqua" w:eastAsia="Arial" w:hAnsi="Book Antiqua"/>
          <w:sz w:val="24"/>
          <w:szCs w:val="24"/>
          <w:lang w:val="bg-BG"/>
        </w:rPr>
        <w:t>;</w:t>
      </w:r>
    </w:p>
    <w:p w:rsidR="00610E95" w:rsidRPr="00837C43" w:rsidRDefault="00203F5E" w:rsidP="00837C43">
      <w:pPr>
        <w:ind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НЧ</w:t>
      </w:r>
      <w:r w:rsidR="001D7676" w:rsidRPr="00837C43">
        <w:rPr>
          <w:rFonts w:ascii="Book Antiqua" w:eastAsia="Book Antiqua" w:hAnsi="Book Antiqua"/>
          <w:sz w:val="24"/>
          <w:szCs w:val="24"/>
          <w:lang w:val="bg-BG"/>
        </w:rPr>
        <w:t xml:space="preserve"> </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Светлина </w:t>
      </w:r>
      <w:r w:rsidRPr="00837C43">
        <w:rPr>
          <w:rFonts w:ascii="Book Antiqua" w:eastAsia="Book Antiqua" w:hAnsi="Book Antiqua"/>
          <w:sz w:val="24"/>
          <w:szCs w:val="24"/>
          <w:lang w:val="bg-BG"/>
        </w:rPr>
        <w:t>–</w:t>
      </w:r>
      <w:r w:rsidR="001D7676" w:rsidRPr="00837C43">
        <w:rPr>
          <w:rFonts w:ascii="Book Antiqua" w:eastAsia="Book Antiqua" w:hAnsi="Book Antiqua"/>
          <w:sz w:val="24"/>
          <w:szCs w:val="24"/>
          <w:lang w:val="bg-BG"/>
        </w:rPr>
        <w:t xml:space="preserve"> </w:t>
      </w:r>
      <w:r w:rsidRPr="00837C43">
        <w:rPr>
          <w:rFonts w:ascii="Book Antiqua" w:eastAsia="Arial" w:hAnsi="Book Antiqua"/>
          <w:sz w:val="24"/>
          <w:szCs w:val="24"/>
          <w:lang w:val="bg-BG"/>
        </w:rPr>
        <w:t>1940”</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с</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Главаци</w:t>
      </w:r>
      <w:r w:rsidR="001D7676" w:rsidRPr="00837C43">
        <w:rPr>
          <w:rFonts w:ascii="Book Antiqua" w:eastAsia="Arial" w:hAnsi="Book Antiqua"/>
          <w:sz w:val="24"/>
          <w:szCs w:val="24"/>
          <w:lang w:val="bg-BG"/>
        </w:rPr>
        <w:t>)</w:t>
      </w:r>
      <w:r w:rsidR="00530704"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 </w:t>
      </w:r>
    </w:p>
    <w:p w:rsidR="00610E95" w:rsidRPr="00837C43" w:rsidRDefault="00203F5E"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НЧ</w:t>
      </w:r>
      <w:r w:rsidR="00AF61A6">
        <w:rPr>
          <w:rFonts w:ascii="Book Antiqua" w:eastAsia="Book Antiqua" w:hAnsi="Book Antiqua"/>
          <w:sz w:val="24"/>
          <w:szCs w:val="24"/>
          <w:lang w:val="bg-BG"/>
        </w:rPr>
        <w:t xml:space="preserve"> </w:t>
      </w:r>
      <w:r w:rsidR="001D7676" w:rsidRPr="00837C43">
        <w:rPr>
          <w:rFonts w:ascii="Book Antiqua" w:eastAsia="Arial" w:hAnsi="Book Antiqua"/>
          <w:sz w:val="24"/>
          <w:szCs w:val="24"/>
          <w:lang w:val="bg-BG"/>
        </w:rPr>
        <w:t>„</w:t>
      </w:r>
      <w:r w:rsidRPr="00837C43">
        <w:rPr>
          <w:rFonts w:ascii="Book Antiqua" w:eastAsia="Book Antiqua" w:hAnsi="Book Antiqua"/>
          <w:sz w:val="24"/>
          <w:szCs w:val="24"/>
          <w:lang w:val="bg-BG"/>
        </w:rPr>
        <w:t>Бъдеще–</w:t>
      </w:r>
      <w:r w:rsidRPr="00837C43">
        <w:rPr>
          <w:rFonts w:ascii="Book Antiqua" w:eastAsia="Arial" w:hAnsi="Book Antiqua"/>
          <w:sz w:val="24"/>
          <w:szCs w:val="24"/>
          <w:lang w:val="bg-BG"/>
        </w:rPr>
        <w:t>1927”</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с</w:t>
      </w:r>
      <w:r w:rsidR="001D7676" w:rsidRPr="00837C43">
        <w:rPr>
          <w:rFonts w:ascii="Book Antiqua" w:eastAsia="Arial" w:hAnsi="Book Antiqua"/>
          <w:sz w:val="24"/>
          <w:szCs w:val="24"/>
          <w:lang w:val="bg-BG"/>
        </w:rPr>
        <w:t>.</w:t>
      </w:r>
      <w:r w:rsidR="00AF61A6">
        <w:rPr>
          <w:rFonts w:ascii="Book Antiqua" w:eastAsia="Arial" w:hAnsi="Book Antiqua"/>
          <w:sz w:val="24"/>
          <w:szCs w:val="24"/>
          <w:lang w:val="bg-BG"/>
        </w:rPr>
        <w:t xml:space="preserve"> </w:t>
      </w:r>
      <w:r w:rsidRPr="00837C43">
        <w:rPr>
          <w:rFonts w:ascii="Book Antiqua" w:eastAsia="Book Antiqua" w:hAnsi="Book Antiqua"/>
          <w:sz w:val="24"/>
          <w:szCs w:val="24"/>
          <w:lang w:val="bg-BG"/>
        </w:rPr>
        <w:t>Градешница</w:t>
      </w:r>
      <w:r w:rsidR="001D7676" w:rsidRPr="00837C43">
        <w:rPr>
          <w:rFonts w:ascii="Book Antiqua" w:eastAsia="Arial" w:hAnsi="Book Antiqua"/>
          <w:sz w:val="24"/>
          <w:szCs w:val="24"/>
          <w:lang w:val="bg-BG"/>
        </w:rPr>
        <w:t>)</w:t>
      </w:r>
      <w:r w:rsidR="00530704" w:rsidRPr="00837C43">
        <w:rPr>
          <w:rFonts w:ascii="Book Antiqua" w:eastAsia="Arial" w:hAnsi="Book Antiqua"/>
          <w:sz w:val="24"/>
          <w:szCs w:val="24"/>
          <w:lang w:val="bg-BG"/>
        </w:rPr>
        <w:t>;</w:t>
      </w:r>
    </w:p>
    <w:p w:rsidR="00610E95" w:rsidRPr="00837C43" w:rsidRDefault="00530704" w:rsidP="00837C43">
      <w:pPr>
        <w:ind w:firstLine="566"/>
        <w:jc w:val="both"/>
        <w:rPr>
          <w:rFonts w:ascii="Book Antiqua" w:eastAsia="Arial" w:hAnsi="Book Antiqua"/>
          <w:sz w:val="24"/>
          <w:szCs w:val="24"/>
          <w:lang w:val="bg-BG"/>
        </w:rPr>
      </w:pPr>
      <w:r w:rsidRPr="00837C43">
        <w:rPr>
          <w:rFonts w:ascii="Book Antiqua" w:eastAsia="Arial" w:hAnsi="Book Antiqua"/>
          <w:sz w:val="24"/>
          <w:szCs w:val="24"/>
          <w:lang w:val="bg-BG"/>
        </w:rPr>
        <w:t xml:space="preserve"> </w:t>
      </w:r>
      <w:r w:rsidR="00203F5E" w:rsidRPr="00837C43">
        <w:rPr>
          <w:rFonts w:ascii="Book Antiqua" w:eastAsia="Arial" w:hAnsi="Book Antiqua"/>
          <w:sz w:val="24"/>
          <w:szCs w:val="24"/>
          <w:lang w:val="bg-BG"/>
        </w:rPr>
        <w:t>НЧ</w:t>
      </w:r>
      <w:r w:rsidR="00AF61A6">
        <w:rPr>
          <w:rFonts w:ascii="Book Antiqua" w:eastAsia="Arial" w:hAnsi="Book Antiqua"/>
          <w:sz w:val="24"/>
          <w:szCs w:val="24"/>
          <w:lang w:val="bg-BG"/>
        </w:rPr>
        <w:t xml:space="preserve"> „</w:t>
      </w:r>
      <w:r w:rsidR="00203F5E" w:rsidRPr="00837C43">
        <w:rPr>
          <w:rFonts w:ascii="Book Antiqua" w:eastAsia="Arial" w:hAnsi="Book Antiqua"/>
          <w:sz w:val="24"/>
          <w:szCs w:val="24"/>
          <w:lang w:val="bg-BG"/>
        </w:rPr>
        <w:t>Съзнание-1921”(</w:t>
      </w:r>
      <w:r w:rsidR="00203F5E" w:rsidRPr="00837C43">
        <w:rPr>
          <w:rFonts w:ascii="Book Antiqua" w:eastAsia="Book Antiqua" w:hAnsi="Book Antiqua"/>
          <w:sz w:val="24"/>
          <w:szCs w:val="24"/>
          <w:lang w:val="bg-BG"/>
        </w:rPr>
        <w:t>с</w:t>
      </w:r>
      <w:r w:rsidR="00203F5E" w:rsidRPr="00837C43">
        <w:rPr>
          <w:rFonts w:ascii="Book Antiqua" w:eastAsia="Arial" w:hAnsi="Book Antiqua"/>
          <w:sz w:val="24"/>
          <w:szCs w:val="24"/>
          <w:lang w:val="bg-BG"/>
        </w:rPr>
        <w:t>.</w:t>
      </w:r>
      <w:r w:rsidR="00AF61A6">
        <w:rPr>
          <w:rFonts w:ascii="Book Antiqua" w:eastAsia="Arial" w:hAnsi="Book Antiqua"/>
          <w:sz w:val="24"/>
          <w:szCs w:val="24"/>
          <w:lang w:val="bg-BG"/>
        </w:rPr>
        <w:t xml:space="preserve"> </w:t>
      </w:r>
      <w:r w:rsidR="00203F5E" w:rsidRPr="00837C43">
        <w:rPr>
          <w:rFonts w:ascii="Book Antiqua" w:eastAsia="Book Antiqua" w:hAnsi="Book Antiqua"/>
          <w:sz w:val="24"/>
          <w:szCs w:val="24"/>
          <w:lang w:val="bg-BG"/>
        </w:rPr>
        <w:t>Добруша</w:t>
      </w:r>
      <w:r w:rsidR="00203F5E" w:rsidRPr="00837C43">
        <w:rPr>
          <w:rFonts w:ascii="Book Antiqua" w:eastAsia="Arial" w:hAnsi="Book Antiqua"/>
          <w:sz w:val="24"/>
          <w:szCs w:val="24"/>
          <w:lang w:val="bg-BG"/>
        </w:rPr>
        <w:t>)</w:t>
      </w:r>
      <w:r w:rsidRPr="00837C43">
        <w:rPr>
          <w:rFonts w:ascii="Book Antiqua" w:eastAsia="Arial" w:hAnsi="Book Antiqua"/>
          <w:sz w:val="24"/>
          <w:szCs w:val="24"/>
          <w:lang w:val="bg-BG"/>
        </w:rPr>
        <w:t>;</w:t>
      </w:r>
    </w:p>
    <w:p w:rsidR="00610E95" w:rsidRPr="00837C43" w:rsidRDefault="001F657B" w:rsidP="00837C43">
      <w:pPr>
        <w:ind w:firstLine="566"/>
        <w:jc w:val="both"/>
        <w:rPr>
          <w:rFonts w:ascii="Book Antiqua" w:eastAsia="Arial" w:hAnsi="Book Antiqua"/>
          <w:sz w:val="24"/>
          <w:szCs w:val="24"/>
          <w:lang w:val="bg-BG"/>
        </w:rPr>
      </w:pPr>
      <w:r w:rsidRPr="00837C43">
        <w:rPr>
          <w:rFonts w:ascii="Book Antiqua" w:eastAsia="Arial" w:hAnsi="Book Antiqua"/>
          <w:sz w:val="24"/>
          <w:szCs w:val="24"/>
          <w:lang w:val="bg-BG"/>
        </w:rPr>
        <w:t>НЧ</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Светлина-1928”(с.</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Краводер)</w:t>
      </w:r>
      <w:r w:rsidR="00530704" w:rsidRPr="00837C43">
        <w:rPr>
          <w:rFonts w:ascii="Book Antiqua" w:eastAsia="Arial" w:hAnsi="Book Antiqua"/>
          <w:sz w:val="24"/>
          <w:szCs w:val="24"/>
          <w:lang w:val="bg-BG"/>
        </w:rPr>
        <w:t>;</w:t>
      </w:r>
    </w:p>
    <w:p w:rsidR="00610E95" w:rsidRPr="00837C43" w:rsidRDefault="001F657B" w:rsidP="00837C43">
      <w:pPr>
        <w:ind w:firstLine="566"/>
        <w:jc w:val="both"/>
        <w:rPr>
          <w:rFonts w:ascii="Book Antiqua" w:eastAsia="Arial" w:hAnsi="Book Antiqua"/>
          <w:sz w:val="24"/>
          <w:szCs w:val="24"/>
          <w:lang w:val="bg-BG"/>
        </w:rPr>
      </w:pPr>
      <w:r w:rsidRPr="00837C43">
        <w:rPr>
          <w:rFonts w:ascii="Book Antiqua" w:eastAsia="Arial" w:hAnsi="Book Antiqua"/>
          <w:sz w:val="24"/>
          <w:szCs w:val="24"/>
          <w:lang w:val="bg-BG"/>
        </w:rPr>
        <w:t>НЧ</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Развитие-1928”(с.</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Лесура)</w:t>
      </w:r>
      <w:r w:rsidR="00530704" w:rsidRPr="00837C43">
        <w:rPr>
          <w:rFonts w:ascii="Book Antiqua" w:eastAsia="Arial" w:hAnsi="Book Antiqua"/>
          <w:sz w:val="24"/>
          <w:szCs w:val="24"/>
          <w:lang w:val="bg-BG"/>
        </w:rPr>
        <w:t>;</w:t>
      </w:r>
    </w:p>
    <w:p w:rsidR="00610E95" w:rsidRPr="00837C43" w:rsidRDefault="00530704" w:rsidP="00837C43">
      <w:pPr>
        <w:ind w:firstLine="566"/>
        <w:jc w:val="both"/>
        <w:rPr>
          <w:rFonts w:ascii="Book Antiqua" w:eastAsia="Arial" w:hAnsi="Book Antiqua"/>
          <w:sz w:val="24"/>
          <w:szCs w:val="24"/>
          <w:lang w:val="bg-BG"/>
        </w:rPr>
      </w:pPr>
      <w:r w:rsidRPr="00837C43">
        <w:rPr>
          <w:rFonts w:ascii="Book Antiqua" w:eastAsia="Arial" w:hAnsi="Book Antiqua"/>
          <w:sz w:val="24"/>
          <w:szCs w:val="24"/>
          <w:lang w:val="bg-BG"/>
        </w:rPr>
        <w:t>НЧ</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Пробуда</w:t>
      </w:r>
      <w:r w:rsidR="001F657B" w:rsidRPr="00837C43">
        <w:rPr>
          <w:rFonts w:ascii="Book Antiqua" w:eastAsia="Arial" w:hAnsi="Book Antiqua"/>
          <w:sz w:val="24"/>
          <w:szCs w:val="24"/>
          <w:lang w:val="bg-BG"/>
        </w:rPr>
        <w:t>1928”(с.</w:t>
      </w:r>
      <w:r w:rsidR="00AF61A6">
        <w:rPr>
          <w:rFonts w:ascii="Book Antiqua" w:eastAsia="Arial" w:hAnsi="Book Antiqua"/>
          <w:sz w:val="24"/>
          <w:szCs w:val="24"/>
          <w:lang w:val="bg-BG"/>
        </w:rPr>
        <w:t xml:space="preserve"> </w:t>
      </w:r>
      <w:r w:rsidR="001F657B" w:rsidRPr="00837C43">
        <w:rPr>
          <w:rFonts w:ascii="Book Antiqua" w:eastAsia="Arial" w:hAnsi="Book Antiqua"/>
          <w:sz w:val="24"/>
          <w:szCs w:val="24"/>
          <w:lang w:val="bg-BG"/>
        </w:rPr>
        <w:t>Осен)</w:t>
      </w:r>
      <w:r w:rsidRPr="00837C43">
        <w:rPr>
          <w:rFonts w:ascii="Book Antiqua" w:eastAsia="Arial" w:hAnsi="Book Antiqua"/>
          <w:sz w:val="24"/>
          <w:szCs w:val="24"/>
          <w:lang w:val="bg-BG"/>
        </w:rPr>
        <w:t>;</w:t>
      </w:r>
    </w:p>
    <w:p w:rsidR="00610E95" w:rsidRPr="00837C43" w:rsidRDefault="001F657B" w:rsidP="00837C43">
      <w:pPr>
        <w:ind w:firstLine="566"/>
        <w:jc w:val="both"/>
        <w:rPr>
          <w:rFonts w:ascii="Book Antiqua" w:eastAsia="Arial" w:hAnsi="Book Antiqua"/>
          <w:sz w:val="24"/>
          <w:szCs w:val="24"/>
          <w:lang w:val="bg-BG"/>
        </w:rPr>
      </w:pPr>
      <w:r w:rsidRPr="00837C43">
        <w:rPr>
          <w:rFonts w:ascii="Book Antiqua" w:eastAsia="Arial" w:hAnsi="Book Antiqua"/>
          <w:sz w:val="24"/>
          <w:szCs w:val="24"/>
          <w:lang w:val="bg-BG"/>
        </w:rPr>
        <w:t>НЧ</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Просвета-1921”  (с.</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Пудрия)</w:t>
      </w:r>
      <w:r w:rsidR="00530704" w:rsidRPr="00837C43">
        <w:rPr>
          <w:rFonts w:ascii="Book Antiqua" w:eastAsia="Arial" w:hAnsi="Book Antiqua"/>
          <w:sz w:val="24"/>
          <w:szCs w:val="24"/>
          <w:lang w:val="bg-BG"/>
        </w:rPr>
        <w:t>;</w:t>
      </w:r>
      <w:r w:rsidRPr="00837C43">
        <w:rPr>
          <w:rFonts w:ascii="Book Antiqua" w:eastAsia="Arial" w:hAnsi="Book Antiqua"/>
          <w:sz w:val="24"/>
          <w:szCs w:val="24"/>
          <w:lang w:val="bg-BG"/>
        </w:rPr>
        <w:t xml:space="preserve"> </w:t>
      </w:r>
    </w:p>
    <w:p w:rsidR="001F657B" w:rsidRPr="00837C43" w:rsidRDefault="001F657B" w:rsidP="00837C43">
      <w:pPr>
        <w:ind w:firstLine="566"/>
        <w:jc w:val="both"/>
        <w:rPr>
          <w:rFonts w:ascii="Book Antiqua" w:eastAsia="Arial" w:hAnsi="Book Antiqua"/>
          <w:sz w:val="24"/>
          <w:szCs w:val="24"/>
          <w:lang w:val="bg-BG"/>
        </w:rPr>
      </w:pPr>
      <w:r w:rsidRPr="00837C43">
        <w:rPr>
          <w:rFonts w:ascii="Book Antiqua" w:eastAsia="Arial" w:hAnsi="Book Antiqua"/>
          <w:sz w:val="24"/>
          <w:szCs w:val="24"/>
          <w:lang w:val="bg-BG"/>
        </w:rPr>
        <w:t>НЧ</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Светлина-1928”(с.</w:t>
      </w:r>
      <w:r w:rsidR="00AF61A6">
        <w:rPr>
          <w:rFonts w:ascii="Book Antiqua" w:eastAsia="Arial" w:hAnsi="Book Antiqua"/>
          <w:sz w:val="24"/>
          <w:szCs w:val="24"/>
          <w:lang w:val="bg-BG"/>
        </w:rPr>
        <w:t xml:space="preserve"> </w:t>
      </w:r>
      <w:r w:rsidRPr="00837C43">
        <w:rPr>
          <w:rFonts w:ascii="Book Antiqua" w:eastAsia="Arial" w:hAnsi="Book Antiqua"/>
          <w:sz w:val="24"/>
          <w:szCs w:val="24"/>
          <w:lang w:val="bg-BG"/>
        </w:rPr>
        <w:t>Ракево)</w:t>
      </w:r>
    </w:p>
    <w:p w:rsidR="00530704" w:rsidRPr="00837C43" w:rsidRDefault="00203F5E" w:rsidP="00837C43">
      <w:pPr>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 </w:t>
      </w:r>
      <w:r w:rsidR="001F657B" w:rsidRPr="00837C43">
        <w:rPr>
          <w:rFonts w:ascii="Book Antiqua" w:eastAsia="Book Antiqua" w:hAnsi="Book Antiqua"/>
          <w:sz w:val="24"/>
          <w:szCs w:val="24"/>
          <w:lang w:val="bg-BG"/>
        </w:rPr>
        <w:tab/>
      </w:r>
      <w:r w:rsidR="00530704" w:rsidRPr="00837C43">
        <w:rPr>
          <w:rFonts w:ascii="Book Antiqua" w:eastAsia="Book Antiqua" w:hAnsi="Book Antiqua"/>
          <w:sz w:val="24"/>
          <w:szCs w:val="24"/>
          <w:lang w:val="bg-BG"/>
        </w:rPr>
        <w:t xml:space="preserve">Народните </w:t>
      </w:r>
      <w:r w:rsidR="001D7676" w:rsidRPr="00837C43">
        <w:rPr>
          <w:rFonts w:ascii="Book Antiqua" w:eastAsia="Book Antiqua" w:hAnsi="Book Antiqua"/>
          <w:sz w:val="24"/>
          <w:szCs w:val="24"/>
          <w:lang w:val="bg-BG"/>
        </w:rPr>
        <w:t>читалищата разви</w:t>
      </w:r>
      <w:r w:rsidR="00530704" w:rsidRPr="00837C43">
        <w:rPr>
          <w:rFonts w:ascii="Book Antiqua" w:eastAsia="Book Antiqua" w:hAnsi="Book Antiqua"/>
          <w:sz w:val="24"/>
          <w:szCs w:val="24"/>
          <w:lang w:val="bg-BG"/>
        </w:rPr>
        <w:t>ват</w:t>
      </w:r>
      <w:r w:rsidR="001D7676" w:rsidRPr="00837C43">
        <w:rPr>
          <w:rFonts w:ascii="Book Antiqua" w:eastAsia="Book Antiqua" w:hAnsi="Book Antiqua"/>
          <w:sz w:val="24"/>
          <w:szCs w:val="24"/>
          <w:lang w:val="bg-BG"/>
        </w:rPr>
        <w:t xml:space="preserve"> основно библиотечната</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 клубната дейност</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 различни видове школи </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езикови</w:t>
      </w:r>
      <w:r w:rsidR="00530704" w:rsidRPr="00837C43">
        <w:rPr>
          <w:rFonts w:ascii="Book Antiqua" w:eastAsia="Book Antiqua" w:hAnsi="Book Antiqua"/>
          <w:sz w:val="24"/>
          <w:szCs w:val="24"/>
          <w:lang w:val="bg-BG"/>
        </w:rPr>
        <w:t xml:space="preserve"> </w:t>
      </w:r>
      <w:r w:rsidR="00530704" w:rsidRPr="00837C43">
        <w:rPr>
          <w:rFonts w:ascii="Book Antiqua" w:eastAsia="Arial" w:hAnsi="Book Antiqua"/>
          <w:sz w:val="24"/>
          <w:szCs w:val="24"/>
          <w:lang w:val="bg-BG"/>
        </w:rPr>
        <w:t>и</w:t>
      </w:r>
      <w:r w:rsidR="001F657B" w:rsidRPr="00837C43">
        <w:rPr>
          <w:rFonts w:ascii="Book Antiqua" w:eastAsia="Arial" w:hAnsi="Book Antiqua"/>
          <w:sz w:val="24"/>
          <w:szCs w:val="24"/>
          <w:lang w:val="bg-BG"/>
        </w:rPr>
        <w:t xml:space="preserve"> </w:t>
      </w:r>
      <w:r w:rsidR="001D7676" w:rsidRPr="00837C43">
        <w:rPr>
          <w:rFonts w:ascii="Book Antiqua" w:eastAsia="Book Antiqua" w:hAnsi="Book Antiqua"/>
          <w:sz w:val="24"/>
          <w:szCs w:val="24"/>
          <w:lang w:val="bg-BG"/>
        </w:rPr>
        <w:t>творчески дейности</w:t>
      </w:r>
      <w:r w:rsidR="00530704" w:rsidRPr="00837C43">
        <w:rPr>
          <w:rFonts w:ascii="Book Antiqua" w:eastAsia="Book Antiqua" w:hAnsi="Book Antiqua"/>
          <w:sz w:val="24"/>
          <w:szCs w:val="24"/>
          <w:lang w:val="bg-BG"/>
        </w:rPr>
        <w:t>- в читалището в Криводол</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 както и различни форми на художествената самодейност</w:t>
      </w:r>
      <w:r w:rsidR="001D7676" w:rsidRPr="00837C43">
        <w:rPr>
          <w:rFonts w:ascii="Book Antiqua" w:eastAsia="Arial" w:hAnsi="Book Antiqua"/>
          <w:sz w:val="24"/>
          <w:szCs w:val="24"/>
          <w:lang w:val="bg-BG"/>
        </w:rPr>
        <w:t>.</w:t>
      </w:r>
      <w:r w:rsidR="001D7676" w:rsidRPr="00837C43">
        <w:rPr>
          <w:rFonts w:ascii="Book Antiqua" w:eastAsia="Book Antiqua" w:hAnsi="Book Antiqua"/>
          <w:sz w:val="24"/>
          <w:szCs w:val="24"/>
          <w:lang w:val="bg-BG"/>
        </w:rPr>
        <w:t xml:space="preserve"> </w:t>
      </w:r>
    </w:p>
    <w:p w:rsidR="008469B8" w:rsidRPr="00837C43" w:rsidRDefault="001D7676" w:rsidP="00837C43">
      <w:pPr>
        <w:ind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С най-добра материална база</w:t>
      </w:r>
      <w:r w:rsidR="008A1B86" w:rsidRPr="00837C43">
        <w:rPr>
          <w:rFonts w:ascii="Book Antiqua" w:eastAsia="Book Antiqua" w:hAnsi="Book Antiqua"/>
          <w:sz w:val="24"/>
          <w:szCs w:val="24"/>
          <w:lang w:val="bg-BG"/>
        </w:rPr>
        <w:t xml:space="preserve"> и професионален капацитет </w:t>
      </w:r>
      <w:r w:rsidRPr="00837C43">
        <w:rPr>
          <w:rFonts w:ascii="Book Antiqua" w:eastAsia="Book Antiqua" w:hAnsi="Book Antiqua"/>
          <w:sz w:val="24"/>
          <w:szCs w:val="24"/>
          <w:lang w:val="bg-BG"/>
        </w:rPr>
        <w:t xml:space="preserve"> е читалището в гр</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w:t>
      </w:r>
      <w:r w:rsidR="001F657B" w:rsidRPr="00837C43">
        <w:rPr>
          <w:rFonts w:ascii="Book Antiqua" w:eastAsia="Book Antiqua" w:hAnsi="Book Antiqua"/>
          <w:sz w:val="24"/>
          <w:szCs w:val="24"/>
          <w:lang w:val="bg-BG"/>
        </w:rPr>
        <w:t>Криводол</w:t>
      </w:r>
      <w:r w:rsidR="00530704" w:rsidRPr="00837C43">
        <w:rPr>
          <w:rFonts w:ascii="Book Antiqua" w:eastAsia="Book Antiqua" w:hAnsi="Book Antiqua"/>
          <w:sz w:val="24"/>
          <w:szCs w:val="24"/>
          <w:lang w:val="bg-BG"/>
        </w:rPr>
        <w:t>, кое</w:t>
      </w:r>
      <w:r w:rsidRPr="00837C43">
        <w:rPr>
          <w:rFonts w:ascii="Book Antiqua" w:eastAsia="Book Antiqua" w:hAnsi="Book Antiqua"/>
          <w:sz w:val="24"/>
          <w:szCs w:val="24"/>
          <w:lang w:val="bg-BG"/>
        </w:rPr>
        <w:t xml:space="preserve">то </w:t>
      </w:r>
      <w:r w:rsidR="008A1B86" w:rsidRPr="00837C43">
        <w:rPr>
          <w:rFonts w:ascii="Book Antiqua" w:eastAsia="Book Antiqua" w:hAnsi="Book Antiqua"/>
          <w:sz w:val="24"/>
          <w:szCs w:val="24"/>
          <w:lang w:val="bg-BG"/>
        </w:rPr>
        <w:t xml:space="preserve">е разположено на </w:t>
      </w:r>
      <w:r w:rsidRPr="00837C43">
        <w:rPr>
          <w:rFonts w:ascii="Book Antiqua" w:eastAsia="Book Antiqua" w:hAnsi="Book Antiqua"/>
          <w:sz w:val="24"/>
          <w:szCs w:val="24"/>
          <w:lang w:val="bg-BG"/>
        </w:rPr>
        <w:t xml:space="preserve"> </w:t>
      </w:r>
      <w:r w:rsidR="001F657B" w:rsidRPr="00837C43">
        <w:rPr>
          <w:rFonts w:ascii="Book Antiqua" w:eastAsia="Arial" w:hAnsi="Book Antiqua"/>
          <w:sz w:val="24"/>
          <w:szCs w:val="24"/>
          <w:lang w:val="bg-BG"/>
        </w:rPr>
        <w:t>2 5</w:t>
      </w:r>
      <w:r w:rsidRPr="00837C43">
        <w:rPr>
          <w:rFonts w:ascii="Book Antiqua" w:eastAsia="Arial" w:hAnsi="Book Antiqua"/>
          <w:sz w:val="24"/>
          <w:szCs w:val="24"/>
          <w:lang w:val="bg-BG"/>
        </w:rPr>
        <w:t>00</w:t>
      </w:r>
      <w:r w:rsidRPr="00837C43">
        <w:rPr>
          <w:rFonts w:ascii="Book Antiqua" w:eastAsia="Book Antiqua" w:hAnsi="Book Antiqua"/>
          <w:sz w:val="24"/>
          <w:szCs w:val="24"/>
          <w:lang w:val="bg-BG"/>
        </w:rPr>
        <w:t xml:space="preserve"> м2 разгърната застроена площ</w:t>
      </w:r>
      <w:r w:rsidR="008A1B86" w:rsidRPr="00837C43">
        <w:rPr>
          <w:rFonts w:ascii="Book Antiqua" w:eastAsia="Arial" w:hAnsi="Book Antiqua"/>
          <w:sz w:val="24"/>
          <w:szCs w:val="24"/>
          <w:lang w:val="bg-BG"/>
        </w:rPr>
        <w:t xml:space="preserve">- </w:t>
      </w:r>
      <w:r w:rsidR="001F657B" w:rsidRPr="00837C43">
        <w:rPr>
          <w:rFonts w:ascii="Book Antiqua" w:eastAsia="Arial" w:hAnsi="Book Antiqua"/>
          <w:sz w:val="24"/>
          <w:szCs w:val="24"/>
          <w:lang w:val="bg-BG"/>
        </w:rPr>
        <w:t xml:space="preserve">2 лекционни </w:t>
      </w:r>
      <w:r w:rsidRPr="00837C43">
        <w:rPr>
          <w:rFonts w:ascii="Book Antiqua" w:eastAsia="Book Antiqua" w:hAnsi="Book Antiqua"/>
          <w:sz w:val="24"/>
          <w:szCs w:val="24"/>
          <w:lang w:val="bg-BG"/>
        </w:rPr>
        <w:t xml:space="preserve">зали </w:t>
      </w:r>
      <w:r w:rsidR="001F657B" w:rsidRPr="00837C43">
        <w:rPr>
          <w:rFonts w:ascii="Book Antiqua" w:eastAsia="Book Antiqua" w:hAnsi="Book Antiqua"/>
          <w:sz w:val="24"/>
          <w:szCs w:val="24"/>
          <w:lang w:val="bg-BG"/>
        </w:rPr>
        <w:t>2 репетиционни зали, голяма зрителна зала с 430 места за посетители,</w:t>
      </w:r>
      <w:r w:rsidRPr="00837C43">
        <w:rPr>
          <w:rFonts w:ascii="Book Antiqua" w:eastAsia="Book Antiqua" w:hAnsi="Book Antiqua"/>
          <w:sz w:val="24"/>
          <w:szCs w:val="24"/>
          <w:lang w:val="bg-BG"/>
        </w:rPr>
        <w:t xml:space="preserve"> </w:t>
      </w:r>
      <w:r w:rsidRPr="00837C43">
        <w:rPr>
          <w:rFonts w:ascii="Book Antiqua" w:eastAsia="Arial" w:hAnsi="Book Antiqua"/>
          <w:sz w:val="24"/>
          <w:szCs w:val="24"/>
          <w:lang w:val="bg-BG"/>
        </w:rPr>
        <w:t>4</w:t>
      </w:r>
      <w:r w:rsidRPr="00837C43">
        <w:rPr>
          <w:rFonts w:ascii="Book Antiqua" w:eastAsia="Book Antiqua" w:hAnsi="Book Antiqua"/>
          <w:sz w:val="24"/>
          <w:szCs w:val="24"/>
          <w:lang w:val="bg-BG"/>
        </w:rPr>
        <w:t xml:space="preserve"> кабинета</w:t>
      </w:r>
      <w:r w:rsidR="008469B8" w:rsidRPr="00837C43">
        <w:rPr>
          <w:rFonts w:ascii="Book Antiqua" w:eastAsia="Book Antiqua" w:hAnsi="Book Antiqua"/>
          <w:sz w:val="24"/>
          <w:szCs w:val="24"/>
          <w:lang w:val="bg-BG"/>
        </w:rPr>
        <w:t>, библиотека,</w:t>
      </w:r>
      <w:r w:rsidR="00FF7F2A" w:rsidRPr="00837C43">
        <w:rPr>
          <w:rFonts w:ascii="Book Antiqua" w:eastAsia="Book Antiqua" w:hAnsi="Book Antiqua"/>
          <w:sz w:val="24"/>
          <w:szCs w:val="24"/>
          <w:lang w:val="bg-BG"/>
        </w:rPr>
        <w:t xml:space="preserve"> Библиотечен информационен център, </w:t>
      </w:r>
      <w:r w:rsidR="008469B8" w:rsidRPr="00837C43">
        <w:rPr>
          <w:rFonts w:ascii="Book Antiqua" w:eastAsia="Book Antiqua" w:hAnsi="Book Antiqua"/>
          <w:sz w:val="24"/>
          <w:szCs w:val="24"/>
          <w:lang w:val="bg-BG"/>
        </w:rPr>
        <w:t xml:space="preserve">историческа и етнографска </w:t>
      </w:r>
      <w:r w:rsidR="00AF61A6" w:rsidRPr="00837C43">
        <w:rPr>
          <w:rFonts w:ascii="Book Antiqua" w:eastAsia="Book Antiqua" w:hAnsi="Book Antiqua"/>
          <w:sz w:val="24"/>
          <w:szCs w:val="24"/>
          <w:lang w:val="bg-BG"/>
        </w:rPr>
        <w:t>колекции</w:t>
      </w:r>
      <w:r w:rsidR="008469B8" w:rsidRPr="00837C43">
        <w:rPr>
          <w:rFonts w:ascii="Book Antiqua" w:eastAsia="Book Antiqua" w:hAnsi="Book Antiqua"/>
          <w:sz w:val="24"/>
          <w:szCs w:val="24"/>
          <w:lang w:val="bg-BG"/>
        </w:rPr>
        <w:t xml:space="preserve"> и Художествена галерия</w:t>
      </w:r>
      <w:r w:rsidR="00FF7F2A" w:rsidRPr="00837C43">
        <w:rPr>
          <w:rFonts w:ascii="Book Antiqua" w:eastAsia="Book Antiqua" w:hAnsi="Book Antiqua"/>
          <w:sz w:val="24"/>
          <w:szCs w:val="24"/>
          <w:lang w:val="bg-BG"/>
        </w:rPr>
        <w:t xml:space="preserve"> и  складови </w:t>
      </w:r>
      <w:r w:rsidR="00AF61A6" w:rsidRPr="00837C43">
        <w:rPr>
          <w:rFonts w:ascii="Book Antiqua" w:eastAsia="Book Antiqua" w:hAnsi="Book Antiqua"/>
          <w:sz w:val="24"/>
          <w:szCs w:val="24"/>
          <w:lang w:val="bg-BG"/>
        </w:rPr>
        <w:t>помещения</w:t>
      </w:r>
      <w:r w:rsidRPr="00837C43">
        <w:rPr>
          <w:rFonts w:ascii="Book Antiqua" w:eastAsia="Arial" w:hAnsi="Book Antiqua"/>
          <w:sz w:val="24"/>
          <w:szCs w:val="24"/>
          <w:lang w:val="bg-BG"/>
        </w:rPr>
        <w:t>.</w:t>
      </w:r>
      <w:r w:rsidR="00FF7F2A" w:rsidRPr="00837C43">
        <w:rPr>
          <w:rFonts w:ascii="Book Antiqua" w:eastAsia="Arial" w:hAnsi="Book Antiqua"/>
          <w:sz w:val="24"/>
          <w:szCs w:val="24"/>
          <w:lang w:val="bg-BG"/>
        </w:rPr>
        <w:t xml:space="preserve"> </w:t>
      </w:r>
      <w:r w:rsidR="00E13D84" w:rsidRPr="00837C43">
        <w:rPr>
          <w:rFonts w:ascii="Book Antiqua" w:eastAsia="Arial" w:hAnsi="Book Antiqua"/>
          <w:sz w:val="24"/>
          <w:szCs w:val="24"/>
          <w:lang w:val="bg-BG"/>
        </w:rPr>
        <w:t xml:space="preserve">Читалището изпълнява функции на общинско и осъществява методична и </w:t>
      </w:r>
      <w:r w:rsidR="00AF61A6" w:rsidRPr="00837C43">
        <w:rPr>
          <w:rFonts w:ascii="Book Antiqua" w:eastAsia="Arial" w:hAnsi="Book Antiqua"/>
          <w:sz w:val="24"/>
          <w:szCs w:val="24"/>
          <w:lang w:val="bg-BG"/>
        </w:rPr>
        <w:t>консултантска</w:t>
      </w:r>
      <w:r w:rsidR="00E13D84" w:rsidRPr="00837C43">
        <w:rPr>
          <w:rFonts w:ascii="Book Antiqua" w:eastAsia="Arial" w:hAnsi="Book Antiqua"/>
          <w:sz w:val="24"/>
          <w:szCs w:val="24"/>
          <w:lang w:val="bg-BG"/>
        </w:rPr>
        <w:t xml:space="preserve"> помощ на </w:t>
      </w:r>
      <w:r w:rsidR="00AF61A6" w:rsidRPr="00837C43">
        <w:rPr>
          <w:rFonts w:ascii="Book Antiqua" w:eastAsia="Arial" w:hAnsi="Book Antiqua"/>
          <w:sz w:val="24"/>
          <w:szCs w:val="24"/>
          <w:lang w:val="bg-BG"/>
        </w:rPr>
        <w:t>останалите</w:t>
      </w:r>
      <w:r w:rsidR="00E13D84" w:rsidRPr="00837C43">
        <w:rPr>
          <w:rFonts w:ascii="Book Antiqua" w:eastAsia="Arial" w:hAnsi="Book Antiqua"/>
          <w:sz w:val="24"/>
          <w:szCs w:val="24"/>
          <w:lang w:val="bg-BG"/>
        </w:rPr>
        <w:t xml:space="preserve"> 10 читалища</w:t>
      </w:r>
      <w:r w:rsidR="00FF7F2A" w:rsidRPr="00837C43">
        <w:rPr>
          <w:rFonts w:ascii="Book Antiqua" w:eastAsia="Arial" w:hAnsi="Book Antiqua"/>
          <w:sz w:val="24"/>
          <w:szCs w:val="24"/>
          <w:lang w:val="bg-BG"/>
        </w:rPr>
        <w:t xml:space="preserve">, като доминира при осъществяването и изпълнението на културната </w:t>
      </w:r>
      <w:r w:rsidR="00AF61A6" w:rsidRPr="00837C43">
        <w:rPr>
          <w:rFonts w:ascii="Book Antiqua" w:eastAsia="Arial" w:hAnsi="Book Antiqua"/>
          <w:sz w:val="24"/>
          <w:szCs w:val="24"/>
          <w:lang w:val="bg-BG"/>
        </w:rPr>
        <w:t>програма</w:t>
      </w:r>
      <w:r w:rsidR="00FF7F2A" w:rsidRPr="00837C43">
        <w:rPr>
          <w:rFonts w:ascii="Book Antiqua" w:eastAsia="Arial" w:hAnsi="Book Antiqua"/>
          <w:sz w:val="24"/>
          <w:szCs w:val="24"/>
          <w:lang w:val="bg-BG"/>
        </w:rPr>
        <w:t xml:space="preserve">  и информационна осигуреност  в общината.</w:t>
      </w:r>
      <w:r w:rsidR="00E13D84"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 xml:space="preserve"> </w:t>
      </w:r>
      <w:r w:rsidR="008469B8" w:rsidRPr="00837C43">
        <w:rPr>
          <w:rFonts w:ascii="Book Antiqua" w:eastAsia="Book Antiqua" w:hAnsi="Book Antiqua"/>
          <w:sz w:val="24"/>
          <w:szCs w:val="24"/>
          <w:lang w:val="bg-BG"/>
        </w:rPr>
        <w:t xml:space="preserve"> </w:t>
      </w:r>
    </w:p>
    <w:p w:rsidR="001D7676" w:rsidRPr="00D35285" w:rsidRDefault="008469B8" w:rsidP="00D35285">
      <w:pPr>
        <w:ind w:firstLine="566"/>
        <w:jc w:val="both"/>
        <w:rPr>
          <w:rFonts w:ascii="Book Antiqua" w:eastAsia="Book Antiqua" w:hAnsi="Book Antiqua"/>
          <w:sz w:val="24"/>
          <w:szCs w:val="24"/>
        </w:rPr>
      </w:pPr>
      <w:r w:rsidRPr="00837C43">
        <w:rPr>
          <w:rFonts w:ascii="Book Antiqua" w:eastAsia="Book Antiqua" w:hAnsi="Book Antiqua"/>
          <w:sz w:val="24"/>
          <w:szCs w:val="24"/>
          <w:lang w:val="bg-BG"/>
        </w:rPr>
        <w:t xml:space="preserve">В задоволително състояние са читалищните  сгради в Лесура, Галатин, Баурене и Ракево. В недобро състояние са читалищните сградите в с. Осен, Пудрия, Градешница и Главаци. </w:t>
      </w:r>
      <w:r w:rsidR="00AD3770" w:rsidRPr="00837C43">
        <w:rPr>
          <w:rFonts w:ascii="Book Antiqua" w:eastAsia="Book Antiqua" w:hAnsi="Book Antiqua"/>
          <w:sz w:val="24"/>
          <w:szCs w:val="24"/>
          <w:lang w:val="bg-BG"/>
        </w:rPr>
        <w:t xml:space="preserve">Село </w:t>
      </w:r>
      <w:r w:rsidRPr="00837C43">
        <w:rPr>
          <w:rFonts w:ascii="Book Antiqua" w:eastAsia="Book Antiqua" w:hAnsi="Book Antiqua"/>
          <w:sz w:val="24"/>
          <w:szCs w:val="24"/>
          <w:lang w:val="bg-BG"/>
        </w:rPr>
        <w:t xml:space="preserve"> Краводер </w:t>
      </w:r>
      <w:r w:rsidR="00AD3770" w:rsidRPr="00837C43">
        <w:rPr>
          <w:rFonts w:ascii="Book Antiqua" w:eastAsia="Book Antiqua" w:hAnsi="Book Antiqua"/>
          <w:sz w:val="24"/>
          <w:szCs w:val="24"/>
          <w:lang w:val="bg-BG"/>
        </w:rPr>
        <w:t xml:space="preserve">е единственото </w:t>
      </w:r>
      <w:r w:rsidR="00AF61A6" w:rsidRPr="00837C43">
        <w:rPr>
          <w:rFonts w:ascii="Book Antiqua" w:eastAsia="Book Antiqua" w:hAnsi="Book Antiqua"/>
          <w:sz w:val="24"/>
          <w:szCs w:val="24"/>
          <w:lang w:val="bg-BG"/>
        </w:rPr>
        <w:t>населено</w:t>
      </w:r>
      <w:r w:rsidR="00AD3770" w:rsidRPr="00837C43">
        <w:rPr>
          <w:rFonts w:ascii="Book Antiqua" w:eastAsia="Book Antiqua" w:hAnsi="Book Antiqua"/>
          <w:sz w:val="24"/>
          <w:szCs w:val="24"/>
          <w:lang w:val="bg-BG"/>
        </w:rPr>
        <w:t xml:space="preserve"> </w:t>
      </w:r>
      <w:r w:rsidR="00AF61A6" w:rsidRPr="00837C43">
        <w:rPr>
          <w:rFonts w:ascii="Book Antiqua" w:eastAsia="Book Antiqua" w:hAnsi="Book Antiqua"/>
          <w:sz w:val="24"/>
          <w:szCs w:val="24"/>
          <w:lang w:val="bg-BG"/>
        </w:rPr>
        <w:t xml:space="preserve">място, </w:t>
      </w:r>
      <w:r w:rsidR="00AF61A6" w:rsidRPr="00837C43">
        <w:rPr>
          <w:rFonts w:ascii="Book Antiqua" w:eastAsia="Book Antiqua" w:hAnsi="Book Antiqua"/>
          <w:sz w:val="24"/>
          <w:szCs w:val="24"/>
          <w:lang w:val="bg-BG"/>
        </w:rPr>
        <w:lastRenderedPageBreak/>
        <w:t>където</w:t>
      </w:r>
      <w:r w:rsidR="00AD3770"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няма читалищна сграда,</w:t>
      </w:r>
      <w:r w:rsidR="00AD3770"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библиотеката се помещава</w:t>
      </w:r>
      <w:r w:rsidR="00AD3770" w:rsidRPr="00837C43">
        <w:rPr>
          <w:rFonts w:ascii="Book Antiqua" w:eastAsia="Book Antiqua" w:hAnsi="Book Antiqua"/>
          <w:sz w:val="24"/>
          <w:szCs w:val="24"/>
          <w:lang w:val="bg-BG"/>
        </w:rPr>
        <w:t xml:space="preserve"> в сградата на кметството </w:t>
      </w:r>
      <w:r w:rsidRPr="00837C43">
        <w:rPr>
          <w:rFonts w:ascii="Book Antiqua" w:eastAsia="Book Antiqua" w:hAnsi="Book Antiqua"/>
          <w:sz w:val="24"/>
          <w:szCs w:val="24"/>
          <w:lang w:val="bg-BG"/>
        </w:rPr>
        <w:t xml:space="preserve"> на площ от 30 м2. , а културните мероприятията се провеждат в пенсионерския клуб или в салона на младежкия дом.</w:t>
      </w:r>
      <w:r w:rsidR="0021494C" w:rsidRPr="00837C43">
        <w:rPr>
          <w:rFonts w:ascii="Book Antiqua" w:eastAsia="Book Antiqua" w:hAnsi="Book Antiqua"/>
          <w:sz w:val="24"/>
          <w:szCs w:val="24"/>
          <w:lang w:val="bg-BG"/>
        </w:rPr>
        <w:t xml:space="preserve"> </w:t>
      </w:r>
      <w:r w:rsidR="00FF7F2A" w:rsidRPr="00837C43">
        <w:rPr>
          <w:rFonts w:ascii="Book Antiqua" w:eastAsia="Book Antiqua" w:hAnsi="Book Antiqua"/>
          <w:sz w:val="24"/>
          <w:szCs w:val="24"/>
          <w:lang w:val="bg-BG"/>
        </w:rPr>
        <w:t>В 6 от читалищата няма компютърни конфигурации,</w:t>
      </w:r>
      <w:r w:rsidR="0021494C" w:rsidRPr="00837C43">
        <w:rPr>
          <w:rFonts w:ascii="Book Antiqua" w:eastAsia="Book Antiqua" w:hAnsi="Book Antiqua"/>
          <w:sz w:val="24"/>
          <w:szCs w:val="24"/>
          <w:lang w:val="bg-BG"/>
        </w:rPr>
        <w:t xml:space="preserve"> </w:t>
      </w:r>
      <w:r w:rsidR="00FF7F2A" w:rsidRPr="00837C43">
        <w:rPr>
          <w:rFonts w:ascii="Book Antiqua" w:eastAsia="Book Antiqua" w:hAnsi="Book Antiqua"/>
          <w:sz w:val="24"/>
          <w:szCs w:val="24"/>
          <w:lang w:val="bg-BG"/>
        </w:rPr>
        <w:t xml:space="preserve">а в </w:t>
      </w:r>
      <w:r w:rsidR="003C572E" w:rsidRPr="00837C43">
        <w:rPr>
          <w:rFonts w:ascii="Book Antiqua" w:eastAsia="Book Antiqua" w:hAnsi="Book Antiqua"/>
          <w:sz w:val="24"/>
          <w:szCs w:val="24"/>
          <w:lang w:val="bg-BG"/>
        </w:rPr>
        <w:t xml:space="preserve">8 липсва копирна </w:t>
      </w:r>
      <w:r w:rsidR="00AF61A6" w:rsidRPr="00837C43">
        <w:rPr>
          <w:rFonts w:ascii="Book Antiqua" w:eastAsia="Book Antiqua" w:hAnsi="Book Antiqua"/>
          <w:sz w:val="24"/>
          <w:szCs w:val="24"/>
          <w:lang w:val="bg-BG"/>
        </w:rPr>
        <w:t>техника, което</w:t>
      </w:r>
      <w:r w:rsidR="003C572E" w:rsidRPr="00837C43">
        <w:rPr>
          <w:rFonts w:ascii="Book Antiqua" w:eastAsia="Book Antiqua" w:hAnsi="Book Antiqua"/>
          <w:sz w:val="24"/>
          <w:szCs w:val="24"/>
          <w:lang w:val="bg-BG"/>
        </w:rPr>
        <w:t xml:space="preserve"> </w:t>
      </w:r>
      <w:r w:rsidR="00AF61A6" w:rsidRPr="00837C43">
        <w:rPr>
          <w:rFonts w:ascii="Book Antiqua" w:eastAsia="Book Antiqua" w:hAnsi="Book Antiqua"/>
          <w:sz w:val="24"/>
          <w:szCs w:val="24"/>
          <w:lang w:val="bg-BG"/>
        </w:rPr>
        <w:t>затруднява</w:t>
      </w:r>
      <w:r w:rsidR="003C572E" w:rsidRPr="00837C43">
        <w:rPr>
          <w:rFonts w:ascii="Book Antiqua" w:eastAsia="Book Antiqua" w:hAnsi="Book Antiqua"/>
          <w:sz w:val="24"/>
          <w:szCs w:val="24"/>
          <w:lang w:val="bg-BG"/>
        </w:rPr>
        <w:t xml:space="preserve"> дейността на читалищните работници.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Културната инфраструктура териториално е равномерно разгъната, като в малките населени места се допълва от обществени колекции (читалищни сбирки, художествено-изпълнителско изкуство, традиционни обреди и обичаи, занаяти и пр.). Част от </w:t>
      </w:r>
      <w:proofErr w:type="spellStart"/>
      <w:r w:rsidRPr="00837C43">
        <w:rPr>
          <w:rFonts w:ascii="Book Antiqua" w:hAnsi="Book Antiqua" w:cs="Times New Roman"/>
          <w:sz w:val="24"/>
          <w:szCs w:val="24"/>
          <w:lang w:val="bg-BG"/>
        </w:rPr>
        <w:t>сградния</w:t>
      </w:r>
      <w:proofErr w:type="spellEnd"/>
      <w:r w:rsidRPr="00837C43">
        <w:rPr>
          <w:rFonts w:ascii="Book Antiqua" w:hAnsi="Book Antiqua" w:cs="Times New Roman"/>
          <w:sz w:val="24"/>
          <w:szCs w:val="24"/>
          <w:lang w:val="bg-BG"/>
        </w:rPr>
        <w:t xml:space="preserve"> фонд на културните институти са недвижими културни ценности.</w:t>
      </w:r>
    </w:p>
    <w:p w:rsidR="001D7676"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Така съществуващата инфраструктура има и своите слаби страни, предвид морално остарелия сграден фонд, енергийно неефективните системи за климатизация, отопление и осветление, липсата на достъпна среда и пространства и подходящи условия за съхраняване и представяне на частни и обществени колекции.</w:t>
      </w:r>
    </w:p>
    <w:p w:rsidR="003D2A18" w:rsidRDefault="006A26A1" w:rsidP="00837C43">
      <w:pPr>
        <w:ind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Общият брой</w:t>
      </w:r>
      <w:r w:rsidR="0021494C"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 xml:space="preserve"> на обектите на недвижимото културно наследство в общината възлиза на </w:t>
      </w:r>
      <w:r w:rsidR="00610E95" w:rsidRPr="00837C43">
        <w:rPr>
          <w:rFonts w:ascii="Book Antiqua" w:eastAsia="Arial" w:hAnsi="Book Antiqua"/>
          <w:sz w:val="24"/>
          <w:szCs w:val="24"/>
          <w:lang w:val="bg-BG"/>
        </w:rPr>
        <w:t>2</w:t>
      </w:r>
      <w:r w:rsidR="003D2A18">
        <w:rPr>
          <w:rFonts w:ascii="Book Antiqua" w:eastAsia="Arial" w:hAnsi="Book Antiqua"/>
          <w:sz w:val="24"/>
          <w:szCs w:val="24"/>
          <w:lang w:val="bg-BG"/>
        </w:rPr>
        <w:t>3</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от които със статут на декларирани паметници на културата са</w:t>
      </w:r>
      <w:r w:rsidR="00610E95" w:rsidRPr="00837C43">
        <w:rPr>
          <w:rFonts w:ascii="Book Antiqua" w:eastAsia="Book Antiqua" w:hAnsi="Book Antiqua"/>
          <w:sz w:val="24"/>
          <w:szCs w:val="24"/>
          <w:lang w:val="bg-BG"/>
        </w:rPr>
        <w:t xml:space="preserve"> 4</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w:t>
      </w:r>
      <w:r w:rsidR="003D2A18">
        <w:rPr>
          <w:rFonts w:ascii="Book Antiqua" w:eastAsia="Book Antiqua" w:hAnsi="Book Antiqua"/>
          <w:sz w:val="24"/>
          <w:szCs w:val="24"/>
          <w:lang w:val="bg-BG"/>
        </w:rPr>
        <w:t xml:space="preserve"> не декларирани са </w:t>
      </w:r>
      <w:r w:rsidRPr="00837C43">
        <w:rPr>
          <w:rFonts w:ascii="Book Antiqua" w:eastAsia="Book Antiqua" w:hAnsi="Book Antiqua"/>
          <w:sz w:val="24"/>
          <w:szCs w:val="24"/>
          <w:lang w:val="bg-BG"/>
        </w:rPr>
        <w:t xml:space="preserve">още </w:t>
      </w:r>
      <w:r w:rsidR="003D2A18">
        <w:rPr>
          <w:rFonts w:ascii="Book Antiqua" w:eastAsia="Arial" w:hAnsi="Book Antiqua"/>
          <w:sz w:val="24"/>
          <w:szCs w:val="24"/>
          <w:lang w:val="bg-BG"/>
        </w:rPr>
        <w:t>3</w:t>
      </w:r>
      <w:r w:rsidR="00610E95"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Основната част от недвижимото културно-историческото наследство е концентрирано основно в гр</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Криводол и околностите му-</w:t>
      </w:r>
      <w:r w:rsidR="00914769">
        <w:rPr>
          <w:rFonts w:ascii="Book Antiqua" w:eastAsia="Book Antiqua" w:hAnsi="Book Antiqua"/>
          <w:sz w:val="24"/>
          <w:szCs w:val="24"/>
          <w:lang w:val="bg-BG"/>
        </w:rPr>
        <w:t xml:space="preserve"> 3</w:t>
      </w:r>
      <w:r w:rsidR="00097B04"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паметника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w:t>
      </w:r>
      <w:r w:rsidR="00610E95" w:rsidRPr="00837C43">
        <w:rPr>
          <w:rFonts w:ascii="Book Antiqua" w:eastAsia="Book Antiqua" w:hAnsi="Book Antiqua"/>
          <w:sz w:val="24"/>
          <w:szCs w:val="24"/>
          <w:lang w:val="bg-BG"/>
        </w:rPr>
        <w:t xml:space="preserve">Една </w:t>
      </w:r>
      <w:r w:rsidRPr="00837C43">
        <w:rPr>
          <w:rFonts w:ascii="Book Antiqua" w:eastAsia="Book Antiqua" w:hAnsi="Book Antiqua"/>
          <w:sz w:val="24"/>
          <w:szCs w:val="24"/>
          <w:lang w:val="bg-BG"/>
        </w:rPr>
        <w:t xml:space="preserve"> част от тях са</w:t>
      </w:r>
      <w:r w:rsidR="003D2A18">
        <w:rPr>
          <w:rFonts w:ascii="Book Antiqua" w:eastAsia="Book Antiqua" w:hAnsi="Book Antiqua"/>
          <w:sz w:val="24"/>
          <w:szCs w:val="24"/>
          <w:lang w:val="bg-BG"/>
        </w:rPr>
        <w:t>:</w:t>
      </w:r>
    </w:p>
    <w:p w:rsidR="003D2A18" w:rsidRPr="003D2A18" w:rsidRDefault="003D2A18" w:rsidP="003D2A18">
      <w:pPr>
        <w:pStyle w:val="a3"/>
        <w:numPr>
          <w:ilvl w:val="0"/>
          <w:numId w:val="31"/>
        </w:numPr>
        <w:jc w:val="both"/>
        <w:rPr>
          <w:rFonts w:ascii="Book Antiqua" w:eastAsia="Arial" w:hAnsi="Book Antiqua"/>
          <w:b/>
          <w:sz w:val="24"/>
          <w:szCs w:val="24"/>
          <w:lang w:val="bg-BG"/>
        </w:rPr>
      </w:pPr>
      <w:r w:rsidRPr="003D2A18">
        <w:rPr>
          <w:rFonts w:ascii="Book Antiqua" w:eastAsia="Book Antiqua" w:hAnsi="Book Antiqua"/>
          <w:b/>
          <w:sz w:val="24"/>
          <w:szCs w:val="24"/>
          <w:lang w:val="bg-BG"/>
        </w:rPr>
        <w:t>А</w:t>
      </w:r>
      <w:r w:rsidR="006A26A1" w:rsidRPr="003D2A18">
        <w:rPr>
          <w:rFonts w:ascii="Book Antiqua" w:eastAsia="Book Antiqua" w:hAnsi="Book Antiqua"/>
          <w:b/>
          <w:sz w:val="24"/>
          <w:szCs w:val="24"/>
          <w:lang w:val="bg-BG"/>
        </w:rPr>
        <w:t>рхеологически паметници</w:t>
      </w:r>
      <w:r w:rsidRPr="003D2A18">
        <w:rPr>
          <w:rFonts w:ascii="Book Antiqua" w:eastAsia="Arial" w:hAnsi="Book Antiqua"/>
          <w:b/>
          <w:sz w:val="24"/>
          <w:szCs w:val="24"/>
          <w:lang w:val="bg-BG"/>
        </w:rPr>
        <w:t>:</w:t>
      </w:r>
    </w:p>
    <w:p w:rsidR="003D2A18" w:rsidRPr="00A23ED6" w:rsidRDefault="00B510A6" w:rsidP="00B510A6">
      <w:pPr>
        <w:pStyle w:val="a3"/>
        <w:numPr>
          <w:ilvl w:val="0"/>
          <w:numId w:val="32"/>
        </w:numPr>
        <w:rPr>
          <w:rFonts w:ascii="Book Antiqua" w:hAnsi="Book Antiqua"/>
          <w:b/>
          <w:sz w:val="24"/>
          <w:szCs w:val="24"/>
          <w:lang w:val="bg-BG"/>
        </w:rPr>
      </w:pPr>
      <w:r w:rsidRPr="00A23ED6">
        <w:rPr>
          <w:rFonts w:ascii="Book Antiqua" w:hAnsi="Book Antiqua"/>
          <w:b/>
          <w:sz w:val="24"/>
          <w:szCs w:val="24"/>
          <w:lang w:val="bg-BG"/>
        </w:rPr>
        <w:t>С</w:t>
      </w:r>
      <w:proofErr w:type="spellStart"/>
      <w:r w:rsidR="003D2A18" w:rsidRPr="00A23ED6">
        <w:rPr>
          <w:rFonts w:ascii="Book Antiqua" w:hAnsi="Book Antiqua"/>
          <w:b/>
          <w:sz w:val="24"/>
          <w:szCs w:val="24"/>
        </w:rPr>
        <w:t>ъс</w:t>
      </w:r>
      <w:proofErr w:type="spellEnd"/>
      <w:r w:rsidR="003D2A18" w:rsidRPr="00A23ED6">
        <w:rPr>
          <w:rFonts w:ascii="Book Antiqua" w:hAnsi="Book Antiqua"/>
          <w:b/>
          <w:sz w:val="24"/>
          <w:szCs w:val="24"/>
        </w:rPr>
        <w:t xml:space="preserve"> </w:t>
      </w:r>
      <w:proofErr w:type="spellStart"/>
      <w:r w:rsidR="003D2A18" w:rsidRPr="00A23ED6">
        <w:rPr>
          <w:rFonts w:ascii="Book Antiqua" w:hAnsi="Book Antiqua"/>
          <w:b/>
          <w:sz w:val="24"/>
          <w:szCs w:val="24"/>
        </w:rPr>
        <w:t>статут</w:t>
      </w:r>
      <w:proofErr w:type="spellEnd"/>
      <w:r w:rsidR="003D2A18" w:rsidRPr="00A23ED6">
        <w:rPr>
          <w:rFonts w:ascii="Book Antiqua" w:hAnsi="Book Antiqua"/>
          <w:b/>
          <w:sz w:val="24"/>
          <w:szCs w:val="24"/>
        </w:rPr>
        <w:t xml:space="preserve"> </w:t>
      </w:r>
      <w:proofErr w:type="spellStart"/>
      <w:r w:rsidR="003D2A18" w:rsidRPr="00A23ED6">
        <w:rPr>
          <w:rFonts w:ascii="Book Antiqua" w:hAnsi="Book Antiqua"/>
          <w:b/>
          <w:sz w:val="24"/>
          <w:szCs w:val="24"/>
        </w:rPr>
        <w:t>на</w:t>
      </w:r>
      <w:proofErr w:type="spellEnd"/>
      <w:r w:rsidR="003D2A18" w:rsidRPr="00A23ED6">
        <w:rPr>
          <w:rFonts w:ascii="Book Antiqua" w:hAnsi="Book Antiqua"/>
          <w:b/>
          <w:sz w:val="24"/>
          <w:szCs w:val="24"/>
        </w:rPr>
        <w:t xml:space="preserve"> </w:t>
      </w:r>
      <w:proofErr w:type="spellStart"/>
      <w:r w:rsidR="003D2A18" w:rsidRPr="00A23ED6">
        <w:rPr>
          <w:rFonts w:ascii="Book Antiqua" w:hAnsi="Book Antiqua"/>
          <w:b/>
          <w:sz w:val="24"/>
          <w:szCs w:val="24"/>
        </w:rPr>
        <w:t>паметници</w:t>
      </w:r>
      <w:proofErr w:type="spellEnd"/>
      <w:r w:rsidR="003D2A18" w:rsidRPr="00A23ED6">
        <w:rPr>
          <w:rFonts w:ascii="Book Antiqua" w:hAnsi="Book Antiqua"/>
          <w:b/>
          <w:sz w:val="24"/>
          <w:szCs w:val="24"/>
        </w:rPr>
        <w:t xml:space="preserve"> </w:t>
      </w:r>
      <w:proofErr w:type="spellStart"/>
      <w:r w:rsidR="003D2A18" w:rsidRPr="00A23ED6">
        <w:rPr>
          <w:rFonts w:ascii="Book Antiqua" w:hAnsi="Book Antiqua"/>
          <w:b/>
          <w:sz w:val="24"/>
          <w:szCs w:val="24"/>
        </w:rPr>
        <w:t>на</w:t>
      </w:r>
      <w:proofErr w:type="spellEnd"/>
      <w:r w:rsidR="003D2A18" w:rsidRPr="00A23ED6">
        <w:rPr>
          <w:rFonts w:ascii="Book Antiqua" w:hAnsi="Book Antiqua"/>
          <w:b/>
          <w:sz w:val="24"/>
          <w:szCs w:val="24"/>
        </w:rPr>
        <w:t xml:space="preserve"> </w:t>
      </w:r>
      <w:proofErr w:type="spellStart"/>
      <w:r w:rsidR="003D2A18" w:rsidRPr="00A23ED6">
        <w:rPr>
          <w:rFonts w:ascii="Book Antiqua" w:hAnsi="Book Antiqua"/>
          <w:b/>
          <w:sz w:val="24"/>
          <w:szCs w:val="24"/>
        </w:rPr>
        <w:t>културата</w:t>
      </w:r>
      <w:proofErr w:type="spellEnd"/>
      <w:r w:rsidR="003D2A18" w:rsidRPr="00A23ED6">
        <w:rPr>
          <w:rFonts w:ascii="Book Antiqua" w:hAnsi="Book Antiqua"/>
          <w:b/>
          <w:sz w:val="24"/>
          <w:szCs w:val="24"/>
        </w:rPr>
        <w:t xml:space="preserve"> с </w:t>
      </w:r>
      <w:proofErr w:type="spellStart"/>
      <w:r w:rsidR="003D2A18" w:rsidRPr="00A23ED6">
        <w:rPr>
          <w:rFonts w:ascii="Book Antiqua" w:hAnsi="Book Antiqua"/>
          <w:b/>
          <w:sz w:val="24"/>
          <w:szCs w:val="24"/>
        </w:rPr>
        <w:t>категория</w:t>
      </w:r>
      <w:proofErr w:type="spellEnd"/>
      <w:r w:rsidR="003D2A18" w:rsidRPr="00A23ED6">
        <w:rPr>
          <w:rFonts w:ascii="Book Antiqua" w:hAnsi="Book Antiqua"/>
          <w:b/>
          <w:sz w:val="24"/>
          <w:szCs w:val="24"/>
        </w:rPr>
        <w:t xml:space="preserve"> „</w:t>
      </w:r>
      <w:proofErr w:type="spellStart"/>
      <w:r w:rsidR="003D2A18" w:rsidRPr="00A23ED6">
        <w:rPr>
          <w:rFonts w:ascii="Book Antiqua" w:hAnsi="Book Antiqua"/>
          <w:b/>
          <w:sz w:val="24"/>
          <w:szCs w:val="24"/>
        </w:rPr>
        <w:t>национално</w:t>
      </w:r>
      <w:proofErr w:type="spellEnd"/>
      <w:r w:rsidR="003D2A18" w:rsidRPr="00A23ED6">
        <w:rPr>
          <w:rFonts w:ascii="Book Antiqua" w:hAnsi="Book Antiqua"/>
          <w:b/>
          <w:sz w:val="24"/>
          <w:szCs w:val="24"/>
        </w:rPr>
        <w:t xml:space="preserve"> </w:t>
      </w:r>
      <w:proofErr w:type="spellStart"/>
      <w:r w:rsidR="003D2A18" w:rsidRPr="00A23ED6">
        <w:rPr>
          <w:rFonts w:ascii="Book Antiqua" w:hAnsi="Book Antiqua"/>
          <w:b/>
          <w:sz w:val="24"/>
          <w:szCs w:val="24"/>
        </w:rPr>
        <w:t>значение</w:t>
      </w:r>
      <w:proofErr w:type="spellEnd"/>
      <w:r w:rsidR="003D2A18" w:rsidRPr="00A23ED6">
        <w:rPr>
          <w:rFonts w:ascii="Book Antiqua" w:hAnsi="Book Antiqua"/>
          <w:b/>
          <w:sz w:val="24"/>
          <w:szCs w:val="24"/>
        </w:rPr>
        <w:t>“</w:t>
      </w:r>
      <w:r w:rsidR="00A23ED6">
        <w:rPr>
          <w:rFonts w:ascii="Book Antiqua" w:hAnsi="Book Antiqua"/>
          <w:b/>
          <w:sz w:val="24"/>
          <w:szCs w:val="24"/>
          <w:lang w:val="bg-BG"/>
        </w:rPr>
        <w:t>- общо 4</w:t>
      </w:r>
    </w:p>
    <w:p w:rsidR="00A23ED6" w:rsidRPr="00A23ED6" w:rsidRDefault="003D2A18" w:rsidP="00B510A6">
      <w:pPr>
        <w:pStyle w:val="a3"/>
        <w:widowControl/>
        <w:numPr>
          <w:ilvl w:val="0"/>
          <w:numId w:val="33"/>
        </w:numPr>
        <w:jc w:val="both"/>
        <w:rPr>
          <w:rFonts w:ascii="Book Antiqua" w:hAnsi="Book Antiqua"/>
          <w:sz w:val="24"/>
          <w:szCs w:val="24"/>
        </w:rPr>
      </w:pPr>
      <w:r w:rsidRPr="00B510A6">
        <w:rPr>
          <w:rFonts w:ascii="Book Antiqua" w:hAnsi="Book Antiqua"/>
          <w:sz w:val="24"/>
          <w:szCs w:val="24"/>
        </w:rPr>
        <w:t xml:space="preserve">В с. </w:t>
      </w:r>
      <w:proofErr w:type="spellStart"/>
      <w:r w:rsidRPr="00B510A6">
        <w:rPr>
          <w:rFonts w:ascii="Book Antiqua" w:hAnsi="Book Antiqua"/>
          <w:sz w:val="24"/>
          <w:szCs w:val="24"/>
        </w:rPr>
        <w:t>Ботуня</w:t>
      </w:r>
      <w:proofErr w:type="spellEnd"/>
      <w:r w:rsidRPr="00B510A6">
        <w:rPr>
          <w:rFonts w:ascii="Book Antiqua" w:hAnsi="Book Antiqua"/>
          <w:sz w:val="24"/>
          <w:szCs w:val="24"/>
        </w:rPr>
        <w:t xml:space="preserve">, с ДВ </w:t>
      </w:r>
      <w:proofErr w:type="spellStart"/>
      <w:r w:rsidRPr="00B510A6">
        <w:rPr>
          <w:rFonts w:ascii="Book Antiqua" w:hAnsi="Book Antiqua"/>
          <w:sz w:val="24"/>
          <w:szCs w:val="24"/>
        </w:rPr>
        <w:t>бр</w:t>
      </w:r>
      <w:proofErr w:type="spellEnd"/>
      <w:r w:rsidRPr="00B510A6">
        <w:rPr>
          <w:rFonts w:ascii="Book Antiqua" w:hAnsi="Book Antiqua"/>
          <w:sz w:val="24"/>
          <w:szCs w:val="24"/>
        </w:rPr>
        <w:t xml:space="preserve">. 25/69 г. е </w:t>
      </w:r>
      <w:proofErr w:type="spellStart"/>
      <w:r w:rsidRPr="00B510A6">
        <w:rPr>
          <w:rFonts w:ascii="Book Antiqua" w:hAnsi="Book Antiqua"/>
          <w:sz w:val="24"/>
          <w:szCs w:val="24"/>
        </w:rPr>
        <w:t>обявено</w:t>
      </w:r>
      <w:proofErr w:type="spellEnd"/>
      <w:r w:rsidRPr="00B510A6">
        <w:rPr>
          <w:rFonts w:ascii="Book Antiqua" w:hAnsi="Book Antiqua"/>
          <w:sz w:val="24"/>
          <w:szCs w:val="24"/>
        </w:rPr>
        <w:t xml:space="preserve"> </w:t>
      </w:r>
      <w:proofErr w:type="spellStart"/>
      <w:r w:rsidRPr="00B510A6">
        <w:rPr>
          <w:rFonts w:ascii="Book Antiqua" w:hAnsi="Book Antiqua"/>
          <w:sz w:val="24"/>
          <w:szCs w:val="24"/>
        </w:rPr>
        <w:t>Праисторическо</w:t>
      </w:r>
      <w:proofErr w:type="spellEnd"/>
      <w:r w:rsidRPr="00B510A6">
        <w:rPr>
          <w:rFonts w:ascii="Book Antiqua" w:hAnsi="Book Antiqua"/>
          <w:sz w:val="24"/>
          <w:szCs w:val="24"/>
        </w:rPr>
        <w:t xml:space="preserve"> </w:t>
      </w:r>
      <w:proofErr w:type="spellStart"/>
      <w:r w:rsidRPr="00B510A6">
        <w:rPr>
          <w:rFonts w:ascii="Book Antiqua" w:hAnsi="Book Antiqua"/>
          <w:sz w:val="24"/>
          <w:szCs w:val="24"/>
        </w:rPr>
        <w:t>селище</w:t>
      </w:r>
      <w:proofErr w:type="spellEnd"/>
      <w:r w:rsidRPr="00B510A6">
        <w:rPr>
          <w:rFonts w:ascii="Book Antiqua" w:hAnsi="Book Antiqua"/>
          <w:sz w:val="24"/>
          <w:szCs w:val="24"/>
        </w:rPr>
        <w:t xml:space="preserve"> – </w:t>
      </w:r>
    </w:p>
    <w:p w:rsidR="003D2A18" w:rsidRPr="00A23ED6" w:rsidRDefault="003D2A18" w:rsidP="00A23ED6">
      <w:pPr>
        <w:widowControl/>
        <w:jc w:val="both"/>
        <w:rPr>
          <w:rFonts w:ascii="Book Antiqua" w:hAnsi="Book Antiqua"/>
          <w:sz w:val="24"/>
          <w:szCs w:val="24"/>
        </w:rPr>
      </w:pPr>
      <w:proofErr w:type="spellStart"/>
      <w:r w:rsidRPr="00A23ED6">
        <w:rPr>
          <w:rFonts w:ascii="Book Antiqua" w:hAnsi="Book Antiqua"/>
          <w:sz w:val="24"/>
          <w:szCs w:val="24"/>
        </w:rPr>
        <w:t>Задната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дупка</w:t>
      </w:r>
      <w:proofErr w:type="spellEnd"/>
      <w:r w:rsidRPr="00A23ED6">
        <w:rPr>
          <w:rFonts w:ascii="Book Antiqua" w:hAnsi="Book Antiqua"/>
          <w:sz w:val="24"/>
          <w:szCs w:val="24"/>
        </w:rPr>
        <w:t>, м. „</w:t>
      </w:r>
      <w:proofErr w:type="spellStart"/>
      <w:r w:rsidRPr="00A23ED6">
        <w:rPr>
          <w:rFonts w:ascii="Book Antiqua" w:hAnsi="Book Antiqua"/>
          <w:sz w:val="24"/>
          <w:szCs w:val="24"/>
        </w:rPr>
        <w:t>Камъка</w:t>
      </w:r>
      <w:proofErr w:type="spellEnd"/>
      <w:r w:rsidRPr="00A23ED6">
        <w:rPr>
          <w:rFonts w:ascii="Book Antiqua" w:hAnsi="Book Antiqua"/>
          <w:sz w:val="24"/>
          <w:szCs w:val="24"/>
        </w:rPr>
        <w:t>“, 0</w:t>
      </w:r>
      <w:proofErr w:type="gramStart"/>
      <w:r w:rsidRPr="00A23ED6">
        <w:rPr>
          <w:rFonts w:ascii="Book Antiqua" w:hAnsi="Book Antiqua"/>
          <w:sz w:val="24"/>
          <w:szCs w:val="24"/>
        </w:rPr>
        <w:t>,5</w:t>
      </w:r>
      <w:proofErr w:type="gramEnd"/>
      <w:r w:rsidRPr="00A23ED6">
        <w:rPr>
          <w:rFonts w:ascii="Book Antiqua" w:hAnsi="Book Antiqua"/>
          <w:sz w:val="24"/>
          <w:szCs w:val="24"/>
        </w:rPr>
        <w:t xml:space="preserve"> </w:t>
      </w:r>
      <w:proofErr w:type="spellStart"/>
      <w:r w:rsidRPr="00A23ED6">
        <w:rPr>
          <w:rFonts w:ascii="Book Antiqua" w:hAnsi="Book Antiqua"/>
          <w:sz w:val="24"/>
          <w:szCs w:val="24"/>
        </w:rPr>
        <w:t>км</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северозападно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като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недвижима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археологическа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културна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ценност</w:t>
      </w:r>
      <w:proofErr w:type="spellEnd"/>
      <w:r w:rsidRPr="00A23ED6">
        <w:rPr>
          <w:rFonts w:ascii="Book Antiqua" w:hAnsi="Book Antiqua"/>
          <w:sz w:val="24"/>
          <w:szCs w:val="24"/>
        </w:rPr>
        <w:t xml:space="preserve"> с </w:t>
      </w:r>
      <w:proofErr w:type="spellStart"/>
      <w:r w:rsidRPr="00A23ED6">
        <w:rPr>
          <w:rFonts w:ascii="Book Antiqua" w:hAnsi="Book Antiqua"/>
          <w:sz w:val="24"/>
          <w:szCs w:val="24"/>
        </w:rPr>
        <w:t>категория</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национално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значение</w:t>
      </w:r>
      <w:proofErr w:type="spellEnd"/>
      <w:r w:rsidRPr="00A23ED6">
        <w:rPr>
          <w:rFonts w:ascii="Book Antiqua" w:hAnsi="Book Antiqua"/>
          <w:sz w:val="24"/>
          <w:szCs w:val="24"/>
        </w:rPr>
        <w:t>“.</w:t>
      </w:r>
    </w:p>
    <w:p w:rsidR="00A23ED6" w:rsidRPr="00A23ED6" w:rsidRDefault="003D2A18" w:rsidP="00B510A6">
      <w:pPr>
        <w:pStyle w:val="a3"/>
        <w:widowControl/>
        <w:numPr>
          <w:ilvl w:val="0"/>
          <w:numId w:val="33"/>
        </w:numPr>
        <w:jc w:val="both"/>
        <w:rPr>
          <w:rFonts w:ascii="Book Antiqua" w:hAnsi="Book Antiqua"/>
          <w:sz w:val="24"/>
          <w:szCs w:val="24"/>
        </w:rPr>
      </w:pPr>
      <w:r w:rsidRPr="00B510A6">
        <w:rPr>
          <w:rFonts w:ascii="Book Antiqua" w:hAnsi="Book Antiqua"/>
          <w:sz w:val="24"/>
          <w:szCs w:val="24"/>
        </w:rPr>
        <w:t xml:space="preserve">В с. </w:t>
      </w:r>
      <w:proofErr w:type="spellStart"/>
      <w:r w:rsidRPr="00B510A6">
        <w:rPr>
          <w:rFonts w:ascii="Book Antiqua" w:hAnsi="Book Antiqua"/>
          <w:sz w:val="24"/>
          <w:szCs w:val="24"/>
        </w:rPr>
        <w:t>Галатин</w:t>
      </w:r>
      <w:proofErr w:type="spellEnd"/>
      <w:r w:rsidRPr="00B510A6">
        <w:rPr>
          <w:rFonts w:ascii="Book Antiqua" w:hAnsi="Book Antiqua"/>
          <w:sz w:val="24"/>
          <w:szCs w:val="24"/>
        </w:rPr>
        <w:t xml:space="preserve"> с ДВ </w:t>
      </w:r>
      <w:proofErr w:type="spellStart"/>
      <w:r w:rsidRPr="00B510A6">
        <w:rPr>
          <w:rFonts w:ascii="Book Antiqua" w:hAnsi="Book Antiqua"/>
          <w:sz w:val="24"/>
          <w:szCs w:val="24"/>
        </w:rPr>
        <w:t>бр</w:t>
      </w:r>
      <w:proofErr w:type="spellEnd"/>
      <w:r w:rsidRPr="00B510A6">
        <w:rPr>
          <w:rFonts w:ascii="Book Antiqua" w:hAnsi="Book Antiqua"/>
          <w:sz w:val="24"/>
          <w:szCs w:val="24"/>
        </w:rPr>
        <w:t xml:space="preserve">. 91/79 г. е </w:t>
      </w:r>
      <w:proofErr w:type="spellStart"/>
      <w:r w:rsidRPr="00B510A6">
        <w:rPr>
          <w:rFonts w:ascii="Book Antiqua" w:hAnsi="Book Antiqua"/>
          <w:sz w:val="24"/>
          <w:szCs w:val="24"/>
        </w:rPr>
        <w:t>обявена</w:t>
      </w:r>
      <w:proofErr w:type="spellEnd"/>
      <w:r w:rsidRPr="00B510A6">
        <w:rPr>
          <w:rFonts w:ascii="Book Antiqua" w:hAnsi="Book Antiqua"/>
          <w:sz w:val="24"/>
          <w:szCs w:val="24"/>
        </w:rPr>
        <w:t xml:space="preserve"> </w:t>
      </w:r>
      <w:proofErr w:type="spellStart"/>
      <w:r w:rsidRPr="00B510A6">
        <w:rPr>
          <w:rFonts w:ascii="Book Antiqua" w:hAnsi="Book Antiqua"/>
          <w:sz w:val="24"/>
          <w:szCs w:val="24"/>
        </w:rPr>
        <w:t>Антична</w:t>
      </w:r>
      <w:proofErr w:type="spellEnd"/>
      <w:r w:rsidRPr="00B510A6">
        <w:rPr>
          <w:rFonts w:ascii="Book Antiqua" w:hAnsi="Book Antiqua"/>
          <w:sz w:val="24"/>
          <w:szCs w:val="24"/>
        </w:rPr>
        <w:t xml:space="preserve"> </w:t>
      </w:r>
      <w:proofErr w:type="spellStart"/>
      <w:r w:rsidRPr="00B510A6">
        <w:rPr>
          <w:rFonts w:ascii="Book Antiqua" w:hAnsi="Book Antiqua"/>
          <w:sz w:val="24"/>
          <w:szCs w:val="24"/>
        </w:rPr>
        <w:t>сграда</w:t>
      </w:r>
      <w:proofErr w:type="spellEnd"/>
      <w:r w:rsidRPr="00B510A6">
        <w:rPr>
          <w:rFonts w:ascii="Book Antiqua" w:hAnsi="Book Antiqua"/>
          <w:sz w:val="24"/>
          <w:szCs w:val="24"/>
        </w:rPr>
        <w:t xml:space="preserve"> /</w:t>
      </w:r>
      <w:proofErr w:type="spellStart"/>
      <w:r w:rsidRPr="00B510A6">
        <w:rPr>
          <w:rFonts w:ascii="Book Antiqua" w:hAnsi="Book Antiqua"/>
          <w:sz w:val="24"/>
          <w:szCs w:val="24"/>
        </w:rPr>
        <w:t>антична</w:t>
      </w:r>
      <w:proofErr w:type="spellEnd"/>
      <w:r w:rsidRPr="00B510A6">
        <w:rPr>
          <w:rFonts w:ascii="Book Antiqua" w:hAnsi="Book Antiqua"/>
          <w:sz w:val="24"/>
          <w:szCs w:val="24"/>
        </w:rPr>
        <w:t xml:space="preserve"> </w:t>
      </w:r>
    </w:p>
    <w:p w:rsidR="003D2A18" w:rsidRPr="00A23ED6" w:rsidRDefault="003D2A18" w:rsidP="00A23ED6">
      <w:pPr>
        <w:widowControl/>
        <w:jc w:val="both"/>
        <w:rPr>
          <w:rFonts w:ascii="Book Antiqua" w:hAnsi="Book Antiqua"/>
          <w:sz w:val="24"/>
          <w:szCs w:val="24"/>
        </w:rPr>
      </w:pPr>
      <w:proofErr w:type="spellStart"/>
      <w:proofErr w:type="gramStart"/>
      <w:r w:rsidRPr="00A23ED6">
        <w:rPr>
          <w:rFonts w:ascii="Book Antiqua" w:hAnsi="Book Antiqua"/>
          <w:sz w:val="24"/>
          <w:szCs w:val="24"/>
        </w:rPr>
        <w:t>вила</w:t>
      </w:r>
      <w:proofErr w:type="spellEnd"/>
      <w:proofErr w:type="gramEnd"/>
      <w:r w:rsidRPr="00A23ED6">
        <w:rPr>
          <w:rFonts w:ascii="Book Antiqua" w:hAnsi="Book Antiqua"/>
          <w:sz w:val="24"/>
          <w:szCs w:val="24"/>
        </w:rPr>
        <w:t xml:space="preserve">/, </w:t>
      </w:r>
      <w:proofErr w:type="spellStart"/>
      <w:r w:rsidRPr="00A23ED6">
        <w:rPr>
          <w:rFonts w:ascii="Book Antiqua" w:hAnsi="Book Antiqua"/>
          <w:sz w:val="24"/>
          <w:szCs w:val="24"/>
        </w:rPr>
        <w:t>южен</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край</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селото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като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недвижима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археологическа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културна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ценност</w:t>
      </w:r>
      <w:proofErr w:type="spellEnd"/>
      <w:r w:rsidRPr="00A23ED6">
        <w:rPr>
          <w:rFonts w:ascii="Book Antiqua" w:hAnsi="Book Antiqua"/>
          <w:sz w:val="24"/>
          <w:szCs w:val="24"/>
        </w:rPr>
        <w:t xml:space="preserve"> с </w:t>
      </w:r>
      <w:proofErr w:type="spellStart"/>
      <w:r w:rsidRPr="00A23ED6">
        <w:rPr>
          <w:rFonts w:ascii="Book Antiqua" w:hAnsi="Book Antiqua"/>
          <w:sz w:val="24"/>
          <w:szCs w:val="24"/>
        </w:rPr>
        <w:t>категория</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национално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значение</w:t>
      </w:r>
      <w:proofErr w:type="spellEnd"/>
      <w:r w:rsidRPr="00A23ED6">
        <w:rPr>
          <w:rFonts w:ascii="Book Antiqua" w:hAnsi="Book Antiqua"/>
          <w:sz w:val="24"/>
          <w:szCs w:val="24"/>
        </w:rPr>
        <w:t>“.</w:t>
      </w:r>
    </w:p>
    <w:p w:rsidR="00A23ED6" w:rsidRPr="00A23ED6" w:rsidRDefault="003D2A18" w:rsidP="00B510A6">
      <w:pPr>
        <w:pStyle w:val="a3"/>
        <w:widowControl/>
        <w:numPr>
          <w:ilvl w:val="0"/>
          <w:numId w:val="33"/>
        </w:numPr>
        <w:jc w:val="both"/>
        <w:rPr>
          <w:rFonts w:ascii="Book Antiqua" w:hAnsi="Book Antiqua"/>
          <w:sz w:val="24"/>
          <w:szCs w:val="24"/>
        </w:rPr>
      </w:pPr>
      <w:r w:rsidRPr="00B510A6">
        <w:rPr>
          <w:rFonts w:ascii="Book Antiqua" w:hAnsi="Book Antiqua"/>
          <w:sz w:val="24"/>
          <w:szCs w:val="24"/>
        </w:rPr>
        <w:t xml:space="preserve">В с. </w:t>
      </w:r>
      <w:proofErr w:type="spellStart"/>
      <w:r w:rsidRPr="00B510A6">
        <w:rPr>
          <w:rFonts w:ascii="Book Antiqua" w:hAnsi="Book Antiqua"/>
          <w:sz w:val="24"/>
          <w:szCs w:val="24"/>
        </w:rPr>
        <w:t>Градешница</w:t>
      </w:r>
      <w:proofErr w:type="spellEnd"/>
      <w:r w:rsidRPr="00B510A6">
        <w:rPr>
          <w:rFonts w:ascii="Book Antiqua" w:hAnsi="Book Antiqua"/>
          <w:sz w:val="24"/>
          <w:szCs w:val="24"/>
        </w:rPr>
        <w:t xml:space="preserve"> с ДВ </w:t>
      </w:r>
      <w:proofErr w:type="spellStart"/>
      <w:r w:rsidRPr="00B510A6">
        <w:rPr>
          <w:rFonts w:ascii="Book Antiqua" w:hAnsi="Book Antiqua"/>
          <w:sz w:val="24"/>
          <w:szCs w:val="24"/>
        </w:rPr>
        <w:t>бр</w:t>
      </w:r>
      <w:proofErr w:type="spellEnd"/>
      <w:r w:rsidRPr="00B510A6">
        <w:rPr>
          <w:rFonts w:ascii="Book Antiqua" w:hAnsi="Book Antiqua"/>
          <w:sz w:val="24"/>
          <w:szCs w:val="24"/>
        </w:rPr>
        <w:t xml:space="preserve">. 90/65 г. е </w:t>
      </w:r>
      <w:proofErr w:type="spellStart"/>
      <w:r w:rsidRPr="00B510A6">
        <w:rPr>
          <w:rFonts w:ascii="Book Antiqua" w:hAnsi="Book Antiqua"/>
          <w:sz w:val="24"/>
          <w:szCs w:val="24"/>
        </w:rPr>
        <w:t>обявено</w:t>
      </w:r>
      <w:proofErr w:type="spellEnd"/>
      <w:r w:rsidRPr="00B510A6">
        <w:rPr>
          <w:rFonts w:ascii="Book Antiqua" w:hAnsi="Book Antiqua"/>
          <w:sz w:val="24"/>
          <w:szCs w:val="24"/>
        </w:rPr>
        <w:t xml:space="preserve"> </w:t>
      </w:r>
      <w:proofErr w:type="spellStart"/>
      <w:r w:rsidRPr="00B510A6">
        <w:rPr>
          <w:rFonts w:ascii="Book Antiqua" w:hAnsi="Book Antiqua"/>
          <w:sz w:val="24"/>
          <w:szCs w:val="24"/>
        </w:rPr>
        <w:t>Праисторическо</w:t>
      </w:r>
      <w:proofErr w:type="spellEnd"/>
      <w:r w:rsidRPr="00B510A6">
        <w:rPr>
          <w:rFonts w:ascii="Book Antiqua" w:hAnsi="Book Antiqua"/>
          <w:sz w:val="24"/>
          <w:szCs w:val="24"/>
        </w:rPr>
        <w:t xml:space="preserve"> </w:t>
      </w:r>
    </w:p>
    <w:p w:rsidR="003D2A18" w:rsidRPr="00A23ED6" w:rsidRDefault="003D2A18" w:rsidP="00A23ED6">
      <w:pPr>
        <w:widowControl/>
        <w:jc w:val="both"/>
        <w:rPr>
          <w:rFonts w:ascii="Book Antiqua" w:hAnsi="Book Antiqua"/>
          <w:sz w:val="24"/>
          <w:szCs w:val="24"/>
        </w:rPr>
      </w:pPr>
      <w:proofErr w:type="spellStart"/>
      <w:proofErr w:type="gramStart"/>
      <w:r w:rsidRPr="00A23ED6">
        <w:rPr>
          <w:rFonts w:ascii="Book Antiqua" w:hAnsi="Book Antiqua"/>
          <w:sz w:val="24"/>
          <w:szCs w:val="24"/>
        </w:rPr>
        <w:t>селище</w:t>
      </w:r>
      <w:proofErr w:type="spellEnd"/>
      <w:proofErr w:type="gramEnd"/>
      <w:r w:rsidRPr="00A23ED6">
        <w:rPr>
          <w:rFonts w:ascii="Book Antiqua" w:hAnsi="Book Antiqua"/>
          <w:sz w:val="24"/>
          <w:szCs w:val="24"/>
        </w:rPr>
        <w:t xml:space="preserve">, 1 </w:t>
      </w:r>
      <w:proofErr w:type="spellStart"/>
      <w:r w:rsidRPr="00A23ED6">
        <w:rPr>
          <w:rFonts w:ascii="Book Antiqua" w:hAnsi="Book Antiqua"/>
          <w:sz w:val="24"/>
          <w:szCs w:val="24"/>
        </w:rPr>
        <w:t>км</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западно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като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недвижима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археологическа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ценност</w:t>
      </w:r>
      <w:proofErr w:type="spellEnd"/>
      <w:r w:rsidRPr="00A23ED6">
        <w:rPr>
          <w:rFonts w:ascii="Book Antiqua" w:hAnsi="Book Antiqua"/>
          <w:sz w:val="24"/>
          <w:szCs w:val="24"/>
        </w:rPr>
        <w:t xml:space="preserve"> с </w:t>
      </w:r>
      <w:proofErr w:type="spellStart"/>
      <w:r w:rsidRPr="00A23ED6">
        <w:rPr>
          <w:rFonts w:ascii="Book Antiqua" w:hAnsi="Book Antiqua"/>
          <w:sz w:val="24"/>
          <w:szCs w:val="24"/>
        </w:rPr>
        <w:t>категория</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национално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значение</w:t>
      </w:r>
      <w:proofErr w:type="spellEnd"/>
      <w:r w:rsidRPr="00A23ED6">
        <w:rPr>
          <w:rFonts w:ascii="Book Antiqua" w:hAnsi="Book Antiqua"/>
          <w:sz w:val="24"/>
          <w:szCs w:val="24"/>
        </w:rPr>
        <w:t>“.</w:t>
      </w:r>
    </w:p>
    <w:p w:rsidR="00A23ED6" w:rsidRPr="00A23ED6" w:rsidRDefault="003D2A18" w:rsidP="00B510A6">
      <w:pPr>
        <w:pStyle w:val="a3"/>
        <w:widowControl/>
        <w:numPr>
          <w:ilvl w:val="0"/>
          <w:numId w:val="33"/>
        </w:numPr>
        <w:jc w:val="both"/>
        <w:rPr>
          <w:rFonts w:ascii="Book Antiqua" w:hAnsi="Book Antiqua"/>
          <w:sz w:val="24"/>
          <w:szCs w:val="24"/>
        </w:rPr>
      </w:pPr>
      <w:r w:rsidRPr="00B510A6">
        <w:rPr>
          <w:rFonts w:ascii="Book Antiqua" w:hAnsi="Book Antiqua"/>
          <w:sz w:val="24"/>
          <w:szCs w:val="24"/>
        </w:rPr>
        <w:t xml:space="preserve">В </w:t>
      </w:r>
      <w:proofErr w:type="spellStart"/>
      <w:r w:rsidRPr="00B510A6">
        <w:rPr>
          <w:rFonts w:ascii="Book Antiqua" w:hAnsi="Book Antiqua"/>
          <w:sz w:val="24"/>
          <w:szCs w:val="24"/>
        </w:rPr>
        <w:t>Криводол</w:t>
      </w:r>
      <w:proofErr w:type="spellEnd"/>
      <w:r w:rsidRPr="00B510A6">
        <w:rPr>
          <w:rFonts w:ascii="Book Antiqua" w:hAnsi="Book Antiqua"/>
          <w:sz w:val="24"/>
          <w:szCs w:val="24"/>
        </w:rPr>
        <w:t xml:space="preserve"> с ДВ </w:t>
      </w:r>
      <w:proofErr w:type="spellStart"/>
      <w:r w:rsidRPr="00B510A6">
        <w:rPr>
          <w:rFonts w:ascii="Book Antiqua" w:hAnsi="Book Antiqua"/>
          <w:sz w:val="24"/>
          <w:szCs w:val="24"/>
        </w:rPr>
        <w:t>бр</w:t>
      </w:r>
      <w:proofErr w:type="spellEnd"/>
      <w:r w:rsidRPr="00B510A6">
        <w:rPr>
          <w:rFonts w:ascii="Book Antiqua" w:hAnsi="Book Antiqua"/>
          <w:sz w:val="24"/>
          <w:szCs w:val="24"/>
        </w:rPr>
        <w:t xml:space="preserve">. 90/65 г. е </w:t>
      </w:r>
      <w:proofErr w:type="spellStart"/>
      <w:r w:rsidRPr="00B510A6">
        <w:rPr>
          <w:rFonts w:ascii="Book Antiqua" w:hAnsi="Book Antiqua"/>
          <w:sz w:val="24"/>
          <w:szCs w:val="24"/>
        </w:rPr>
        <w:t>обявено</w:t>
      </w:r>
      <w:proofErr w:type="spellEnd"/>
      <w:r w:rsidRPr="00B510A6">
        <w:rPr>
          <w:rFonts w:ascii="Book Antiqua" w:hAnsi="Book Antiqua"/>
          <w:sz w:val="24"/>
          <w:szCs w:val="24"/>
        </w:rPr>
        <w:t xml:space="preserve"> </w:t>
      </w:r>
      <w:proofErr w:type="spellStart"/>
      <w:r w:rsidRPr="00B510A6">
        <w:rPr>
          <w:rFonts w:ascii="Book Antiqua" w:hAnsi="Book Antiqua"/>
          <w:sz w:val="24"/>
          <w:szCs w:val="24"/>
        </w:rPr>
        <w:t>Праисторическо</w:t>
      </w:r>
      <w:proofErr w:type="spellEnd"/>
      <w:r w:rsidRPr="00B510A6">
        <w:rPr>
          <w:rFonts w:ascii="Book Antiqua" w:hAnsi="Book Antiqua"/>
          <w:sz w:val="24"/>
          <w:szCs w:val="24"/>
        </w:rPr>
        <w:t xml:space="preserve"> и </w:t>
      </w:r>
    </w:p>
    <w:p w:rsidR="003D2A18" w:rsidRPr="00A23ED6" w:rsidRDefault="003D2A18" w:rsidP="00A23ED6">
      <w:pPr>
        <w:widowControl/>
        <w:jc w:val="both"/>
        <w:rPr>
          <w:rFonts w:ascii="Book Antiqua" w:hAnsi="Book Antiqua"/>
          <w:sz w:val="24"/>
          <w:szCs w:val="24"/>
        </w:rPr>
      </w:pPr>
      <w:proofErr w:type="spellStart"/>
      <w:proofErr w:type="gramStart"/>
      <w:r w:rsidRPr="00A23ED6">
        <w:rPr>
          <w:rFonts w:ascii="Book Antiqua" w:hAnsi="Book Antiqua"/>
          <w:sz w:val="24"/>
          <w:szCs w:val="24"/>
        </w:rPr>
        <w:t>антично</w:t>
      </w:r>
      <w:proofErr w:type="spellEnd"/>
      <w:proofErr w:type="gramEnd"/>
      <w:r w:rsidRPr="00A23ED6">
        <w:rPr>
          <w:rFonts w:ascii="Book Antiqua" w:hAnsi="Book Antiqua"/>
          <w:sz w:val="24"/>
          <w:szCs w:val="24"/>
        </w:rPr>
        <w:t xml:space="preserve"> </w:t>
      </w:r>
      <w:proofErr w:type="spellStart"/>
      <w:r w:rsidRPr="00A23ED6">
        <w:rPr>
          <w:rFonts w:ascii="Book Antiqua" w:hAnsi="Book Antiqua"/>
          <w:sz w:val="24"/>
          <w:szCs w:val="24"/>
        </w:rPr>
        <w:t>селище</w:t>
      </w:r>
      <w:proofErr w:type="spellEnd"/>
      <w:r w:rsidRPr="00A23ED6">
        <w:rPr>
          <w:rFonts w:ascii="Book Antiqua" w:hAnsi="Book Antiqua"/>
          <w:sz w:val="24"/>
          <w:szCs w:val="24"/>
        </w:rPr>
        <w:t xml:space="preserve"> – </w:t>
      </w:r>
      <w:proofErr w:type="spellStart"/>
      <w:r w:rsidRPr="00A23ED6">
        <w:rPr>
          <w:rFonts w:ascii="Book Antiqua" w:hAnsi="Book Antiqua"/>
          <w:sz w:val="24"/>
          <w:szCs w:val="24"/>
        </w:rPr>
        <w:t>Калето</w:t>
      </w:r>
      <w:proofErr w:type="spellEnd"/>
      <w:r w:rsidRPr="00A23ED6">
        <w:rPr>
          <w:rFonts w:ascii="Book Antiqua" w:hAnsi="Book Antiqua"/>
          <w:sz w:val="24"/>
          <w:szCs w:val="24"/>
        </w:rPr>
        <w:t xml:space="preserve">, 2 </w:t>
      </w:r>
      <w:proofErr w:type="spellStart"/>
      <w:r w:rsidRPr="00A23ED6">
        <w:rPr>
          <w:rFonts w:ascii="Book Antiqua" w:hAnsi="Book Antiqua"/>
          <w:sz w:val="24"/>
          <w:szCs w:val="24"/>
        </w:rPr>
        <w:t>км</w:t>
      </w:r>
      <w:proofErr w:type="spellEnd"/>
      <w:r w:rsidRPr="00A23ED6">
        <w:rPr>
          <w:rFonts w:ascii="Book Antiqua" w:hAnsi="Book Antiqua"/>
          <w:sz w:val="24"/>
          <w:szCs w:val="24"/>
        </w:rPr>
        <w:t xml:space="preserve">. </w:t>
      </w:r>
      <w:proofErr w:type="spellStart"/>
      <w:proofErr w:type="gramStart"/>
      <w:r w:rsidRPr="00A23ED6">
        <w:rPr>
          <w:rFonts w:ascii="Book Antiqua" w:hAnsi="Book Antiqua"/>
          <w:sz w:val="24"/>
          <w:szCs w:val="24"/>
        </w:rPr>
        <w:t>Западно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като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недвижима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археологическа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културна</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ценност</w:t>
      </w:r>
      <w:proofErr w:type="spellEnd"/>
      <w:r w:rsidRPr="00A23ED6">
        <w:rPr>
          <w:rFonts w:ascii="Book Antiqua" w:hAnsi="Book Antiqua"/>
          <w:sz w:val="24"/>
          <w:szCs w:val="24"/>
        </w:rPr>
        <w:t xml:space="preserve"> с </w:t>
      </w:r>
      <w:proofErr w:type="spellStart"/>
      <w:r w:rsidRPr="00A23ED6">
        <w:rPr>
          <w:rFonts w:ascii="Book Antiqua" w:hAnsi="Book Antiqua"/>
          <w:sz w:val="24"/>
          <w:szCs w:val="24"/>
        </w:rPr>
        <w:t>категория</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национално</w:t>
      </w:r>
      <w:proofErr w:type="spellEnd"/>
      <w:r w:rsidRPr="00A23ED6">
        <w:rPr>
          <w:rFonts w:ascii="Book Antiqua" w:hAnsi="Book Antiqua"/>
          <w:sz w:val="24"/>
          <w:szCs w:val="24"/>
        </w:rPr>
        <w:t xml:space="preserve"> </w:t>
      </w:r>
      <w:proofErr w:type="spellStart"/>
      <w:r w:rsidRPr="00A23ED6">
        <w:rPr>
          <w:rFonts w:ascii="Book Antiqua" w:hAnsi="Book Antiqua"/>
          <w:sz w:val="24"/>
          <w:szCs w:val="24"/>
        </w:rPr>
        <w:t>значение</w:t>
      </w:r>
      <w:proofErr w:type="spellEnd"/>
      <w:r w:rsidRPr="00A23ED6">
        <w:rPr>
          <w:rFonts w:ascii="Book Antiqua" w:hAnsi="Book Antiqua"/>
          <w:sz w:val="24"/>
          <w:szCs w:val="24"/>
        </w:rPr>
        <w:t>“.</w:t>
      </w:r>
      <w:proofErr w:type="gramEnd"/>
      <w:r w:rsidRPr="00A23ED6">
        <w:rPr>
          <w:rFonts w:ascii="Book Antiqua" w:hAnsi="Book Antiqua"/>
          <w:sz w:val="24"/>
          <w:szCs w:val="24"/>
        </w:rPr>
        <w:t> </w:t>
      </w:r>
      <w:r w:rsidRPr="00A23ED6">
        <w:rPr>
          <w:rFonts w:ascii="Book Antiqua" w:hAnsi="Book Antiqua"/>
          <w:sz w:val="24"/>
          <w:szCs w:val="24"/>
        </w:rPr>
        <w:tab/>
      </w:r>
    </w:p>
    <w:p w:rsidR="00A23ED6" w:rsidRPr="00A23ED6" w:rsidRDefault="00B510A6" w:rsidP="00B510A6">
      <w:pPr>
        <w:pStyle w:val="a3"/>
        <w:numPr>
          <w:ilvl w:val="0"/>
          <w:numId w:val="32"/>
        </w:numPr>
        <w:rPr>
          <w:rFonts w:ascii="Book Antiqua" w:hAnsi="Book Antiqua"/>
          <w:b/>
          <w:sz w:val="24"/>
          <w:szCs w:val="24"/>
          <w:lang w:val="bg-BG"/>
        </w:rPr>
      </w:pPr>
      <w:r w:rsidRPr="00A23ED6">
        <w:rPr>
          <w:rFonts w:ascii="Book Antiqua" w:eastAsia="Book Antiqua" w:hAnsi="Book Antiqua"/>
          <w:b/>
          <w:sz w:val="24"/>
          <w:szCs w:val="24"/>
          <w:lang w:val="bg-BG"/>
        </w:rPr>
        <w:t xml:space="preserve"> </w:t>
      </w:r>
      <w:r w:rsidRPr="00A23ED6">
        <w:rPr>
          <w:rFonts w:ascii="Book Antiqua" w:hAnsi="Book Antiqua"/>
          <w:b/>
          <w:sz w:val="24"/>
          <w:szCs w:val="24"/>
          <w:lang w:val="bg-BG"/>
        </w:rPr>
        <w:t xml:space="preserve">Не регистрирани,без </w:t>
      </w:r>
      <w:proofErr w:type="spellStart"/>
      <w:r w:rsidRPr="00A23ED6">
        <w:rPr>
          <w:rFonts w:ascii="Book Antiqua" w:hAnsi="Book Antiqua"/>
          <w:b/>
          <w:sz w:val="24"/>
          <w:szCs w:val="24"/>
        </w:rPr>
        <w:t>статут</w:t>
      </w:r>
      <w:proofErr w:type="spellEnd"/>
      <w:r w:rsidRPr="00A23ED6">
        <w:rPr>
          <w:rFonts w:ascii="Book Antiqua" w:hAnsi="Book Antiqua"/>
          <w:b/>
          <w:sz w:val="24"/>
          <w:szCs w:val="24"/>
        </w:rPr>
        <w:t xml:space="preserve"> </w:t>
      </w:r>
      <w:proofErr w:type="spellStart"/>
      <w:r w:rsidRPr="00A23ED6">
        <w:rPr>
          <w:rFonts w:ascii="Book Antiqua" w:hAnsi="Book Antiqua"/>
          <w:b/>
          <w:sz w:val="24"/>
          <w:szCs w:val="24"/>
        </w:rPr>
        <w:t>на</w:t>
      </w:r>
      <w:proofErr w:type="spellEnd"/>
      <w:r w:rsidRPr="00A23ED6">
        <w:rPr>
          <w:rFonts w:ascii="Book Antiqua" w:hAnsi="Book Antiqua"/>
          <w:b/>
          <w:sz w:val="24"/>
          <w:szCs w:val="24"/>
        </w:rPr>
        <w:t xml:space="preserve"> </w:t>
      </w:r>
      <w:proofErr w:type="spellStart"/>
      <w:r w:rsidRPr="00A23ED6">
        <w:rPr>
          <w:rFonts w:ascii="Book Antiqua" w:hAnsi="Book Antiqua"/>
          <w:b/>
          <w:sz w:val="24"/>
          <w:szCs w:val="24"/>
        </w:rPr>
        <w:t>пам</w:t>
      </w:r>
      <w:r w:rsidR="00A23ED6" w:rsidRPr="00A23ED6">
        <w:rPr>
          <w:rFonts w:ascii="Book Antiqua" w:hAnsi="Book Antiqua"/>
          <w:b/>
          <w:sz w:val="24"/>
          <w:szCs w:val="24"/>
        </w:rPr>
        <w:t>етници</w:t>
      </w:r>
      <w:proofErr w:type="spellEnd"/>
      <w:r w:rsidR="00A23ED6" w:rsidRPr="00A23ED6">
        <w:rPr>
          <w:rFonts w:ascii="Book Antiqua" w:hAnsi="Book Antiqua"/>
          <w:b/>
          <w:sz w:val="24"/>
          <w:szCs w:val="24"/>
        </w:rPr>
        <w:t xml:space="preserve"> </w:t>
      </w:r>
      <w:proofErr w:type="spellStart"/>
      <w:r w:rsidR="00A23ED6" w:rsidRPr="00A23ED6">
        <w:rPr>
          <w:rFonts w:ascii="Book Antiqua" w:hAnsi="Book Antiqua"/>
          <w:b/>
          <w:sz w:val="24"/>
          <w:szCs w:val="24"/>
        </w:rPr>
        <w:t>на</w:t>
      </w:r>
      <w:proofErr w:type="spellEnd"/>
      <w:r w:rsidR="00A23ED6" w:rsidRPr="00A23ED6">
        <w:rPr>
          <w:rFonts w:ascii="Book Antiqua" w:hAnsi="Book Antiqua"/>
          <w:b/>
          <w:sz w:val="24"/>
          <w:szCs w:val="24"/>
        </w:rPr>
        <w:t xml:space="preserve"> </w:t>
      </w:r>
      <w:proofErr w:type="spellStart"/>
      <w:r w:rsidR="00A23ED6" w:rsidRPr="00A23ED6">
        <w:rPr>
          <w:rFonts w:ascii="Book Antiqua" w:hAnsi="Book Antiqua"/>
          <w:b/>
          <w:sz w:val="24"/>
          <w:szCs w:val="24"/>
        </w:rPr>
        <w:t>културата</w:t>
      </w:r>
      <w:proofErr w:type="spellEnd"/>
      <w:r w:rsidR="00A23ED6" w:rsidRPr="00A23ED6">
        <w:rPr>
          <w:rFonts w:ascii="Book Antiqua" w:hAnsi="Book Antiqua"/>
          <w:b/>
          <w:sz w:val="24"/>
          <w:szCs w:val="24"/>
        </w:rPr>
        <w:t xml:space="preserve"> с </w:t>
      </w:r>
    </w:p>
    <w:p w:rsidR="00B510A6" w:rsidRPr="00A23ED6" w:rsidRDefault="00A23ED6" w:rsidP="00A23ED6">
      <w:pPr>
        <w:rPr>
          <w:rFonts w:ascii="Book Antiqua" w:hAnsi="Book Antiqua"/>
          <w:b/>
          <w:sz w:val="24"/>
          <w:szCs w:val="24"/>
          <w:lang w:val="bg-BG"/>
        </w:rPr>
      </w:pPr>
      <w:proofErr w:type="spellStart"/>
      <w:r w:rsidRPr="00A23ED6">
        <w:rPr>
          <w:rFonts w:ascii="Book Antiqua" w:hAnsi="Book Antiqua"/>
          <w:b/>
          <w:sz w:val="24"/>
          <w:szCs w:val="24"/>
        </w:rPr>
        <w:t>Категория</w:t>
      </w:r>
      <w:proofErr w:type="spellEnd"/>
      <w:r w:rsidRPr="00A23ED6">
        <w:rPr>
          <w:rFonts w:ascii="Book Antiqua" w:hAnsi="Book Antiqua"/>
          <w:b/>
          <w:sz w:val="24"/>
          <w:szCs w:val="24"/>
          <w:lang w:val="bg-BG"/>
        </w:rPr>
        <w:t xml:space="preserve"> </w:t>
      </w:r>
      <w:r w:rsidR="00B510A6" w:rsidRPr="00A23ED6">
        <w:rPr>
          <w:rFonts w:ascii="Book Antiqua" w:hAnsi="Book Antiqua"/>
          <w:b/>
          <w:sz w:val="24"/>
          <w:szCs w:val="24"/>
        </w:rPr>
        <w:t>„</w:t>
      </w:r>
      <w:proofErr w:type="spellStart"/>
      <w:r w:rsidR="00B510A6" w:rsidRPr="00A23ED6">
        <w:rPr>
          <w:rFonts w:ascii="Book Antiqua" w:hAnsi="Book Antiqua"/>
          <w:b/>
          <w:sz w:val="24"/>
          <w:szCs w:val="24"/>
        </w:rPr>
        <w:t>национално</w:t>
      </w:r>
      <w:proofErr w:type="spellEnd"/>
      <w:r w:rsidR="00B510A6" w:rsidRPr="00A23ED6">
        <w:rPr>
          <w:rFonts w:ascii="Book Antiqua" w:hAnsi="Book Antiqua"/>
          <w:b/>
          <w:sz w:val="24"/>
          <w:szCs w:val="24"/>
        </w:rPr>
        <w:t xml:space="preserve"> </w:t>
      </w:r>
      <w:proofErr w:type="spellStart"/>
      <w:r w:rsidR="00B510A6" w:rsidRPr="00A23ED6">
        <w:rPr>
          <w:rFonts w:ascii="Book Antiqua" w:hAnsi="Book Antiqua"/>
          <w:b/>
          <w:sz w:val="24"/>
          <w:szCs w:val="24"/>
        </w:rPr>
        <w:t>значение</w:t>
      </w:r>
      <w:proofErr w:type="spellEnd"/>
      <w:r w:rsidR="00B510A6" w:rsidRPr="00A23ED6">
        <w:rPr>
          <w:rFonts w:ascii="Book Antiqua" w:hAnsi="Book Antiqua"/>
          <w:b/>
          <w:sz w:val="24"/>
          <w:szCs w:val="24"/>
        </w:rPr>
        <w:t>“</w:t>
      </w:r>
      <w:r w:rsidRPr="00A23ED6">
        <w:rPr>
          <w:rFonts w:ascii="Book Antiqua" w:hAnsi="Book Antiqua"/>
          <w:b/>
          <w:sz w:val="24"/>
          <w:szCs w:val="24"/>
          <w:lang w:val="bg-BG"/>
        </w:rPr>
        <w:t>-общо 3</w:t>
      </w:r>
      <w:r w:rsidR="002B4C55" w:rsidRPr="00A23ED6">
        <w:rPr>
          <w:rFonts w:ascii="Book Antiqua" w:hAnsi="Book Antiqua"/>
          <w:b/>
          <w:sz w:val="24"/>
          <w:szCs w:val="24"/>
          <w:lang w:val="bg-BG"/>
        </w:rPr>
        <w:t>:</w:t>
      </w:r>
    </w:p>
    <w:p w:rsidR="00A23ED6" w:rsidRPr="00A23ED6" w:rsidRDefault="00B510A6" w:rsidP="00B510A6">
      <w:pPr>
        <w:pStyle w:val="a3"/>
        <w:numPr>
          <w:ilvl w:val="0"/>
          <w:numId w:val="34"/>
        </w:numPr>
        <w:rPr>
          <w:rFonts w:ascii="Book Antiqua" w:hAnsi="Book Antiqua"/>
          <w:sz w:val="24"/>
          <w:szCs w:val="24"/>
          <w:lang w:val="bg-BG"/>
        </w:rPr>
      </w:pPr>
      <w:r w:rsidRPr="00A71692">
        <w:rPr>
          <w:rFonts w:eastAsia="Calibri"/>
          <w:sz w:val="24"/>
          <w:szCs w:val="24"/>
          <w:lang w:val="bg-BG"/>
        </w:rPr>
        <w:t>Римска вила „</w:t>
      </w:r>
      <w:proofErr w:type="spellStart"/>
      <w:r w:rsidRPr="00A71692">
        <w:rPr>
          <w:rFonts w:eastAsia="Calibri"/>
          <w:sz w:val="24"/>
          <w:szCs w:val="24"/>
          <w:lang w:val="bg-BG"/>
        </w:rPr>
        <w:t>Рустика</w:t>
      </w:r>
      <w:proofErr w:type="spellEnd"/>
      <w:r w:rsidRPr="00A71692">
        <w:rPr>
          <w:rFonts w:eastAsia="Calibri"/>
          <w:sz w:val="24"/>
          <w:szCs w:val="24"/>
          <w:lang w:val="bg-BG"/>
        </w:rPr>
        <w:t>”</w:t>
      </w:r>
      <w:r w:rsidR="00A23ED6">
        <w:rPr>
          <w:rFonts w:eastAsia="Calibri"/>
          <w:sz w:val="24"/>
          <w:szCs w:val="24"/>
          <w:lang w:val="bg-BG"/>
        </w:rPr>
        <w:t>-</w:t>
      </w:r>
      <w:r w:rsidRPr="00A71692">
        <w:rPr>
          <w:rFonts w:eastAsia="Calibri"/>
          <w:sz w:val="24"/>
          <w:szCs w:val="24"/>
          <w:lang w:val="bg-BG"/>
        </w:rPr>
        <w:t xml:space="preserve">Земевладелско имение от робовладелски тип. </w:t>
      </w:r>
    </w:p>
    <w:p w:rsidR="00B510A6" w:rsidRPr="00A23ED6" w:rsidRDefault="00B510A6" w:rsidP="00A23ED6">
      <w:pPr>
        <w:rPr>
          <w:rFonts w:ascii="Book Antiqua" w:hAnsi="Book Antiqua"/>
          <w:sz w:val="24"/>
          <w:szCs w:val="24"/>
          <w:lang w:val="bg-BG"/>
        </w:rPr>
      </w:pPr>
      <w:r w:rsidRPr="00A23ED6">
        <w:rPr>
          <w:rFonts w:eastAsia="Calibri"/>
          <w:sz w:val="24"/>
          <w:szCs w:val="24"/>
          <w:lang w:val="bg-BG"/>
        </w:rPr>
        <w:t xml:space="preserve">Състои се от две представителни сгради и баня за робовладелеца и неговите слуги, а също така и жилища за робите и добитъка и складови помещения за фураж и храни. Тази вила </w:t>
      </w:r>
      <w:proofErr w:type="spellStart"/>
      <w:r w:rsidRPr="00A23ED6">
        <w:rPr>
          <w:rFonts w:eastAsia="Calibri"/>
          <w:sz w:val="24"/>
          <w:szCs w:val="24"/>
          <w:lang w:val="bg-BG"/>
        </w:rPr>
        <w:t>рустика</w:t>
      </w:r>
      <w:proofErr w:type="spellEnd"/>
      <w:r w:rsidRPr="00A23ED6">
        <w:rPr>
          <w:rFonts w:eastAsia="Calibri"/>
          <w:sz w:val="24"/>
          <w:szCs w:val="24"/>
          <w:lang w:val="bg-BG"/>
        </w:rPr>
        <w:t xml:space="preserve"> е съществувала от втори до четвърти век сл.Хр. и е била разрушена през второто готско нашествие в 378 г.</w:t>
      </w:r>
      <w:r w:rsidR="002B4C55" w:rsidRPr="00A23ED6">
        <w:rPr>
          <w:rFonts w:eastAsia="Calibri"/>
          <w:sz w:val="24"/>
          <w:szCs w:val="24"/>
          <w:lang w:val="bg-BG"/>
        </w:rPr>
        <w:t>- край с. Уровене</w:t>
      </w:r>
    </w:p>
    <w:p w:rsidR="00A23ED6" w:rsidRDefault="00B510A6" w:rsidP="00B510A6">
      <w:pPr>
        <w:pStyle w:val="a3"/>
        <w:numPr>
          <w:ilvl w:val="0"/>
          <w:numId w:val="34"/>
        </w:numPr>
        <w:jc w:val="both"/>
        <w:rPr>
          <w:rFonts w:eastAsia="Calibri"/>
          <w:sz w:val="24"/>
          <w:szCs w:val="24"/>
          <w:lang w:val="bg-BG"/>
        </w:rPr>
      </w:pPr>
      <w:r w:rsidRPr="00B510A6">
        <w:rPr>
          <w:rFonts w:eastAsia="Calibri"/>
          <w:sz w:val="24"/>
          <w:szCs w:val="24"/>
          <w:lang w:val="bg-BG"/>
        </w:rPr>
        <w:t>Уникален</w:t>
      </w:r>
      <w:r w:rsidR="002B4C55" w:rsidRPr="002B4C55">
        <w:rPr>
          <w:rFonts w:eastAsia="Calibri"/>
          <w:sz w:val="24"/>
          <w:szCs w:val="24"/>
          <w:lang w:val="bg-BG"/>
        </w:rPr>
        <w:t xml:space="preserve"> </w:t>
      </w:r>
      <w:r w:rsidR="002B4C55" w:rsidRPr="00A71692">
        <w:rPr>
          <w:rFonts w:eastAsia="Calibri"/>
          <w:sz w:val="24"/>
          <w:szCs w:val="24"/>
          <w:lang w:val="bg-BG"/>
        </w:rPr>
        <w:t>Античен мавзолей</w:t>
      </w:r>
      <w:r w:rsidRPr="00B510A6">
        <w:rPr>
          <w:rFonts w:eastAsia="Calibri"/>
          <w:sz w:val="24"/>
          <w:szCs w:val="24"/>
          <w:lang w:val="bg-BG"/>
        </w:rPr>
        <w:t xml:space="preserve"> от II в.сл.Хр. Мавзолеят е осмоъгълна </w:t>
      </w:r>
    </w:p>
    <w:p w:rsidR="00B510A6" w:rsidRPr="00A23ED6" w:rsidRDefault="00B510A6" w:rsidP="00A23ED6">
      <w:pPr>
        <w:jc w:val="both"/>
        <w:rPr>
          <w:rFonts w:eastAsia="Calibri"/>
          <w:sz w:val="24"/>
          <w:szCs w:val="24"/>
          <w:lang w:val="bg-BG"/>
        </w:rPr>
      </w:pPr>
      <w:r w:rsidRPr="00A23ED6">
        <w:rPr>
          <w:rFonts w:eastAsia="Calibri"/>
          <w:sz w:val="24"/>
          <w:szCs w:val="24"/>
          <w:lang w:val="bg-BG"/>
        </w:rPr>
        <w:t xml:space="preserve">каменна постройка с крипта, която има полусферичен свод и три </w:t>
      </w:r>
      <w:proofErr w:type="spellStart"/>
      <w:r w:rsidRPr="00A23ED6">
        <w:rPr>
          <w:rFonts w:eastAsia="Calibri"/>
          <w:sz w:val="24"/>
          <w:szCs w:val="24"/>
          <w:lang w:val="bg-BG"/>
        </w:rPr>
        <w:t>полуцилиндрични</w:t>
      </w:r>
      <w:proofErr w:type="spellEnd"/>
      <w:r w:rsidRPr="00A23ED6">
        <w:rPr>
          <w:rFonts w:eastAsia="Calibri"/>
          <w:sz w:val="24"/>
          <w:szCs w:val="24"/>
          <w:lang w:val="bg-BG"/>
        </w:rPr>
        <w:t xml:space="preserve"> погребални ниши. Мавзолеят е единственият открит досега от римската епоха в нашите земи</w:t>
      </w:r>
      <w:r w:rsidR="002B4C55" w:rsidRPr="00A23ED6">
        <w:rPr>
          <w:rFonts w:eastAsia="Calibri"/>
          <w:sz w:val="24"/>
          <w:szCs w:val="24"/>
          <w:lang w:val="bg-BG"/>
        </w:rPr>
        <w:t xml:space="preserve"> -край с. Уровене</w:t>
      </w:r>
    </w:p>
    <w:p w:rsidR="00A23ED6" w:rsidRPr="00A23ED6" w:rsidRDefault="002B4C55" w:rsidP="00A23ED6">
      <w:pPr>
        <w:pStyle w:val="a3"/>
        <w:numPr>
          <w:ilvl w:val="0"/>
          <w:numId w:val="34"/>
        </w:numPr>
        <w:ind w:left="1065"/>
        <w:jc w:val="both"/>
        <w:rPr>
          <w:rFonts w:ascii="Book Antiqua" w:hAnsi="Book Antiqua"/>
          <w:sz w:val="24"/>
          <w:szCs w:val="24"/>
          <w:lang w:val="bg-BG"/>
        </w:rPr>
      </w:pPr>
      <w:r w:rsidRPr="002B4C55">
        <w:rPr>
          <w:rFonts w:eastAsia="Calibri"/>
          <w:sz w:val="24"/>
          <w:szCs w:val="24"/>
          <w:lang w:val="bg-BG"/>
        </w:rPr>
        <w:t xml:space="preserve">Пещерен комплекс край с. Ботуня с множество </w:t>
      </w:r>
      <w:r w:rsidRPr="00A23ED6">
        <w:rPr>
          <w:rFonts w:eastAsia="Calibri"/>
          <w:sz w:val="24"/>
          <w:szCs w:val="24"/>
          <w:lang w:val="bg-BG"/>
        </w:rPr>
        <w:t xml:space="preserve">карстови образувания и </w:t>
      </w:r>
    </w:p>
    <w:p w:rsidR="00B510A6" w:rsidRPr="00A23ED6" w:rsidRDefault="002B4C55" w:rsidP="00A23ED6">
      <w:pPr>
        <w:jc w:val="both"/>
        <w:rPr>
          <w:rFonts w:ascii="Book Antiqua" w:hAnsi="Book Antiqua"/>
          <w:sz w:val="24"/>
          <w:szCs w:val="24"/>
          <w:lang w:val="bg-BG"/>
        </w:rPr>
      </w:pPr>
      <w:r w:rsidRPr="00A23ED6">
        <w:rPr>
          <w:rFonts w:eastAsia="Calibri"/>
          <w:sz w:val="24"/>
          <w:szCs w:val="24"/>
          <w:lang w:val="bg-BG"/>
        </w:rPr>
        <w:t xml:space="preserve">уникална подземна река. </w:t>
      </w:r>
    </w:p>
    <w:p w:rsidR="003D2A18" w:rsidRPr="003D2A18" w:rsidRDefault="003D2A18" w:rsidP="00B510A6">
      <w:pPr>
        <w:jc w:val="both"/>
        <w:rPr>
          <w:rFonts w:ascii="Book Antiqua" w:eastAsia="Book Antiqua" w:hAnsi="Book Antiqua"/>
          <w:sz w:val="24"/>
          <w:szCs w:val="24"/>
          <w:lang w:val="bg-BG"/>
        </w:rPr>
      </w:pPr>
    </w:p>
    <w:p w:rsidR="003D2A18" w:rsidRPr="00A23ED6" w:rsidRDefault="003D2A18" w:rsidP="003D2A18">
      <w:pPr>
        <w:pStyle w:val="a3"/>
        <w:numPr>
          <w:ilvl w:val="0"/>
          <w:numId w:val="30"/>
        </w:numPr>
        <w:jc w:val="both"/>
        <w:rPr>
          <w:rFonts w:ascii="Book Antiqua" w:eastAsia="Book Antiqua" w:hAnsi="Book Antiqua"/>
          <w:b/>
          <w:sz w:val="24"/>
          <w:szCs w:val="24"/>
          <w:lang w:val="bg-BG"/>
        </w:rPr>
      </w:pPr>
      <w:r w:rsidRPr="00A23ED6">
        <w:rPr>
          <w:rFonts w:ascii="Book Antiqua" w:eastAsia="Book Antiqua" w:hAnsi="Book Antiqua"/>
          <w:b/>
          <w:sz w:val="24"/>
          <w:szCs w:val="24"/>
          <w:lang w:val="bg-BG"/>
        </w:rPr>
        <w:t>И</w:t>
      </w:r>
      <w:r w:rsidR="006A26A1" w:rsidRPr="00A23ED6">
        <w:rPr>
          <w:rFonts w:ascii="Book Antiqua" w:eastAsia="Book Antiqua" w:hAnsi="Book Antiqua"/>
          <w:b/>
          <w:sz w:val="24"/>
          <w:szCs w:val="24"/>
          <w:lang w:val="bg-BG"/>
        </w:rPr>
        <w:t>сторически(войнишки ) паметници</w:t>
      </w:r>
      <w:r w:rsidR="00914769" w:rsidRPr="00A23ED6">
        <w:rPr>
          <w:rFonts w:ascii="Book Antiqua" w:eastAsia="Book Antiqua" w:hAnsi="Book Antiqua"/>
          <w:b/>
          <w:sz w:val="24"/>
          <w:szCs w:val="24"/>
          <w:lang w:val="bg-BG"/>
        </w:rPr>
        <w:t xml:space="preserve">- </w:t>
      </w:r>
      <w:r w:rsidRPr="00A23ED6">
        <w:rPr>
          <w:rFonts w:ascii="Book Antiqua" w:eastAsia="Book Antiqua" w:hAnsi="Book Antiqua"/>
          <w:b/>
          <w:sz w:val="24"/>
          <w:szCs w:val="24"/>
          <w:lang w:val="bg-BG"/>
        </w:rPr>
        <w:t xml:space="preserve"> общо 16:</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Войнишки паметник – с. Ботуня</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lastRenderedPageBreak/>
        <w:t>Паметник на загиналите в Балканската, Първата и Втората световни войни жители на с. Добруша – с. Добруша</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Паметник на падналите за родината – с. Фурен</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Войнишки паметник – с. Галатин</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Паметник на убитите във войните – с. Главаци</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 xml:space="preserve">Паметник на загиналите </w:t>
      </w:r>
      <w:proofErr w:type="spellStart"/>
      <w:r w:rsidRPr="003D2A18">
        <w:rPr>
          <w:rFonts w:ascii="Book Antiqua" w:eastAsia="Calibri" w:hAnsi="Book Antiqua" w:cs="Times New Roman"/>
          <w:sz w:val="24"/>
          <w:szCs w:val="24"/>
          <w:lang w:val="bg-BG"/>
        </w:rPr>
        <w:t>Градешчани</w:t>
      </w:r>
      <w:proofErr w:type="spellEnd"/>
      <w:r w:rsidRPr="003D2A18">
        <w:rPr>
          <w:rFonts w:ascii="Book Antiqua" w:eastAsia="Calibri" w:hAnsi="Book Antiqua" w:cs="Times New Roman"/>
          <w:sz w:val="24"/>
          <w:szCs w:val="24"/>
          <w:lang w:val="bg-BG"/>
        </w:rPr>
        <w:t xml:space="preserve"> във войните – с. Градешница</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 xml:space="preserve">Паметник на падналите за свободата на България </w:t>
      </w:r>
      <w:proofErr w:type="spellStart"/>
      <w:r w:rsidRPr="003D2A18">
        <w:rPr>
          <w:rFonts w:ascii="Book Antiqua" w:eastAsia="Calibri" w:hAnsi="Book Antiqua" w:cs="Times New Roman"/>
          <w:sz w:val="24"/>
          <w:szCs w:val="24"/>
          <w:lang w:val="bg-BG"/>
        </w:rPr>
        <w:t>Криводолчани</w:t>
      </w:r>
      <w:proofErr w:type="spellEnd"/>
      <w:r w:rsidRPr="003D2A18">
        <w:rPr>
          <w:rFonts w:ascii="Book Antiqua" w:eastAsia="Calibri" w:hAnsi="Book Antiqua" w:cs="Times New Roman"/>
          <w:sz w:val="24"/>
          <w:szCs w:val="24"/>
          <w:lang w:val="bg-BG"/>
        </w:rPr>
        <w:t xml:space="preserve"> – гр. Криводол</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Паметник на загиналите във войните 1912/13 и 1915-1918 г. – гр. Криводол</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Паметник на падналите за родината от с. Лесура – с. Лесура</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Паметник на загиналите във войните Балканска, Междусъюзническа и Първа световна – с. Осен</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Войнишки паметник (монумент) – с. Пудрия</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Паметник на загиналите от Първата Световна война – с. Ракево</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Монумент на Плочката с най-старата писменост в света – с. Градешница</w:t>
      </w:r>
    </w:p>
    <w:p w:rsidR="003D2A18" w:rsidRPr="003D2A18" w:rsidRDefault="003D2A18" w:rsidP="003D2A18">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eastAsia="Calibri" w:hAnsi="Book Antiqua" w:cs="Times New Roman"/>
          <w:sz w:val="24"/>
          <w:szCs w:val="24"/>
          <w:lang w:val="bg-BG"/>
        </w:rPr>
        <w:t xml:space="preserve">Мемориален </w:t>
      </w:r>
      <w:proofErr w:type="spellStart"/>
      <w:r w:rsidRPr="003D2A18">
        <w:rPr>
          <w:rFonts w:ascii="Book Antiqua" w:eastAsia="Calibri" w:hAnsi="Book Antiqua" w:cs="Times New Roman"/>
          <w:sz w:val="24"/>
          <w:szCs w:val="24"/>
          <w:lang w:val="bg-BG"/>
        </w:rPr>
        <w:t>комплкс</w:t>
      </w:r>
      <w:proofErr w:type="spellEnd"/>
      <w:r w:rsidRPr="003D2A18">
        <w:rPr>
          <w:rFonts w:ascii="Book Antiqua" w:eastAsia="Calibri" w:hAnsi="Book Antiqua" w:cs="Times New Roman"/>
          <w:sz w:val="24"/>
          <w:szCs w:val="24"/>
          <w:lang w:val="bg-BG"/>
        </w:rPr>
        <w:t xml:space="preserve"> „</w:t>
      </w:r>
      <w:proofErr w:type="spellStart"/>
      <w:r w:rsidRPr="003D2A18">
        <w:rPr>
          <w:rFonts w:ascii="Book Antiqua" w:eastAsia="Calibri" w:hAnsi="Book Antiqua" w:cs="Times New Roman"/>
          <w:sz w:val="24"/>
          <w:szCs w:val="24"/>
          <w:lang w:val="bg-BG"/>
        </w:rPr>
        <w:t>Томин</w:t>
      </w:r>
      <w:proofErr w:type="spellEnd"/>
      <w:r w:rsidRPr="003D2A18">
        <w:rPr>
          <w:rFonts w:ascii="Book Antiqua" w:eastAsia="Calibri" w:hAnsi="Book Antiqua" w:cs="Times New Roman"/>
          <w:sz w:val="24"/>
          <w:szCs w:val="24"/>
          <w:lang w:val="bg-BG"/>
        </w:rPr>
        <w:t xml:space="preserve"> Мост” – паметник на загиналите през Септемврийското въстание от 1923 г. – край гр. Криводол</w:t>
      </w:r>
    </w:p>
    <w:p w:rsidR="003D2A18" w:rsidRPr="003D2A18" w:rsidRDefault="003D2A18" w:rsidP="003D2A18">
      <w:pPr>
        <w:widowControl/>
        <w:numPr>
          <w:ilvl w:val="0"/>
          <w:numId w:val="29"/>
        </w:numPr>
        <w:spacing w:before="120" w:after="120"/>
        <w:jc w:val="both"/>
        <w:rPr>
          <w:rFonts w:ascii="Book Antiqua" w:hAnsi="Book Antiqua"/>
          <w:sz w:val="24"/>
          <w:szCs w:val="24"/>
          <w:lang w:val="bg-BG"/>
        </w:rPr>
      </w:pPr>
      <w:r w:rsidRPr="003D2A18">
        <w:rPr>
          <w:rFonts w:ascii="Book Antiqua" w:eastAsia="Calibri" w:hAnsi="Book Antiqua" w:cs="Times New Roman"/>
          <w:sz w:val="24"/>
          <w:szCs w:val="24"/>
          <w:lang w:val="bg-BG"/>
        </w:rPr>
        <w:t>Паметник на Христо Ботев – с. Осен</w:t>
      </w:r>
    </w:p>
    <w:p w:rsidR="006A26A1" w:rsidRPr="00A23ED6" w:rsidRDefault="003D2A18" w:rsidP="00A23ED6">
      <w:pPr>
        <w:widowControl/>
        <w:numPr>
          <w:ilvl w:val="0"/>
          <w:numId w:val="29"/>
        </w:numPr>
        <w:spacing w:before="120" w:after="120"/>
        <w:jc w:val="both"/>
        <w:rPr>
          <w:rFonts w:ascii="Book Antiqua" w:eastAsia="Calibri" w:hAnsi="Book Antiqua" w:cs="Times New Roman"/>
          <w:sz w:val="24"/>
          <w:szCs w:val="24"/>
          <w:lang w:val="bg-BG"/>
        </w:rPr>
      </w:pPr>
      <w:r w:rsidRPr="003D2A18">
        <w:rPr>
          <w:rFonts w:ascii="Book Antiqua" w:hAnsi="Book Antiqua"/>
          <w:sz w:val="24"/>
          <w:szCs w:val="24"/>
          <w:lang w:val="bg-BG"/>
        </w:rPr>
        <w:t>Паметник на участвалите и загинали в Руско-турската освободителна война</w:t>
      </w:r>
      <w:r>
        <w:rPr>
          <w:rFonts w:ascii="Book Antiqua" w:hAnsi="Book Antiqua"/>
          <w:sz w:val="24"/>
          <w:szCs w:val="24"/>
          <w:lang w:val="bg-BG"/>
        </w:rPr>
        <w:t xml:space="preserve"> 1878г.-гр. Криводол</w:t>
      </w:r>
    </w:p>
    <w:p w:rsidR="006A26A1" w:rsidRPr="00837C43" w:rsidRDefault="006A26A1" w:rsidP="003D6BDC">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Действащата в страната нормативна уредба за опазване и управление на културното наследство (ЗКН, ЗЗРК), в общината своевременно се допълва и уточнява с разработването на организационни и планови документи за опазване, представяне и управление на културното наследство.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Проблемно е състоянието на постоянните експозиции</w:t>
      </w:r>
      <w:r w:rsidR="001D7676" w:rsidRPr="00837C43">
        <w:rPr>
          <w:rFonts w:ascii="Book Antiqua" w:hAnsi="Book Antiqua" w:cs="Times New Roman"/>
          <w:sz w:val="24"/>
          <w:szCs w:val="24"/>
          <w:lang w:val="bg-BG"/>
        </w:rPr>
        <w:t xml:space="preserve"> в етнографските сбирки в отделните населени места</w:t>
      </w:r>
      <w:r w:rsidRPr="00837C43">
        <w:rPr>
          <w:rFonts w:ascii="Book Antiqua" w:hAnsi="Book Antiqua" w:cs="Times New Roman"/>
          <w:sz w:val="24"/>
          <w:szCs w:val="24"/>
          <w:lang w:val="bg-BG"/>
        </w:rPr>
        <w:t>, предвид тяхната ограничена площ, липса на съвременно оборудване и технически средства за извършване на специализирани дейности в съответните институти.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Осъществяването на </w:t>
      </w:r>
      <w:proofErr w:type="spellStart"/>
      <w:r w:rsidRPr="00837C43">
        <w:rPr>
          <w:rFonts w:ascii="Book Antiqua" w:hAnsi="Book Antiqua" w:cs="Times New Roman"/>
          <w:sz w:val="24"/>
          <w:szCs w:val="24"/>
          <w:lang w:val="bg-BG"/>
        </w:rPr>
        <w:t>консервационни</w:t>
      </w:r>
      <w:proofErr w:type="spellEnd"/>
      <w:r w:rsidRPr="00837C43">
        <w:rPr>
          <w:rFonts w:ascii="Book Antiqua" w:hAnsi="Book Antiqua" w:cs="Times New Roman"/>
          <w:sz w:val="24"/>
          <w:szCs w:val="24"/>
          <w:lang w:val="bg-BG"/>
        </w:rPr>
        <w:t xml:space="preserve"> и превантивно </w:t>
      </w:r>
      <w:proofErr w:type="spellStart"/>
      <w:r w:rsidRPr="00837C43">
        <w:rPr>
          <w:rFonts w:ascii="Book Antiqua" w:hAnsi="Book Antiqua" w:cs="Times New Roman"/>
          <w:sz w:val="24"/>
          <w:szCs w:val="24"/>
          <w:lang w:val="bg-BG"/>
        </w:rPr>
        <w:t>консервационни</w:t>
      </w:r>
      <w:proofErr w:type="spellEnd"/>
      <w:r w:rsidRPr="00837C43">
        <w:rPr>
          <w:rFonts w:ascii="Book Antiqua" w:hAnsi="Book Antiqua" w:cs="Times New Roman"/>
          <w:sz w:val="24"/>
          <w:szCs w:val="24"/>
          <w:lang w:val="bg-BG"/>
        </w:rPr>
        <w:t xml:space="preserve"> дейности е сериозно възпрепятствано.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Липсват средства за ремонт и усъвършенстване на културната инфраструктура, за обновяване на експозиции, за специализирано оборудване и подходящи условия за експониране.</w:t>
      </w:r>
    </w:p>
    <w:p w:rsidR="006A26A1"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Ограниченото финансиране на културните институти е една от основните причини за недоброто им състояние и в същото време е предизвикателство за изграждането на нов облик и нова философия на интерпретиране на културното наследство.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Важен проблем е липсата на целеви средства за </w:t>
      </w:r>
      <w:proofErr w:type="spellStart"/>
      <w:r w:rsidRPr="00837C43">
        <w:rPr>
          <w:rFonts w:ascii="Book Antiqua" w:hAnsi="Book Antiqua" w:cs="Times New Roman"/>
          <w:sz w:val="24"/>
          <w:szCs w:val="24"/>
          <w:lang w:val="bg-BG"/>
        </w:rPr>
        <w:t>съфинансиране</w:t>
      </w:r>
      <w:proofErr w:type="spellEnd"/>
      <w:r w:rsidRPr="00837C43">
        <w:rPr>
          <w:rFonts w:ascii="Book Antiqua" w:hAnsi="Book Antiqua" w:cs="Times New Roman"/>
          <w:sz w:val="24"/>
          <w:szCs w:val="24"/>
          <w:lang w:val="bg-BG"/>
        </w:rPr>
        <w:t xml:space="preserve"> в бюджетите на всички юридически лица в сферата на културното наследство при участие в проекти. Културните институти не разполагат с възможности и механизми да акумулират средства за различни проекти и дейности. Липсата на финанси не  позволява доброто опазване и представяне на обществените колекции, а </w:t>
      </w:r>
      <w:proofErr w:type="spellStart"/>
      <w:r w:rsidRPr="00837C43">
        <w:rPr>
          <w:rFonts w:ascii="Book Antiqua" w:hAnsi="Book Antiqua" w:cs="Times New Roman"/>
          <w:sz w:val="24"/>
          <w:szCs w:val="24"/>
          <w:lang w:val="bg-BG"/>
        </w:rPr>
        <w:t>откупки</w:t>
      </w:r>
      <w:proofErr w:type="spellEnd"/>
      <w:r w:rsidRPr="00837C43">
        <w:rPr>
          <w:rFonts w:ascii="Book Antiqua" w:hAnsi="Book Antiqua" w:cs="Times New Roman"/>
          <w:sz w:val="24"/>
          <w:szCs w:val="24"/>
          <w:lang w:val="bg-BG"/>
        </w:rPr>
        <w:t xml:space="preserve"> на движими културни ценности от години не се извършват.</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По отношение на Историческата и етнографска колекции</w:t>
      </w:r>
      <w:r w:rsidR="00435D3D" w:rsidRPr="00837C43">
        <w:rPr>
          <w:rFonts w:ascii="Book Antiqua" w:hAnsi="Book Antiqua" w:cs="Times New Roman"/>
          <w:sz w:val="24"/>
          <w:szCs w:val="24"/>
          <w:lang w:val="bg-BG"/>
        </w:rPr>
        <w:t xml:space="preserve"> в Криводол</w:t>
      </w:r>
      <w:r w:rsidRPr="00837C43">
        <w:rPr>
          <w:rFonts w:ascii="Book Antiqua" w:hAnsi="Book Antiqua" w:cs="Times New Roman"/>
          <w:sz w:val="24"/>
          <w:szCs w:val="24"/>
          <w:lang w:val="bg-BG"/>
        </w:rPr>
        <w:t xml:space="preserve"> </w:t>
      </w:r>
      <w:r w:rsidR="00D5622A" w:rsidRPr="00837C43">
        <w:rPr>
          <w:rFonts w:ascii="Book Antiqua" w:hAnsi="Book Antiqua" w:cs="Times New Roman"/>
          <w:sz w:val="24"/>
          <w:szCs w:val="24"/>
          <w:lang w:val="bg-BG"/>
        </w:rPr>
        <w:t>не</w:t>
      </w:r>
      <w:r w:rsidRPr="00837C43">
        <w:rPr>
          <w:rFonts w:ascii="Book Antiqua" w:hAnsi="Book Antiqua" w:cs="Times New Roman"/>
          <w:sz w:val="24"/>
          <w:szCs w:val="24"/>
          <w:lang w:val="bg-BG"/>
        </w:rPr>
        <w:t xml:space="preserve">  се спазва ЗЗРК, който в чл. 9, ал. 3, т. 2  регламентира, че финансирането им </w:t>
      </w:r>
      <w:r w:rsidRPr="00837C43">
        <w:rPr>
          <w:rFonts w:ascii="Book Antiqua" w:hAnsi="Book Antiqua" w:cs="Times New Roman"/>
          <w:sz w:val="24"/>
          <w:szCs w:val="24"/>
          <w:lang w:val="bg-BG"/>
        </w:rPr>
        <w:lastRenderedPageBreak/>
        <w:t xml:space="preserve">става “от вноски, които правят в бюджетите им и общините, на чиято територия регионалните културни институти развиват дейност, като техният размер се определя ежегодно с решение на съответните общински съвети” и периодично се осигуряват </w:t>
      </w:r>
      <w:r w:rsidR="00AF61A6" w:rsidRPr="00837C43">
        <w:rPr>
          <w:rFonts w:ascii="Book Antiqua" w:hAnsi="Book Antiqua" w:cs="Times New Roman"/>
          <w:sz w:val="24"/>
          <w:szCs w:val="24"/>
          <w:lang w:val="bg-BG"/>
        </w:rPr>
        <w:t>средства, тъй</w:t>
      </w:r>
      <w:r w:rsidR="00D5622A" w:rsidRPr="00837C43">
        <w:rPr>
          <w:rFonts w:ascii="Book Antiqua" w:hAnsi="Book Antiqua" w:cs="Times New Roman"/>
          <w:sz w:val="24"/>
          <w:szCs w:val="24"/>
          <w:lang w:val="bg-BG"/>
        </w:rPr>
        <w:t xml:space="preserve"> като и двете колекции не са регистрирани, а</w:t>
      </w:r>
      <w:r w:rsidR="00435D3D" w:rsidRPr="00837C43">
        <w:rPr>
          <w:rFonts w:ascii="Book Antiqua" w:hAnsi="Book Antiqua" w:cs="Times New Roman"/>
          <w:sz w:val="24"/>
          <w:szCs w:val="24"/>
          <w:lang w:val="bg-BG"/>
        </w:rPr>
        <w:t xml:space="preserve"> </w:t>
      </w:r>
      <w:r w:rsidR="00D5622A" w:rsidRPr="00837C43">
        <w:rPr>
          <w:rFonts w:ascii="Book Antiqua" w:hAnsi="Book Antiqua" w:cs="Times New Roman"/>
          <w:sz w:val="24"/>
          <w:szCs w:val="24"/>
          <w:lang w:val="bg-BG"/>
        </w:rPr>
        <w:t xml:space="preserve">това е важна предпоставка за опазването и </w:t>
      </w:r>
      <w:r w:rsidR="00AF61A6" w:rsidRPr="00837C43">
        <w:rPr>
          <w:rFonts w:ascii="Book Antiqua" w:hAnsi="Book Antiqua" w:cs="Times New Roman"/>
          <w:sz w:val="24"/>
          <w:szCs w:val="24"/>
          <w:lang w:val="bg-BG"/>
        </w:rPr>
        <w:t>поддържането</w:t>
      </w:r>
      <w:r w:rsidR="00D5622A" w:rsidRPr="00837C43">
        <w:rPr>
          <w:rFonts w:ascii="Book Antiqua" w:hAnsi="Book Antiqua" w:cs="Times New Roman"/>
          <w:sz w:val="24"/>
          <w:szCs w:val="24"/>
          <w:lang w:val="bg-BG"/>
        </w:rPr>
        <w:t xml:space="preserve"> им.</w:t>
      </w:r>
    </w:p>
    <w:p w:rsidR="00EC6C1A" w:rsidRPr="00837C43" w:rsidRDefault="00EC6C1A" w:rsidP="00837C43">
      <w:pPr>
        <w:ind w:firstLine="720"/>
        <w:jc w:val="both"/>
        <w:rPr>
          <w:rFonts w:ascii="Book Antiqua" w:hAnsi="Book Antiqua" w:cs="Times New Roman"/>
          <w:sz w:val="24"/>
          <w:szCs w:val="24"/>
          <w:lang w:val="bg-BG"/>
        </w:rPr>
      </w:pPr>
      <w:proofErr w:type="spellStart"/>
      <w:r w:rsidRPr="00837C43">
        <w:rPr>
          <w:rFonts w:ascii="Book Antiqua" w:hAnsi="Book Antiqua" w:cs="Times New Roman"/>
          <w:sz w:val="24"/>
          <w:szCs w:val="24"/>
          <w:lang w:val="bg-BG"/>
        </w:rPr>
        <w:t>Належащо</w:t>
      </w:r>
      <w:proofErr w:type="spellEnd"/>
      <w:r w:rsidRPr="00837C43">
        <w:rPr>
          <w:rFonts w:ascii="Book Antiqua" w:hAnsi="Book Antiqua" w:cs="Times New Roman"/>
          <w:sz w:val="24"/>
          <w:szCs w:val="24"/>
          <w:lang w:val="bg-BG"/>
        </w:rPr>
        <w:t xml:space="preserve"> е прилагането на дългосрочни и краткосрочни програми за финансиране на основните дейности по издирване, съхранение, проучване и опазване на културното наследство.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Решаването на тези проблеми предлага различни възможности: чрез приоритетно и целево финансиране.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Приемането на програми с гарантирани инвестиции за обновяване и модернизиране     на     съществуващата     културна     инфраструктура     в съответствие с международните стандарти биха дали възможност за преодоляване на слабите страни в контекста на Стратегията и отваряне към други сфери на обществено икономически живот, с които да взаимодействат и да се развиват в условията и предизвикателствата на ХХІ век.</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Възможно е осигуряване на приоритетно финансиране от държавата и общините за въвеждане на превантивни мерки за </w:t>
      </w:r>
      <w:r w:rsidR="00AF61A6" w:rsidRPr="00837C43">
        <w:rPr>
          <w:rFonts w:ascii="Book Antiqua" w:hAnsi="Book Antiqua" w:cs="Times New Roman"/>
          <w:sz w:val="24"/>
          <w:szCs w:val="24"/>
          <w:lang w:val="bg-BG"/>
        </w:rPr>
        <w:t>опазване</w:t>
      </w:r>
      <w:r w:rsidRPr="00837C43">
        <w:rPr>
          <w:rFonts w:ascii="Book Antiqua" w:hAnsi="Book Antiqua" w:cs="Times New Roman"/>
          <w:sz w:val="24"/>
          <w:szCs w:val="24"/>
          <w:lang w:val="bg-BG"/>
        </w:rPr>
        <w:t xml:space="preserve"> на културното наследство, както и осигуряване на целево финансиране за развитие на материалната база, изграждане на нови и модернизиране на съществуващите експозиции, зали и </w:t>
      </w:r>
      <w:proofErr w:type="spellStart"/>
      <w:r w:rsidRPr="00837C43">
        <w:rPr>
          <w:rFonts w:ascii="Book Antiqua" w:hAnsi="Book Antiqua" w:cs="Times New Roman"/>
          <w:sz w:val="24"/>
          <w:szCs w:val="24"/>
          <w:lang w:val="bg-BG"/>
        </w:rPr>
        <w:t>фондохранилища</w:t>
      </w:r>
      <w:proofErr w:type="spellEnd"/>
      <w:r w:rsidRPr="00837C43">
        <w:rPr>
          <w:rFonts w:ascii="Book Antiqua" w:hAnsi="Book Antiqua" w:cs="Times New Roman"/>
          <w:sz w:val="24"/>
          <w:szCs w:val="24"/>
          <w:lang w:val="bg-BG"/>
        </w:rPr>
        <w:t xml:space="preserve">. Увеличаването на инвестициите чрез осигуряване на целево финансиране за </w:t>
      </w:r>
      <w:proofErr w:type="spellStart"/>
      <w:r w:rsidRPr="00837C43">
        <w:rPr>
          <w:rFonts w:ascii="Book Antiqua" w:hAnsi="Book Antiqua" w:cs="Times New Roman"/>
          <w:sz w:val="24"/>
          <w:szCs w:val="24"/>
          <w:lang w:val="bg-BG"/>
        </w:rPr>
        <w:t>дигитализиране</w:t>
      </w:r>
      <w:proofErr w:type="spellEnd"/>
      <w:r w:rsidRPr="00837C43">
        <w:rPr>
          <w:rFonts w:ascii="Book Antiqua" w:hAnsi="Book Antiqua" w:cs="Times New Roman"/>
          <w:sz w:val="24"/>
          <w:szCs w:val="24"/>
          <w:lang w:val="bg-BG"/>
        </w:rPr>
        <w:t xml:space="preserve"> на фондовете и за представянето на културното наследство ще допринесе за по-активното му използване в търговски, туристически, рекламни и пр. индустрии.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Развитието на публично-частното партньорство в областта на опазването и социализирането на културното наследство ще подпомогне разработването на механизми за намиране на алтернативни източници на финансиране.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Отлагането на решението на проблема с финансиране на културните институти може да доведе до необратими последици за богатото културно наследство на общината и региона. Липсата на критерии и показатели при определянето на бюджета на институциите, съобразен с обема и спецификата на стопанисваните сграден фонд и фонд  от  движими културни ценности и колекции, е предпоставка за неефективно управление на наличните ресурси и акумулира дългове, които на практика блокират основни дейности.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Липсата на средства за </w:t>
      </w:r>
      <w:proofErr w:type="spellStart"/>
      <w:r w:rsidRPr="00837C43">
        <w:rPr>
          <w:rFonts w:ascii="Book Antiqua" w:hAnsi="Book Antiqua" w:cs="Times New Roman"/>
          <w:sz w:val="24"/>
          <w:szCs w:val="24"/>
          <w:lang w:val="bg-BG"/>
        </w:rPr>
        <w:t>консервационна</w:t>
      </w:r>
      <w:proofErr w:type="spellEnd"/>
      <w:r w:rsidRPr="00837C43">
        <w:rPr>
          <w:rFonts w:ascii="Book Antiqua" w:hAnsi="Book Antiqua" w:cs="Times New Roman"/>
          <w:sz w:val="24"/>
          <w:szCs w:val="24"/>
          <w:lang w:val="bg-BG"/>
        </w:rPr>
        <w:t xml:space="preserve"> и реставрационна дейност, за осигуряване на подходящи условия за съхранение на културни ценности води до влошаване на състоянието им и създава предпоставки за тяхното унищожение.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Не на последно място недостигът на средства принуждава културните институти да правят компромиси с качеството на културния продукт при реализиране на инициативи, което неминуемо застрашава сигурността на културните ценности и уронва престижа на институциите.</w:t>
      </w:r>
    </w:p>
    <w:p w:rsidR="00435D3D" w:rsidRPr="00837C43" w:rsidRDefault="00435D3D"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 база направеният анализ се </w:t>
      </w:r>
      <w:r w:rsidR="00AF61A6" w:rsidRPr="00837C43">
        <w:rPr>
          <w:rFonts w:ascii="Book Antiqua" w:hAnsi="Book Antiqua" w:cs="Times New Roman"/>
          <w:sz w:val="24"/>
          <w:szCs w:val="24"/>
          <w:lang w:val="bg-BG"/>
        </w:rPr>
        <w:t>констатира, че</w:t>
      </w:r>
      <w:r w:rsidRPr="00837C43">
        <w:rPr>
          <w:rFonts w:ascii="Book Antiqua" w:hAnsi="Book Antiqua" w:cs="Times New Roman"/>
          <w:sz w:val="24"/>
          <w:szCs w:val="24"/>
          <w:lang w:val="bg-BG"/>
        </w:rPr>
        <w:t xml:space="preserve"> Община Криводол  е със  слабо развита  инфраструктура и със значими традиции в областта на културата.</w:t>
      </w:r>
    </w:p>
    <w:p w:rsidR="00EC6C1A" w:rsidRPr="00837C43" w:rsidRDefault="00EC6C1A" w:rsidP="00837C43">
      <w:pPr>
        <w:ind w:firstLine="566"/>
        <w:jc w:val="both"/>
        <w:rPr>
          <w:rFonts w:ascii="Book Antiqua" w:hAnsi="Book Antiqua" w:cs="Times New Roman"/>
          <w:sz w:val="24"/>
          <w:szCs w:val="24"/>
          <w:lang w:val="bg-BG"/>
        </w:rPr>
      </w:pPr>
      <w:r w:rsidRPr="00837C43">
        <w:rPr>
          <w:rFonts w:ascii="Book Antiqua" w:hAnsi="Book Antiqua" w:cs="Times New Roman"/>
          <w:sz w:val="24"/>
          <w:szCs w:val="24"/>
          <w:lang w:val="bg-BG"/>
        </w:rPr>
        <w:t>Човешките ресурси в културните институти</w:t>
      </w:r>
      <w:r w:rsidR="00A23ED6">
        <w:rPr>
          <w:rFonts w:ascii="Book Antiqua" w:hAnsi="Book Antiqua" w:cs="Times New Roman"/>
          <w:sz w:val="24"/>
          <w:szCs w:val="24"/>
          <w:lang w:val="bg-BG"/>
        </w:rPr>
        <w:t xml:space="preserve"> не </w:t>
      </w:r>
      <w:r w:rsidRPr="00837C43">
        <w:rPr>
          <w:rFonts w:ascii="Book Antiqua" w:hAnsi="Book Antiqua" w:cs="Times New Roman"/>
          <w:sz w:val="24"/>
          <w:szCs w:val="24"/>
          <w:lang w:val="bg-BG"/>
        </w:rPr>
        <w:t xml:space="preserve"> са  специализира</w:t>
      </w:r>
      <w:r w:rsidR="00A23ED6">
        <w:rPr>
          <w:rFonts w:ascii="Book Antiqua" w:hAnsi="Book Antiqua" w:cs="Times New Roman"/>
          <w:sz w:val="24"/>
          <w:szCs w:val="24"/>
          <w:lang w:val="bg-BG"/>
        </w:rPr>
        <w:t xml:space="preserve">ни в съответното направление и не навсякъде са </w:t>
      </w:r>
      <w:r w:rsidRPr="00837C43">
        <w:rPr>
          <w:rFonts w:ascii="Book Antiqua" w:hAnsi="Book Antiqua" w:cs="Times New Roman"/>
          <w:sz w:val="24"/>
          <w:szCs w:val="24"/>
          <w:lang w:val="bg-BG"/>
        </w:rPr>
        <w:t xml:space="preserve">с необходимият  професионален опит. Щатната численост в </w:t>
      </w:r>
      <w:r w:rsidR="0021494C" w:rsidRPr="00837C43">
        <w:rPr>
          <w:rFonts w:ascii="Book Antiqua" w:hAnsi="Book Antiqua" w:cs="Times New Roman"/>
          <w:sz w:val="24"/>
          <w:szCs w:val="24"/>
          <w:lang w:val="bg-BG"/>
        </w:rPr>
        <w:t xml:space="preserve">4 от </w:t>
      </w:r>
      <w:r w:rsidRPr="00837C43">
        <w:rPr>
          <w:rFonts w:ascii="Book Antiqua" w:hAnsi="Book Antiqua" w:cs="Times New Roman"/>
          <w:sz w:val="24"/>
          <w:szCs w:val="24"/>
          <w:lang w:val="bg-BG"/>
        </w:rPr>
        <w:t>читалища е под критичния минимум, което налага секретар -библиотекарите да се реализират на  повече от една длъжност за  да не  влияе на заплащането и същевременно  да влошава качеството на извършената работа.</w:t>
      </w:r>
    </w:p>
    <w:p w:rsidR="00A23ED6" w:rsidRDefault="00EC6C1A" w:rsidP="00A23ED6">
      <w:pPr>
        <w:ind w:left="566" w:firstLine="154"/>
        <w:jc w:val="both"/>
        <w:rPr>
          <w:rFonts w:ascii="Book Antiqua" w:hAnsi="Book Antiqua" w:cs="Times New Roman"/>
          <w:sz w:val="24"/>
          <w:szCs w:val="24"/>
          <w:lang w:val="bg-BG"/>
        </w:rPr>
      </w:pPr>
      <w:r w:rsidRPr="00837C43">
        <w:rPr>
          <w:rFonts w:ascii="Book Antiqua" w:hAnsi="Book Antiqua" w:cs="Times New Roman"/>
          <w:sz w:val="24"/>
          <w:szCs w:val="24"/>
          <w:lang w:val="bg-BG"/>
        </w:rPr>
        <w:lastRenderedPageBreak/>
        <w:t xml:space="preserve">Като цяло  заплащането в сферата на културата е под нивото на средната </w:t>
      </w:r>
    </w:p>
    <w:p w:rsidR="00EC6C1A" w:rsidRPr="00837C43" w:rsidRDefault="00EC6C1A" w:rsidP="00A23ED6">
      <w:pPr>
        <w:jc w:val="both"/>
        <w:rPr>
          <w:rFonts w:ascii="Book Antiqua" w:hAnsi="Book Antiqua" w:cs="Times New Roman"/>
          <w:sz w:val="24"/>
          <w:szCs w:val="24"/>
          <w:lang w:val="bg-BG"/>
        </w:rPr>
      </w:pPr>
      <w:r w:rsidRPr="00837C43">
        <w:rPr>
          <w:rFonts w:ascii="Book Antiqua" w:hAnsi="Book Antiqua" w:cs="Times New Roman"/>
          <w:sz w:val="24"/>
          <w:szCs w:val="24"/>
          <w:lang w:val="bg-BG"/>
        </w:rPr>
        <w:t>работна заплата за България. Липсват финансови възможности за повишаване на професионалната квалификация, профилирани</w:t>
      </w:r>
      <w:r w:rsidR="00A23ED6">
        <w:rPr>
          <w:rFonts w:ascii="Book Antiqua" w:hAnsi="Book Antiqua" w:cs="Times New Roman"/>
          <w:sz w:val="24"/>
          <w:szCs w:val="24"/>
          <w:lang w:val="bg-BG"/>
        </w:rPr>
        <w:t xml:space="preserve"> и </w:t>
      </w:r>
      <w:proofErr w:type="spellStart"/>
      <w:r w:rsidR="00A23ED6">
        <w:rPr>
          <w:rFonts w:ascii="Book Antiqua" w:hAnsi="Book Antiqua" w:cs="Times New Roman"/>
          <w:sz w:val="24"/>
          <w:szCs w:val="24"/>
          <w:lang w:val="bg-BG"/>
        </w:rPr>
        <w:t>надграждащи</w:t>
      </w:r>
      <w:proofErr w:type="spellEnd"/>
      <w:r w:rsidR="00A23ED6">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 обучения</w:t>
      </w:r>
      <w:r w:rsidR="00A23ED6">
        <w:rPr>
          <w:rFonts w:ascii="Book Antiqua" w:hAnsi="Book Antiqua" w:cs="Times New Roman"/>
          <w:sz w:val="24"/>
          <w:szCs w:val="24"/>
          <w:lang w:val="bg-BG"/>
        </w:rPr>
        <w:t>.</w:t>
      </w:r>
      <w:r w:rsidRPr="00837C43">
        <w:rPr>
          <w:rFonts w:ascii="Book Antiqua" w:hAnsi="Book Antiqua" w:cs="Times New Roman"/>
          <w:sz w:val="24"/>
          <w:szCs w:val="24"/>
          <w:lang w:val="bg-BG"/>
        </w:rPr>
        <w:t xml:space="preserve"> Ниското заплащане, лошите условия на труд, липсата на щат и перспективи за професионално развитие е и причина за невъзможността за привличане на млади и утвърдени специалисти, при отсъствие на професионална приемственост между поколенията.</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Богатите фондове на културните институти предполагат разгръщане на дейности и създаване на културни продукти в зависимост от спецификите и ресурсите на общината и региона. С настоящия си кадрови ресурс по отношение на дейностите, културните институти полагат значителни усилия за осигуряване на достъп и популяризиране на културното наследство, за създаване на програми за различни видове публики, разработени съобразно принципите за атрактивно, интерактивно и в определена степен иновативно представяне.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Липсата обаче на задълбочен обществен и медиен интерес към дейността на институциите, както и невъзможността им за адекватно, активно и ефективно сътрудничество с институти от страната и чужбина водят до известна изолация на културното ни наследство от националното и глобалното научно и културно информационно пространство.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Няма достатъчно условия и възможности за мобилност на колекциите и онлайн достъп до културните ценности.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Липсата на достатъчна координация между различните институции, ангажирани с опазване, изучаване, съхранение, стопанисване, представяне на местното културно наследство (държавата и общините; МК, БАН, Светия синод на БПЦ, други регистрирани вероизповедания и пр.) не спомага за ползотворното взаимодействие по конкретните дейности на съответните институти.</w:t>
      </w:r>
    </w:p>
    <w:p w:rsidR="00EC6C1A" w:rsidRPr="00837C43" w:rsidRDefault="00EC6C1A"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ІІ.2. Нематериално културно наследство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Криводол е община с богато историческо наследство и културно разнообразие. Тяхното опазване е съществено за съхраняването на националната идентичност на населението, връзката му с територията и традиционната култура като съществена част от неговото ежедневие.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С особена важност за общината  се явява Общинският фолклорен събор</w:t>
      </w:r>
      <w:r w:rsidR="006A6AC7" w:rsidRPr="00837C43">
        <w:rPr>
          <w:rFonts w:ascii="Book Antiqua" w:hAnsi="Book Antiqua" w:cs="Times New Roman"/>
          <w:sz w:val="24"/>
          <w:szCs w:val="24"/>
          <w:lang w:val="bg-BG"/>
        </w:rPr>
        <w:t xml:space="preserve"> ”Хубост за бъдни векове”,</w:t>
      </w:r>
      <w:r w:rsidRPr="00837C43">
        <w:rPr>
          <w:rFonts w:ascii="Book Antiqua" w:hAnsi="Book Antiqua" w:cs="Times New Roman"/>
          <w:sz w:val="24"/>
          <w:szCs w:val="24"/>
          <w:lang w:val="bg-BG"/>
        </w:rPr>
        <w:t xml:space="preserve"> който се  е утвърдил като визитна картичка на Криводол. За първи път е организиран  през 2004г., като преглед </w:t>
      </w:r>
      <w:proofErr w:type="spellStart"/>
      <w:r w:rsidRPr="00837C43">
        <w:rPr>
          <w:rFonts w:ascii="Book Antiqua" w:hAnsi="Book Antiqua" w:cs="Times New Roman"/>
          <w:sz w:val="24"/>
          <w:szCs w:val="24"/>
          <w:lang w:val="bg-BG"/>
        </w:rPr>
        <w:t>ва</w:t>
      </w:r>
      <w:proofErr w:type="spellEnd"/>
      <w:r w:rsidRPr="00837C43">
        <w:rPr>
          <w:rFonts w:ascii="Book Antiqua" w:hAnsi="Book Antiqua" w:cs="Times New Roman"/>
          <w:sz w:val="24"/>
          <w:szCs w:val="24"/>
          <w:lang w:val="bg-BG"/>
        </w:rPr>
        <w:t xml:space="preserve"> любителското художествено творчество.  </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 същото време фестивалът може да е сцена и за различните етнически групи в България, представящи маскарадни обичаи - при гарантирана </w:t>
      </w:r>
      <w:proofErr w:type="spellStart"/>
      <w:r w:rsidRPr="00837C43">
        <w:rPr>
          <w:rFonts w:ascii="Book Antiqua" w:hAnsi="Book Antiqua" w:cs="Times New Roman"/>
          <w:sz w:val="24"/>
          <w:szCs w:val="24"/>
          <w:lang w:val="bg-BG"/>
        </w:rPr>
        <w:t>равнопоставеност</w:t>
      </w:r>
      <w:proofErr w:type="spellEnd"/>
      <w:r w:rsidRPr="00837C43">
        <w:rPr>
          <w:rFonts w:ascii="Book Antiqua" w:hAnsi="Book Antiqua" w:cs="Times New Roman"/>
          <w:sz w:val="24"/>
          <w:szCs w:val="24"/>
          <w:lang w:val="bg-BG"/>
        </w:rPr>
        <w:t xml:space="preserve"> на групите.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Свое място сред нематериалните културни ценности отвоюва и  вече традиционния преглед на ученическото самодейно </w:t>
      </w:r>
      <w:r w:rsidR="00AF61A6" w:rsidRPr="00837C43">
        <w:rPr>
          <w:rFonts w:ascii="Book Antiqua" w:hAnsi="Book Antiqua" w:cs="Times New Roman"/>
          <w:sz w:val="24"/>
          <w:szCs w:val="24"/>
          <w:lang w:val="bg-BG"/>
        </w:rPr>
        <w:t>изкуство</w:t>
      </w:r>
      <w:r w:rsidRPr="00837C43">
        <w:rPr>
          <w:rFonts w:ascii="Book Antiqua" w:hAnsi="Book Antiqua" w:cs="Times New Roman"/>
          <w:sz w:val="24"/>
          <w:szCs w:val="24"/>
          <w:lang w:val="bg-BG"/>
        </w:rPr>
        <w:t xml:space="preserve"> „Децата от </w:t>
      </w:r>
      <w:proofErr w:type="spellStart"/>
      <w:r w:rsidRPr="00837C43">
        <w:rPr>
          <w:rFonts w:ascii="Book Antiqua" w:hAnsi="Book Antiqua" w:cs="Times New Roman"/>
          <w:sz w:val="24"/>
          <w:szCs w:val="24"/>
          <w:lang w:val="bg-BG"/>
        </w:rPr>
        <w:t>ботунския</w:t>
      </w:r>
      <w:proofErr w:type="spellEnd"/>
      <w:r w:rsidRPr="00837C43">
        <w:rPr>
          <w:rFonts w:ascii="Book Antiqua" w:hAnsi="Book Antiqua" w:cs="Times New Roman"/>
          <w:sz w:val="24"/>
          <w:szCs w:val="24"/>
          <w:lang w:val="bg-BG"/>
        </w:rPr>
        <w:t xml:space="preserve"> край –деца на Европа”, който стартира от 2007 година. В с. Добруша ежегодно на 24 май се организира фолклорен празник  ”Ден на добрите хора”. В традиционен се превърна и празникът на водата ”Водата е извор на живот в местността „</w:t>
      </w:r>
      <w:proofErr w:type="spellStart"/>
      <w:r w:rsidRPr="00837C43">
        <w:rPr>
          <w:rFonts w:ascii="Book Antiqua" w:hAnsi="Book Antiqua" w:cs="Times New Roman"/>
          <w:sz w:val="24"/>
          <w:szCs w:val="24"/>
          <w:lang w:val="bg-BG"/>
        </w:rPr>
        <w:t>Мътнишки</w:t>
      </w:r>
      <w:proofErr w:type="spellEnd"/>
      <w:r w:rsidRPr="00837C43">
        <w:rPr>
          <w:rFonts w:ascii="Book Antiqua" w:hAnsi="Book Antiqua" w:cs="Times New Roman"/>
          <w:sz w:val="24"/>
          <w:szCs w:val="24"/>
          <w:lang w:val="bg-BG"/>
        </w:rPr>
        <w:t xml:space="preserve"> манастир”, организиран от читалището  и кметството в с. Краводер.</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Макар и в условията на незавидно материално и финансово  състояние, читалищата в общината развиват активна дейност по издирването, съхраняването и популяризирането на нематериалното културно наследство и стимулиране на любителското творчество.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lastRenderedPageBreak/>
        <w:t>Професионалн</w:t>
      </w:r>
      <w:r w:rsidR="00D35285">
        <w:rPr>
          <w:rFonts w:ascii="Book Antiqua" w:hAnsi="Book Antiqua" w:cs="Times New Roman"/>
          <w:sz w:val="24"/>
          <w:szCs w:val="24"/>
          <w:lang w:val="bg-BG"/>
        </w:rPr>
        <w:t>а</w:t>
      </w:r>
      <w:r w:rsidRPr="00837C43">
        <w:rPr>
          <w:rFonts w:ascii="Book Antiqua" w:hAnsi="Book Antiqua" w:cs="Times New Roman"/>
          <w:sz w:val="24"/>
          <w:szCs w:val="24"/>
          <w:lang w:val="bg-BG"/>
        </w:rPr>
        <w:t xml:space="preserve"> специализирана дейност по отношение на нематериалното културно наследство е съсредоточена в Регионалния исторически музей-Враца, в тясно взаимодействие с останалите културни институти.</w:t>
      </w:r>
    </w:p>
    <w:p w:rsidR="00EC6C1A" w:rsidRPr="00837C43" w:rsidRDefault="00EC6C1A" w:rsidP="00971A87">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Към момента българското законодателство не дава достатъчно ясна и </w:t>
      </w:r>
      <w:proofErr w:type="spellStart"/>
      <w:r w:rsidRPr="00837C43">
        <w:rPr>
          <w:rFonts w:ascii="Book Antiqua" w:hAnsi="Book Antiqua" w:cs="Times New Roman"/>
          <w:sz w:val="24"/>
          <w:szCs w:val="24"/>
          <w:lang w:val="bg-BG"/>
        </w:rPr>
        <w:t>общоприемлива</w:t>
      </w:r>
      <w:proofErr w:type="spellEnd"/>
      <w:r w:rsidRPr="00837C43">
        <w:rPr>
          <w:rFonts w:ascii="Book Antiqua" w:hAnsi="Book Antiqua" w:cs="Times New Roman"/>
          <w:sz w:val="24"/>
          <w:szCs w:val="24"/>
          <w:lang w:val="bg-BG"/>
        </w:rPr>
        <w:t xml:space="preserve"> дефиниция за нематериално културно наследство и не предоставя специална пряка закрила за същото. Практика в неговото опазване е прилагането на принципите на обичайното, неписано право, че нематериалното наследство е обществено достъпно и всеки член на обществото има правото да го практикува и използва, не само за лични нужди, но и с комерсиална цел. Така на културния пазар нематериалното наследство е представено в множество изразни форми с доминиращо комерсиален характер.</w:t>
      </w:r>
      <w:r w:rsidR="00971A87" w:rsidRPr="00971A87">
        <w:rPr>
          <w:rFonts w:ascii="Book Antiqua" w:hAnsi="Book Antiqua" w:cs="Times New Roman"/>
          <w:sz w:val="24"/>
          <w:szCs w:val="24"/>
          <w:lang w:val="bg-BG"/>
        </w:rPr>
        <w:t xml:space="preserve"> </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 същото време, България е страна по конвенциите на ЮНЕСКО приема нематериалното наследство в системата на интелектуална  собственост  като  го  нарича  “Традиционни  знания”  и  го позиционира в подсистема, наречена „Нови обекти”.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Традиционните знания включват знанията, уменията и опита, практикувани и предавани по традиция от областите на народното творчество и генетичните ресурси.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 народното творчество това са: вербалните, музикалните и </w:t>
      </w:r>
      <w:proofErr w:type="spellStart"/>
      <w:r w:rsidRPr="00837C43">
        <w:rPr>
          <w:rFonts w:ascii="Book Antiqua" w:hAnsi="Book Antiqua" w:cs="Times New Roman"/>
          <w:sz w:val="24"/>
          <w:szCs w:val="24"/>
          <w:lang w:val="bg-BG"/>
        </w:rPr>
        <w:t>жестомимичните</w:t>
      </w:r>
      <w:proofErr w:type="spellEnd"/>
      <w:r w:rsidRPr="00837C43">
        <w:rPr>
          <w:rFonts w:ascii="Book Antiqua" w:hAnsi="Book Antiqua" w:cs="Times New Roman"/>
          <w:sz w:val="24"/>
          <w:szCs w:val="24"/>
          <w:lang w:val="bg-BG"/>
        </w:rPr>
        <w:t xml:space="preserve"> традиции, наричани фолклор, както и техният материален</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израз, представен през произведенията на народните художествени занаяти като народни носии, народни инструменти, традиционни накити и занаятчийски произведения.</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 генетичните ресурси това са: народната медицина и методи за лечение (билколечение), както и традиционните методи за производство на генетични продукти (българското кисело мляко, например).</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Наличието на примери от практиката, </w:t>
      </w:r>
      <w:r w:rsidR="00914769">
        <w:rPr>
          <w:rFonts w:ascii="Book Antiqua" w:hAnsi="Book Antiqua" w:cs="Times New Roman"/>
          <w:sz w:val="24"/>
          <w:szCs w:val="24"/>
          <w:lang w:val="bg-BG"/>
        </w:rPr>
        <w:t>по</w:t>
      </w:r>
      <w:r w:rsidRPr="00837C43">
        <w:rPr>
          <w:rFonts w:ascii="Book Antiqua" w:hAnsi="Book Antiqua" w:cs="Times New Roman"/>
          <w:sz w:val="24"/>
          <w:szCs w:val="24"/>
          <w:lang w:val="bg-BG"/>
        </w:rPr>
        <w:t>казващи реалните опасности пред опазването и съхранението на нематериалното културно наследство посочват, че сега действащата система за неговата закрила е сравнително неефективна и не отговаря на съществуващите обществени отношения, свързани с неговото използване.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Настоящата Стратегия предвижда стъпките към опазването и съхранението на нематериалното културно наследство на територията на общината да покрият следните критерии:</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регистриране на формите на нематериалното културно наследство на територията на общината;</w:t>
      </w:r>
    </w:p>
    <w:p w:rsidR="00D544BD" w:rsidRPr="00837C43" w:rsidRDefault="00EC6C1A" w:rsidP="00837C43">
      <w:pPr>
        <w:pStyle w:val="a3"/>
        <w:numPr>
          <w:ilvl w:val="0"/>
          <w:numId w:val="2"/>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разработване на система за опазване на нематериалното културно </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w:t>
      </w:r>
    </w:p>
    <w:p w:rsidR="00D544BD" w:rsidRPr="00837C43" w:rsidRDefault="00EC6C1A" w:rsidP="00837C43">
      <w:pPr>
        <w:pStyle w:val="a3"/>
        <w:numPr>
          <w:ilvl w:val="0"/>
          <w:numId w:val="2"/>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признаване  на  колективното  право  на  общността  върху  нейното </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нематериално наследство като основно човешко право;</w:t>
      </w:r>
    </w:p>
    <w:p w:rsidR="00D544BD" w:rsidRPr="00837C43" w:rsidRDefault="00EC6C1A" w:rsidP="00837C43">
      <w:pPr>
        <w:pStyle w:val="a3"/>
        <w:numPr>
          <w:ilvl w:val="0"/>
          <w:numId w:val="2"/>
        </w:numPr>
        <w:jc w:val="both"/>
        <w:rPr>
          <w:rFonts w:ascii="Book Antiqua" w:hAnsi="Book Antiqua" w:cs="Times New Roman"/>
          <w:sz w:val="24"/>
          <w:szCs w:val="24"/>
          <w:lang w:val="bg-BG"/>
        </w:rPr>
      </w:pPr>
      <w:proofErr w:type="spellStart"/>
      <w:r w:rsidRPr="00837C43">
        <w:rPr>
          <w:rFonts w:ascii="Book Antiqua" w:hAnsi="Book Antiqua" w:cs="Times New Roman"/>
          <w:sz w:val="24"/>
          <w:szCs w:val="24"/>
          <w:lang w:val="bg-BG"/>
        </w:rPr>
        <w:t>дигитализиране</w:t>
      </w:r>
      <w:proofErr w:type="spellEnd"/>
      <w:r w:rsidRPr="00837C43">
        <w:rPr>
          <w:rFonts w:ascii="Book Antiqua" w:hAnsi="Book Antiqua" w:cs="Times New Roman"/>
          <w:sz w:val="24"/>
          <w:szCs w:val="24"/>
          <w:lang w:val="bg-BG"/>
        </w:rPr>
        <w:t>, популяризиране и</w:t>
      </w:r>
      <w:r w:rsidRPr="00837C43">
        <w:rPr>
          <w:rFonts w:ascii="Book Antiqua" w:hAnsi="Book Antiqua" w:cs="Times New Roman"/>
          <w:sz w:val="24"/>
          <w:szCs w:val="24"/>
          <w:lang w:val="bg-BG"/>
        </w:rPr>
        <w:tab/>
        <w:t>онлайн</w:t>
      </w:r>
      <w:r w:rsidRPr="00837C43">
        <w:rPr>
          <w:rFonts w:ascii="Book Antiqua" w:hAnsi="Book Antiqua" w:cs="Times New Roman"/>
          <w:sz w:val="24"/>
          <w:szCs w:val="24"/>
          <w:lang w:val="bg-BG"/>
        </w:rPr>
        <w:tab/>
        <w:t>представяне</w:t>
      </w:r>
      <w:r w:rsidRPr="00837C43">
        <w:rPr>
          <w:rFonts w:ascii="Book Antiqua" w:hAnsi="Book Antiqua" w:cs="Times New Roman"/>
          <w:sz w:val="24"/>
          <w:szCs w:val="24"/>
          <w:lang w:val="bg-BG"/>
        </w:rPr>
        <w:tab/>
        <w:t>на</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нематериалното</w:t>
      </w:r>
      <w:r w:rsidR="006A6AC7" w:rsidRPr="00837C43">
        <w:rPr>
          <w:rFonts w:ascii="Book Antiqua" w:hAnsi="Book Antiqua" w:cs="Times New Roman"/>
          <w:sz w:val="24"/>
          <w:szCs w:val="24"/>
          <w:lang w:val="bg-BG"/>
        </w:rPr>
        <w:t xml:space="preserve"> </w:t>
      </w:r>
      <w:r w:rsidR="00D544BD" w:rsidRPr="00837C43">
        <w:rPr>
          <w:rFonts w:ascii="Book Antiqua" w:hAnsi="Book Antiqua" w:cs="Times New Roman"/>
          <w:sz w:val="24"/>
          <w:szCs w:val="24"/>
          <w:lang w:val="bg-BG"/>
        </w:rPr>
        <w:t xml:space="preserve"> </w:t>
      </w:r>
      <w:r w:rsidR="006A6AC7"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наследство;</w:t>
      </w:r>
    </w:p>
    <w:p w:rsidR="00D544BD" w:rsidRPr="00837C43" w:rsidRDefault="00EC6C1A" w:rsidP="00837C43">
      <w:pPr>
        <w:pStyle w:val="a3"/>
        <w:numPr>
          <w:ilvl w:val="0"/>
          <w:numId w:val="2"/>
        </w:numPr>
        <w:jc w:val="both"/>
        <w:rPr>
          <w:rFonts w:ascii="Book Antiqua" w:hAnsi="Book Antiqua" w:cs="Times New Roman"/>
          <w:sz w:val="24"/>
          <w:szCs w:val="24"/>
          <w:lang w:val="bg-BG"/>
        </w:rPr>
      </w:pPr>
      <w:r w:rsidRPr="00837C43">
        <w:rPr>
          <w:rFonts w:ascii="Book Antiqua" w:hAnsi="Book Antiqua" w:cs="Times New Roman"/>
          <w:sz w:val="24"/>
          <w:szCs w:val="24"/>
          <w:lang w:val="bg-BG"/>
        </w:rPr>
        <w:t>установяване на правила за достъп</w:t>
      </w:r>
      <w:r w:rsidR="00D544BD" w:rsidRPr="00837C43">
        <w:rPr>
          <w:rFonts w:ascii="Book Antiqua" w:hAnsi="Book Antiqua" w:cs="Times New Roman"/>
          <w:sz w:val="24"/>
          <w:szCs w:val="24"/>
          <w:lang w:val="bg-BG"/>
        </w:rPr>
        <w:t xml:space="preserve"> и използване на нематериалното</w:t>
      </w:r>
    </w:p>
    <w:p w:rsidR="00D544BD"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w:t>
      </w:r>
      <w:r w:rsidR="00D544BD"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приемане на ограничения при</w:t>
      </w:r>
      <w:r w:rsidRPr="00837C43">
        <w:rPr>
          <w:rFonts w:ascii="Book Antiqua" w:hAnsi="Book Antiqua" w:cs="Times New Roman"/>
          <w:sz w:val="24"/>
          <w:szCs w:val="24"/>
          <w:lang w:val="bg-BG"/>
        </w:rPr>
        <w:tab/>
        <w:t>използване</w:t>
      </w:r>
      <w:r w:rsidR="00D544BD" w:rsidRPr="00837C43">
        <w:rPr>
          <w:rFonts w:ascii="Book Antiqua" w:hAnsi="Book Antiqua" w:cs="Times New Roman"/>
          <w:sz w:val="24"/>
          <w:szCs w:val="24"/>
          <w:lang w:val="bg-BG"/>
        </w:rPr>
        <w:t xml:space="preserve"> на </w:t>
      </w:r>
      <w:r w:rsidRPr="00837C43">
        <w:rPr>
          <w:rFonts w:ascii="Book Antiqua" w:hAnsi="Book Antiqua" w:cs="Times New Roman"/>
          <w:sz w:val="24"/>
          <w:szCs w:val="24"/>
          <w:lang w:val="bg-BG"/>
        </w:rPr>
        <w:t xml:space="preserve">нематериалното </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 водещи до неговото изопачаване или опорочаване;</w:t>
      </w:r>
    </w:p>
    <w:p w:rsidR="00D544BD" w:rsidRPr="00837C43" w:rsidRDefault="00D544BD" w:rsidP="00837C43">
      <w:pPr>
        <w:pStyle w:val="a3"/>
        <w:numPr>
          <w:ilvl w:val="0"/>
          <w:numId w:val="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ролята </w:t>
      </w:r>
      <w:r w:rsidR="00EC6C1A" w:rsidRPr="00837C43">
        <w:rPr>
          <w:rFonts w:ascii="Book Antiqua" w:hAnsi="Book Antiqua" w:cs="Times New Roman"/>
          <w:sz w:val="24"/>
          <w:szCs w:val="24"/>
          <w:lang w:val="bg-BG"/>
        </w:rPr>
        <w:t xml:space="preserve">на интелектуалната собственост за </w:t>
      </w:r>
      <w:r w:rsidRPr="00837C43">
        <w:rPr>
          <w:rFonts w:ascii="Book Antiqua" w:hAnsi="Book Antiqua" w:cs="Times New Roman"/>
          <w:sz w:val="24"/>
          <w:szCs w:val="24"/>
          <w:lang w:val="bg-BG"/>
        </w:rPr>
        <w:t xml:space="preserve">опазване </w:t>
      </w:r>
      <w:r w:rsidR="00EC6C1A" w:rsidRPr="00837C43">
        <w:rPr>
          <w:rFonts w:ascii="Book Antiqua" w:hAnsi="Book Antiqua" w:cs="Times New Roman"/>
          <w:sz w:val="24"/>
          <w:szCs w:val="24"/>
          <w:lang w:val="bg-BG"/>
        </w:rPr>
        <w:t>на</w:t>
      </w:r>
      <w:r w:rsidRPr="00837C43">
        <w:rPr>
          <w:rFonts w:ascii="Book Antiqua" w:hAnsi="Book Antiqua" w:cs="Times New Roman"/>
          <w:sz w:val="24"/>
          <w:szCs w:val="24"/>
          <w:lang w:val="bg-BG"/>
        </w:rPr>
        <w:t xml:space="preserve"> </w:t>
      </w:r>
      <w:r w:rsidR="00EC6C1A" w:rsidRPr="00837C43">
        <w:rPr>
          <w:rFonts w:ascii="Book Antiqua" w:hAnsi="Book Antiqua" w:cs="Times New Roman"/>
          <w:sz w:val="24"/>
          <w:szCs w:val="24"/>
          <w:lang w:val="bg-BG"/>
        </w:rPr>
        <w:t xml:space="preserve">нематериалното </w:t>
      </w:r>
    </w:p>
    <w:p w:rsidR="00EC6C1A" w:rsidRPr="00837C43" w:rsidRDefault="00EC6C1A"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Важна предпоставка за опазването на нематериалното наследство е неговото регистриране.</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Идентификацията е първият етап от процеса опазване. Поради това, от </w:t>
      </w:r>
      <w:r w:rsidRPr="00837C43">
        <w:rPr>
          <w:rFonts w:ascii="Book Antiqua" w:hAnsi="Book Antiqua" w:cs="Times New Roman"/>
          <w:sz w:val="24"/>
          <w:szCs w:val="24"/>
          <w:lang w:val="bg-BG"/>
        </w:rPr>
        <w:lastRenderedPageBreak/>
        <w:t xml:space="preserve">значение е първичната идентификация да бъде извършвана в средата на практикуване и произход на нематериалното наследство.  </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Особеностите при идентифицирането на нематериалното наследство се дължат на обстоятелството, че неговото обособяване и съществуване е в пряка зависимост от практикуването и предаването му по традиция - особеност, която  не  е  характерна  за  другите  видове  културно   наследство. Това е така, тъй като към момента нематериалното наследство се идентифицира чрез определяне на различните негови елементи, което в повечето случаи, поради неговата спецификата, се извършва на място от експерти чрез </w:t>
      </w:r>
      <w:proofErr w:type="spellStart"/>
      <w:r w:rsidRPr="00837C43">
        <w:rPr>
          <w:rFonts w:ascii="Book Antiqua" w:hAnsi="Book Antiqua" w:cs="Times New Roman"/>
          <w:sz w:val="24"/>
          <w:szCs w:val="24"/>
          <w:lang w:val="bg-BG"/>
        </w:rPr>
        <w:t>звукозаписване</w:t>
      </w:r>
      <w:proofErr w:type="spellEnd"/>
      <w:r w:rsidRPr="00837C43">
        <w:rPr>
          <w:rFonts w:ascii="Book Antiqua" w:hAnsi="Book Antiqua" w:cs="Times New Roman"/>
          <w:sz w:val="24"/>
          <w:szCs w:val="24"/>
          <w:lang w:val="bg-BG"/>
        </w:rPr>
        <w:t xml:space="preserve">, </w:t>
      </w:r>
      <w:proofErr w:type="spellStart"/>
      <w:r w:rsidRPr="00837C43">
        <w:rPr>
          <w:rFonts w:ascii="Book Antiqua" w:hAnsi="Book Antiqua" w:cs="Times New Roman"/>
          <w:sz w:val="24"/>
          <w:szCs w:val="24"/>
          <w:lang w:val="bg-BG"/>
        </w:rPr>
        <w:t>видеозаписване</w:t>
      </w:r>
      <w:proofErr w:type="spellEnd"/>
      <w:r w:rsidRPr="00837C43">
        <w:rPr>
          <w:rFonts w:ascii="Book Antiqua" w:hAnsi="Book Antiqua" w:cs="Times New Roman"/>
          <w:sz w:val="24"/>
          <w:szCs w:val="24"/>
          <w:lang w:val="bg-BG"/>
        </w:rPr>
        <w:t xml:space="preserve"> или описване на обичаи, занаятчийски или изпълнителски умения, музикални инструменти, произведения на народните художествени занаяти и други.</w:t>
      </w:r>
    </w:p>
    <w:p w:rsidR="00EC6C1A" w:rsidRPr="00837C43" w:rsidRDefault="00EC6C1A"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Община Криводол участва в </w:t>
      </w:r>
      <w:proofErr w:type="spellStart"/>
      <w:r w:rsidRPr="00837C43">
        <w:rPr>
          <w:rFonts w:ascii="Book Antiqua" w:hAnsi="Book Antiqua" w:cs="Times New Roman"/>
          <w:sz w:val="24"/>
          <w:szCs w:val="24"/>
          <w:lang w:val="bg-BG"/>
        </w:rPr>
        <w:t>краеведското</w:t>
      </w:r>
      <w:proofErr w:type="spellEnd"/>
      <w:r w:rsidRPr="00837C43">
        <w:rPr>
          <w:rFonts w:ascii="Book Antiqua" w:hAnsi="Book Antiqua" w:cs="Times New Roman"/>
          <w:sz w:val="24"/>
          <w:szCs w:val="24"/>
          <w:lang w:val="bg-BG"/>
        </w:rPr>
        <w:t xml:space="preserve"> </w:t>
      </w:r>
      <w:r w:rsidR="00AF61A6" w:rsidRPr="00837C43">
        <w:rPr>
          <w:rFonts w:ascii="Book Antiqua" w:hAnsi="Book Antiqua" w:cs="Times New Roman"/>
          <w:sz w:val="24"/>
          <w:szCs w:val="24"/>
          <w:lang w:val="bg-BG"/>
        </w:rPr>
        <w:t>проучване „Карта</w:t>
      </w:r>
      <w:r w:rsidRPr="00837C43">
        <w:rPr>
          <w:rFonts w:ascii="Book Antiqua" w:hAnsi="Book Antiqua" w:cs="Times New Roman"/>
          <w:sz w:val="24"/>
          <w:szCs w:val="24"/>
          <w:lang w:val="bg-BG"/>
        </w:rPr>
        <w:t xml:space="preserve"> на </w:t>
      </w:r>
      <w:r w:rsidR="00AF61A6" w:rsidRPr="00837C43">
        <w:rPr>
          <w:rFonts w:ascii="Book Antiqua" w:hAnsi="Book Antiqua" w:cs="Times New Roman"/>
          <w:sz w:val="24"/>
          <w:szCs w:val="24"/>
          <w:lang w:val="bg-BG"/>
        </w:rPr>
        <w:t>времето“, проект</w:t>
      </w:r>
      <w:r w:rsidRPr="00837C43">
        <w:rPr>
          <w:rFonts w:ascii="Book Antiqua" w:hAnsi="Book Antiqua" w:cs="Times New Roman"/>
          <w:sz w:val="24"/>
          <w:szCs w:val="24"/>
          <w:lang w:val="bg-BG"/>
        </w:rPr>
        <w:t xml:space="preserve"> на Регионална </w:t>
      </w:r>
      <w:r w:rsidR="00AF61A6" w:rsidRPr="00837C43">
        <w:rPr>
          <w:rFonts w:ascii="Book Antiqua" w:hAnsi="Book Antiqua" w:cs="Times New Roman"/>
          <w:sz w:val="24"/>
          <w:szCs w:val="24"/>
          <w:lang w:val="bg-BG"/>
        </w:rPr>
        <w:t>библиотека „Христо</w:t>
      </w:r>
      <w:r w:rsidRPr="00837C43">
        <w:rPr>
          <w:rFonts w:ascii="Book Antiqua" w:hAnsi="Book Antiqua" w:cs="Times New Roman"/>
          <w:sz w:val="24"/>
          <w:szCs w:val="24"/>
          <w:lang w:val="bg-BG"/>
        </w:rPr>
        <w:t xml:space="preserve"> Ботев”-</w:t>
      </w:r>
      <w:r w:rsidR="00AF61A6" w:rsidRPr="00837C43">
        <w:rPr>
          <w:rFonts w:ascii="Book Antiqua" w:hAnsi="Book Antiqua" w:cs="Times New Roman"/>
          <w:sz w:val="24"/>
          <w:szCs w:val="24"/>
          <w:lang w:val="bg-BG"/>
        </w:rPr>
        <w:t>Враца, където</w:t>
      </w:r>
      <w:r w:rsidRPr="00837C43">
        <w:rPr>
          <w:rFonts w:ascii="Book Antiqua" w:hAnsi="Book Antiqua" w:cs="Times New Roman"/>
          <w:sz w:val="24"/>
          <w:szCs w:val="24"/>
          <w:lang w:val="bg-BG"/>
        </w:rPr>
        <w:t xml:space="preserve"> основен фактор са читалищата от общината и най-вече читалищната библиотека в </w:t>
      </w:r>
      <w:r w:rsidR="00AF61A6" w:rsidRPr="00837C43">
        <w:rPr>
          <w:rFonts w:ascii="Book Antiqua" w:hAnsi="Book Antiqua" w:cs="Times New Roman"/>
          <w:sz w:val="24"/>
          <w:szCs w:val="24"/>
          <w:lang w:val="bg-BG"/>
        </w:rPr>
        <w:t>Криводол, които</w:t>
      </w:r>
      <w:r w:rsidRPr="00837C43">
        <w:rPr>
          <w:rFonts w:ascii="Book Antiqua" w:hAnsi="Book Antiqua" w:cs="Times New Roman"/>
          <w:sz w:val="24"/>
          <w:szCs w:val="24"/>
          <w:lang w:val="bg-BG"/>
        </w:rPr>
        <w:t xml:space="preserve">  съдействат за пълно обхващане  и  идентифицирането на културното наследство.</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Богатите фондове на културните институти предполагат разгръщане на дейности и създаване на културни продукти в зависимост от спецификите и ресурсите на общината и региона. С настоящия си кадрови ресурс по отношение на дейностите, културните институти полагат значителни усилия за осигуряване на достъп и популяризиране на културното наследство, за създаване на програми за различни видове публики, разработени съобразно принципите за атрактивно, интерактивно и в определена степен иновативно представяне.</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Липсата обаче на задълбочен обществен и медиен интерес към дейността на институциите, както и невъзможността им за адекватно, активно и ефективно сътрудничество с институти от страната и чужбина водят до известна изолация на културното ни наследство от националното и глобалното научно и културно информационно пространство.</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Няма достатъчно условия и възможности за мобилност на колекциите и онлайн достъп до културните ценности.</w:t>
      </w:r>
    </w:p>
    <w:p w:rsidR="00392937"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Липсата на достатъчна координация между различните институции, ангажирани с опазване, изучаване, съхранение, стопанисване, представяне на местното културно наследство (държавата и общините; МК, БАН, Светия синод на БПЦ, други регистрирани вероизповедания и пр.) не спомага за ползотворното взаимодействие по конкретните дейности на съответните институти.</w:t>
      </w:r>
    </w:p>
    <w:p w:rsidR="00914769" w:rsidRPr="00837C43" w:rsidRDefault="00914769" w:rsidP="00837C43">
      <w:pPr>
        <w:ind w:firstLine="720"/>
        <w:jc w:val="both"/>
        <w:rPr>
          <w:rFonts w:ascii="Book Antiqua" w:hAnsi="Book Antiqua" w:cs="Times New Roman"/>
          <w:sz w:val="24"/>
          <w:szCs w:val="24"/>
          <w:lang w:val="bg-BG"/>
        </w:rPr>
      </w:pP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Наличието на примери от практиката, указващи реалните опасности пред опазването и съхранението на нематериалното културно наследство посочват, че сега действащата система за неговата закрила е сравнително неефективна и не отговаря на съществуващите обществени отношения, свързани с неговото използване.</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Настоящата Стратегия предвижда стъпките към опазването и съхранението на нематериалното културно наследство на територията на общината да покрият следните критерии:</w:t>
      </w:r>
    </w:p>
    <w:p w:rsidR="00392937" w:rsidRPr="00837C43" w:rsidRDefault="00392937" w:rsidP="00837C43">
      <w:pPr>
        <w:pStyle w:val="a3"/>
        <w:numPr>
          <w:ilvl w:val="0"/>
          <w:numId w:val="3"/>
        </w:numPr>
        <w:jc w:val="both"/>
        <w:rPr>
          <w:rFonts w:ascii="Book Antiqua" w:hAnsi="Book Antiqua" w:cs="Times New Roman"/>
          <w:sz w:val="24"/>
          <w:szCs w:val="24"/>
          <w:lang w:val="bg-BG"/>
        </w:rPr>
      </w:pPr>
      <w:r w:rsidRPr="00837C43">
        <w:rPr>
          <w:rFonts w:ascii="Book Antiqua" w:hAnsi="Book Antiqua" w:cs="Times New Roman"/>
          <w:sz w:val="24"/>
          <w:szCs w:val="24"/>
          <w:lang w:val="bg-BG"/>
        </w:rPr>
        <w:t>регистриране на формите на нематериалното културно наследство на територията на общината;</w:t>
      </w:r>
    </w:p>
    <w:p w:rsidR="00392937" w:rsidRPr="00837C43" w:rsidRDefault="00392937" w:rsidP="00837C43">
      <w:pPr>
        <w:pStyle w:val="a3"/>
        <w:numPr>
          <w:ilvl w:val="0"/>
          <w:numId w:val="2"/>
        </w:numPr>
        <w:jc w:val="both"/>
        <w:rPr>
          <w:rFonts w:ascii="Book Antiqua" w:hAnsi="Book Antiqua" w:cs="Times New Roman"/>
          <w:sz w:val="24"/>
          <w:szCs w:val="24"/>
          <w:lang w:val="bg-BG"/>
        </w:rPr>
      </w:pPr>
      <w:r w:rsidRPr="00837C43">
        <w:rPr>
          <w:rFonts w:ascii="Book Antiqua" w:hAnsi="Book Antiqua" w:cs="Times New Roman"/>
          <w:sz w:val="24"/>
          <w:szCs w:val="24"/>
          <w:lang w:val="bg-BG"/>
        </w:rPr>
        <w:t>разработване на система за опазване на нематериалното културно наследство;</w:t>
      </w:r>
    </w:p>
    <w:p w:rsidR="00392937" w:rsidRPr="00837C43" w:rsidRDefault="00392937" w:rsidP="00837C43">
      <w:pPr>
        <w:pStyle w:val="a3"/>
        <w:numPr>
          <w:ilvl w:val="0"/>
          <w:numId w:val="2"/>
        </w:numPr>
        <w:jc w:val="both"/>
        <w:rPr>
          <w:rFonts w:ascii="Book Antiqua" w:hAnsi="Book Antiqua" w:cs="Times New Roman"/>
          <w:sz w:val="24"/>
          <w:szCs w:val="24"/>
          <w:lang w:val="bg-BG"/>
        </w:rPr>
      </w:pPr>
      <w:r w:rsidRPr="00837C43">
        <w:rPr>
          <w:rFonts w:ascii="Book Antiqua" w:hAnsi="Book Antiqua" w:cs="Times New Roman"/>
          <w:sz w:val="24"/>
          <w:szCs w:val="24"/>
          <w:lang w:val="bg-BG"/>
        </w:rPr>
        <w:lastRenderedPageBreak/>
        <w:t>признаване  на  колективното  право  на  общността  върху  нейното нематериално наследство като основно човешко право;</w:t>
      </w:r>
    </w:p>
    <w:p w:rsidR="00392937" w:rsidRPr="00837C43" w:rsidRDefault="00392937" w:rsidP="00837C43">
      <w:pPr>
        <w:pStyle w:val="a3"/>
        <w:numPr>
          <w:ilvl w:val="0"/>
          <w:numId w:val="2"/>
        </w:numPr>
        <w:jc w:val="both"/>
        <w:rPr>
          <w:rFonts w:ascii="Book Antiqua" w:hAnsi="Book Antiqua" w:cs="Times New Roman"/>
          <w:sz w:val="24"/>
          <w:szCs w:val="24"/>
          <w:lang w:val="bg-BG"/>
        </w:rPr>
      </w:pPr>
      <w:proofErr w:type="spellStart"/>
      <w:r w:rsidRPr="00837C43">
        <w:rPr>
          <w:rFonts w:ascii="Book Antiqua" w:hAnsi="Book Antiqua" w:cs="Times New Roman"/>
          <w:sz w:val="24"/>
          <w:szCs w:val="24"/>
          <w:lang w:val="bg-BG"/>
        </w:rPr>
        <w:t>дигитализиране</w:t>
      </w:r>
      <w:proofErr w:type="spellEnd"/>
      <w:r w:rsidRPr="00837C43">
        <w:rPr>
          <w:rFonts w:ascii="Book Antiqua" w:hAnsi="Book Antiqua" w:cs="Times New Roman"/>
          <w:sz w:val="24"/>
          <w:szCs w:val="24"/>
          <w:lang w:val="bg-BG"/>
        </w:rPr>
        <w:t>, популяризиране и</w:t>
      </w:r>
      <w:r w:rsidRPr="00837C43">
        <w:rPr>
          <w:rFonts w:ascii="Book Antiqua" w:hAnsi="Book Antiqua" w:cs="Times New Roman"/>
          <w:sz w:val="24"/>
          <w:szCs w:val="24"/>
          <w:lang w:val="bg-BG"/>
        </w:rPr>
        <w:tab/>
        <w:t>онлайн</w:t>
      </w:r>
      <w:r w:rsidRPr="00837C43">
        <w:rPr>
          <w:rFonts w:ascii="Book Antiqua" w:hAnsi="Book Antiqua" w:cs="Times New Roman"/>
          <w:sz w:val="24"/>
          <w:szCs w:val="24"/>
          <w:lang w:val="bg-BG"/>
        </w:rPr>
        <w:tab/>
        <w:t>представяне</w:t>
      </w:r>
      <w:r w:rsidRPr="00837C43">
        <w:rPr>
          <w:rFonts w:ascii="Book Antiqua" w:hAnsi="Book Antiqua" w:cs="Times New Roman"/>
          <w:sz w:val="24"/>
          <w:szCs w:val="24"/>
          <w:lang w:val="bg-BG"/>
        </w:rPr>
        <w:tab/>
        <w:t>на нематериалното наследство;</w:t>
      </w:r>
    </w:p>
    <w:p w:rsidR="00392937" w:rsidRPr="00837C43" w:rsidRDefault="00392937" w:rsidP="00837C43">
      <w:pPr>
        <w:pStyle w:val="a3"/>
        <w:numPr>
          <w:ilvl w:val="0"/>
          <w:numId w:val="2"/>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установяване на правила за достъп и използване на нематериалното </w:t>
      </w:r>
    </w:p>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 приемане на ограничения при</w:t>
      </w:r>
      <w:r w:rsidRPr="00837C43">
        <w:rPr>
          <w:rFonts w:ascii="Book Antiqua" w:hAnsi="Book Antiqua" w:cs="Times New Roman"/>
          <w:sz w:val="24"/>
          <w:szCs w:val="24"/>
          <w:lang w:val="bg-BG"/>
        </w:rPr>
        <w:tab/>
        <w:t>използване на      нематериалното наследство, водещи до неговото изопачаване или опорочаване;</w:t>
      </w:r>
    </w:p>
    <w:p w:rsidR="00392937" w:rsidRPr="00837C43" w:rsidRDefault="00392937" w:rsidP="00837C43">
      <w:pPr>
        <w:pStyle w:val="a3"/>
        <w:numPr>
          <w:ilvl w:val="0"/>
          <w:numId w:val="3"/>
        </w:numPr>
        <w:jc w:val="both"/>
        <w:rPr>
          <w:rFonts w:ascii="Book Antiqua" w:hAnsi="Book Antiqua" w:cs="Times New Roman"/>
          <w:sz w:val="24"/>
          <w:szCs w:val="24"/>
          <w:lang w:val="bg-BG"/>
        </w:rPr>
      </w:pPr>
      <w:r w:rsidRPr="00837C43">
        <w:rPr>
          <w:rFonts w:ascii="Book Antiqua" w:hAnsi="Book Antiqua" w:cs="Times New Roman"/>
          <w:sz w:val="24"/>
          <w:szCs w:val="24"/>
          <w:lang w:val="bg-BG"/>
        </w:rPr>
        <w:t>ролята на интелектуалната собственост за опазване на нематериалното</w:t>
      </w:r>
    </w:p>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Важна предпоставка за опазването на нематериалното наследство е неговото регистриране.</w:t>
      </w:r>
    </w:p>
    <w:p w:rsidR="00392937" w:rsidRPr="00837C43" w:rsidRDefault="00392937" w:rsidP="00837C43">
      <w:pPr>
        <w:ind w:firstLine="36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Идентификацията е първият етап от процеса опазване. Поради това, от значение е първичната идентификация да бъде извършвана в средата на практикуване и произход на нематериалното наследство.  Особеностите при идентифицирането на нематериалното наследство се дължат на обстоятелството, че неговото обособяване и съществуване е в пряка зависимост от практикуването и предаването му по традиция - особеност, която  не  е  характерна  за  другите  видове  културно   наследство. Това е така, тъй като към момента нематериалното наследство се идентифицира чрез определяне на различните негови елементи, което в повечето случаи, поради неговата спецификата, се извършва на място от експерти чрез </w:t>
      </w:r>
      <w:proofErr w:type="spellStart"/>
      <w:r w:rsidRPr="00837C43">
        <w:rPr>
          <w:rFonts w:ascii="Book Antiqua" w:hAnsi="Book Antiqua" w:cs="Times New Roman"/>
          <w:sz w:val="24"/>
          <w:szCs w:val="24"/>
          <w:lang w:val="bg-BG"/>
        </w:rPr>
        <w:t>звукозаписване</w:t>
      </w:r>
      <w:proofErr w:type="spellEnd"/>
      <w:r w:rsidRPr="00837C43">
        <w:rPr>
          <w:rFonts w:ascii="Book Antiqua" w:hAnsi="Book Antiqua" w:cs="Times New Roman"/>
          <w:sz w:val="24"/>
          <w:szCs w:val="24"/>
          <w:lang w:val="bg-BG"/>
        </w:rPr>
        <w:t xml:space="preserve">, </w:t>
      </w:r>
      <w:proofErr w:type="spellStart"/>
      <w:r w:rsidRPr="00837C43">
        <w:rPr>
          <w:rFonts w:ascii="Book Antiqua" w:hAnsi="Book Antiqua" w:cs="Times New Roman"/>
          <w:sz w:val="24"/>
          <w:szCs w:val="24"/>
          <w:lang w:val="bg-BG"/>
        </w:rPr>
        <w:t>видеозаписване</w:t>
      </w:r>
      <w:proofErr w:type="spellEnd"/>
      <w:r w:rsidRPr="00837C43">
        <w:rPr>
          <w:rFonts w:ascii="Book Antiqua" w:hAnsi="Book Antiqua" w:cs="Times New Roman"/>
          <w:sz w:val="24"/>
          <w:szCs w:val="24"/>
          <w:lang w:val="bg-BG"/>
        </w:rPr>
        <w:t xml:space="preserve"> или описване на обичаи, занаятчийски или изпълнителски умения, музикални инструменти, произведения на народните художествени занаяти и други. Община Криводол участва в </w:t>
      </w:r>
      <w:proofErr w:type="spellStart"/>
      <w:r w:rsidRPr="00837C43">
        <w:rPr>
          <w:rFonts w:ascii="Book Antiqua" w:hAnsi="Book Antiqua" w:cs="Times New Roman"/>
          <w:sz w:val="24"/>
          <w:szCs w:val="24"/>
          <w:lang w:val="bg-BG"/>
        </w:rPr>
        <w:t>краеведското</w:t>
      </w:r>
      <w:proofErr w:type="spellEnd"/>
      <w:r w:rsidRPr="00837C43">
        <w:rPr>
          <w:rFonts w:ascii="Book Antiqua" w:hAnsi="Book Antiqua" w:cs="Times New Roman"/>
          <w:sz w:val="24"/>
          <w:szCs w:val="24"/>
          <w:lang w:val="bg-BG"/>
        </w:rPr>
        <w:t xml:space="preserve"> проучване ”Карта на времето”, проект на Регионална </w:t>
      </w:r>
      <w:r w:rsidR="00AE33BA" w:rsidRPr="00837C43">
        <w:rPr>
          <w:rFonts w:ascii="Book Antiqua" w:hAnsi="Book Antiqua" w:cs="Times New Roman"/>
          <w:sz w:val="24"/>
          <w:szCs w:val="24"/>
          <w:lang w:val="bg-BG"/>
        </w:rPr>
        <w:t>библиотека „Христо</w:t>
      </w:r>
      <w:r w:rsidRPr="00837C43">
        <w:rPr>
          <w:rFonts w:ascii="Book Antiqua" w:hAnsi="Book Antiqua" w:cs="Times New Roman"/>
          <w:sz w:val="24"/>
          <w:szCs w:val="24"/>
          <w:lang w:val="bg-BG"/>
        </w:rPr>
        <w:t xml:space="preserve"> Ботев”-Враца, където основен фактор</w:t>
      </w:r>
      <w:r w:rsidR="00B73AE2" w:rsidRPr="00837C43">
        <w:rPr>
          <w:rFonts w:ascii="Book Antiqua" w:hAnsi="Book Antiqua" w:cs="Times New Roman"/>
          <w:sz w:val="24"/>
          <w:szCs w:val="24"/>
          <w:lang w:val="bg-BG"/>
        </w:rPr>
        <w:t xml:space="preserve"> за информация </w:t>
      </w:r>
      <w:r w:rsidRPr="00837C43">
        <w:rPr>
          <w:rFonts w:ascii="Book Antiqua" w:hAnsi="Book Antiqua" w:cs="Times New Roman"/>
          <w:sz w:val="24"/>
          <w:szCs w:val="24"/>
          <w:lang w:val="bg-BG"/>
        </w:rPr>
        <w:t xml:space="preserve"> са читалищата и</w:t>
      </w:r>
      <w:r w:rsidR="00B73AE2" w:rsidRPr="00837C43">
        <w:rPr>
          <w:rFonts w:ascii="Book Antiqua" w:hAnsi="Book Antiqua" w:cs="Times New Roman"/>
          <w:sz w:val="24"/>
          <w:szCs w:val="24"/>
          <w:lang w:val="bg-BG"/>
        </w:rPr>
        <w:t xml:space="preserve"> библиотеките- преди всичко </w:t>
      </w:r>
      <w:r w:rsidRPr="00837C43">
        <w:rPr>
          <w:rFonts w:ascii="Book Antiqua" w:hAnsi="Book Antiqua" w:cs="Times New Roman"/>
          <w:sz w:val="24"/>
          <w:szCs w:val="24"/>
          <w:lang w:val="bg-BG"/>
        </w:rPr>
        <w:t xml:space="preserve"> читалищната библиотека в Криводол, които  съдействат за</w:t>
      </w:r>
      <w:r w:rsidR="00B73AE2" w:rsidRPr="00837C43">
        <w:rPr>
          <w:rFonts w:ascii="Book Antiqua" w:hAnsi="Book Antiqua" w:cs="Times New Roman"/>
          <w:sz w:val="24"/>
          <w:szCs w:val="24"/>
          <w:lang w:val="bg-BG"/>
        </w:rPr>
        <w:t xml:space="preserve"> по-</w:t>
      </w:r>
      <w:r w:rsidRPr="00837C43">
        <w:rPr>
          <w:rFonts w:ascii="Book Antiqua" w:hAnsi="Book Antiqua" w:cs="Times New Roman"/>
          <w:sz w:val="24"/>
          <w:szCs w:val="24"/>
          <w:lang w:val="bg-BG"/>
        </w:rPr>
        <w:t xml:space="preserve"> пълно обхващане  и  идентифицирането на културното наследство в община Криводол.</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Достъпът до нематериалното наследство следва да се установи, че е свободен, като неговото използване се извършва по традиционния за това начин, без да се изопачава или опорочава традиционното му съдържание и културно значение за общността или групата на неговия произход. При всяко използване различно по вид и </w:t>
      </w:r>
      <w:proofErr w:type="spellStart"/>
      <w:r w:rsidRPr="00837C43">
        <w:rPr>
          <w:rFonts w:ascii="Book Antiqua" w:hAnsi="Book Antiqua" w:cs="Times New Roman"/>
          <w:sz w:val="24"/>
          <w:szCs w:val="24"/>
          <w:lang w:val="bg-BG"/>
        </w:rPr>
        <w:t>поредност</w:t>
      </w:r>
      <w:proofErr w:type="spellEnd"/>
      <w:r w:rsidRPr="00837C43">
        <w:rPr>
          <w:rFonts w:ascii="Book Antiqua" w:hAnsi="Book Antiqua" w:cs="Times New Roman"/>
          <w:sz w:val="24"/>
          <w:szCs w:val="24"/>
          <w:lang w:val="bg-BG"/>
        </w:rPr>
        <w:t>, ползвателите на нематериалното наследство са длъжни да указват неговия произход по подходящ за това начин.</w:t>
      </w:r>
    </w:p>
    <w:p w:rsidR="00392937" w:rsidRPr="00837C43" w:rsidRDefault="00392937"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ІІ.3. Материално културно наследство</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ІІ.3.1. Недвижимо културно наследство</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Класификацията на недвижимите културни ценности се извършва въз основа на тяхната принадлежност към определен исторически период, научната и културна област, към която се отнасят, пространствена структура, степен на </w:t>
      </w:r>
      <w:proofErr w:type="spellStart"/>
      <w:r w:rsidRPr="00837C43">
        <w:rPr>
          <w:rFonts w:ascii="Book Antiqua" w:hAnsi="Book Antiqua" w:cs="Times New Roman"/>
          <w:sz w:val="24"/>
          <w:szCs w:val="24"/>
          <w:lang w:val="bg-BG"/>
        </w:rPr>
        <w:t>застрашеност</w:t>
      </w:r>
      <w:proofErr w:type="spellEnd"/>
      <w:r w:rsidRPr="00837C43">
        <w:rPr>
          <w:rFonts w:ascii="Book Antiqua" w:hAnsi="Book Antiqua" w:cs="Times New Roman"/>
          <w:sz w:val="24"/>
          <w:szCs w:val="24"/>
          <w:lang w:val="bg-BG"/>
        </w:rPr>
        <w:t xml:space="preserve"> и пр.</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Регистрираните на територията на община Криводол 4(четири) недвижими културни ценности според принадлежността им към определен исторически период са праисторически, антични, средновековни, от ново и най-ново време.</w:t>
      </w:r>
    </w:p>
    <w:p w:rsidR="00392937" w:rsidRPr="00837C43" w:rsidRDefault="00392937" w:rsidP="00837C43">
      <w:pPr>
        <w:ind w:firstLine="720"/>
        <w:jc w:val="both"/>
        <w:rPr>
          <w:rFonts w:ascii="Book Antiqua" w:hAnsi="Book Antiqua"/>
          <w:sz w:val="24"/>
          <w:szCs w:val="24"/>
          <w:lang w:val="bg-BG"/>
        </w:rPr>
      </w:pPr>
      <w:r w:rsidRPr="00837C43">
        <w:rPr>
          <w:rFonts w:ascii="Book Antiqua" w:hAnsi="Book Antiqua" w:cs="Times New Roman"/>
          <w:sz w:val="24"/>
          <w:szCs w:val="24"/>
          <w:lang w:val="bg-BG"/>
        </w:rPr>
        <w:t>Според научната им и културна стойност и обществена значимост на територията на общината са регистрирани 4 (четири) недвижими културни ценности от категория „национално значение”:</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На база брой, пространствена структура и териториален обхват недвижимите културни ценности на територията на общината са категоризирани като единични паметници и архитектурен ансамбъл.</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Предвид на динамичните промени в съвременното общество и </w:t>
      </w:r>
      <w:r w:rsidRPr="00837C43">
        <w:rPr>
          <w:rFonts w:ascii="Book Antiqua" w:hAnsi="Book Antiqua" w:cs="Times New Roman"/>
          <w:sz w:val="24"/>
          <w:szCs w:val="24"/>
          <w:lang w:val="bg-BG"/>
        </w:rPr>
        <w:lastRenderedPageBreak/>
        <w:t xml:space="preserve">природната среда, регистрираните недвижимите културни ценности са подложени на различна степен на </w:t>
      </w:r>
      <w:proofErr w:type="spellStart"/>
      <w:r w:rsidRPr="00837C43">
        <w:rPr>
          <w:rFonts w:ascii="Book Antiqua" w:hAnsi="Book Antiqua" w:cs="Times New Roman"/>
          <w:sz w:val="24"/>
          <w:szCs w:val="24"/>
          <w:lang w:val="bg-BG"/>
        </w:rPr>
        <w:t>застрашеност</w:t>
      </w:r>
      <w:proofErr w:type="spellEnd"/>
      <w:r w:rsidRPr="00837C43">
        <w:rPr>
          <w:rFonts w:ascii="Book Antiqua" w:hAnsi="Book Antiqua" w:cs="Times New Roman"/>
          <w:sz w:val="24"/>
          <w:szCs w:val="24"/>
          <w:lang w:val="bg-BG"/>
        </w:rPr>
        <w:t xml:space="preserve"> съобразно предписанията на ЗКН, а именно:</w:t>
      </w:r>
    </w:p>
    <w:p w:rsidR="00392937" w:rsidRPr="00837C43" w:rsidRDefault="00392937" w:rsidP="00837C43">
      <w:pPr>
        <w:pStyle w:val="a3"/>
        <w:numPr>
          <w:ilvl w:val="0"/>
          <w:numId w:val="4"/>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Всички регистрирани недвижими културни ценности на територията </w:t>
      </w:r>
    </w:p>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 община Криводол са застрашени, поради липсата на системни и адекватни мерки за тяхното опазване, бързото влошаване на състоянието на околната среда, видима загуба на автентичния вид и непосредственото нарушаване на тяхната цялост от вандализъм, нанасяне на щети и постепенно унищожаване.</w:t>
      </w:r>
    </w:p>
    <w:p w:rsidR="00392937" w:rsidRPr="00837C43" w:rsidRDefault="00392937" w:rsidP="00837C43">
      <w:pPr>
        <w:pStyle w:val="a3"/>
        <w:numPr>
          <w:ilvl w:val="0"/>
          <w:numId w:val="4"/>
        </w:numPr>
        <w:jc w:val="both"/>
        <w:rPr>
          <w:rFonts w:ascii="Book Antiqua" w:hAnsi="Book Antiqua"/>
          <w:sz w:val="24"/>
          <w:szCs w:val="24"/>
          <w:lang w:val="bg-BG"/>
        </w:rPr>
      </w:pPr>
      <w:r w:rsidRPr="00837C43">
        <w:rPr>
          <w:rFonts w:ascii="Book Antiqua" w:hAnsi="Book Antiqua" w:cs="Times New Roman"/>
          <w:sz w:val="24"/>
          <w:szCs w:val="24"/>
          <w:lang w:val="bg-BG"/>
        </w:rPr>
        <w:t xml:space="preserve">Според научната им и културна стойност и обществена значимост на </w:t>
      </w:r>
    </w:p>
    <w:p w:rsidR="00392937" w:rsidRPr="00837C43" w:rsidRDefault="00392937" w:rsidP="00837C43">
      <w:pPr>
        <w:jc w:val="both"/>
        <w:rPr>
          <w:rFonts w:ascii="Book Antiqua" w:hAnsi="Book Antiqua"/>
          <w:sz w:val="24"/>
          <w:szCs w:val="24"/>
          <w:lang w:val="bg-BG"/>
        </w:rPr>
      </w:pPr>
      <w:r w:rsidRPr="00837C43">
        <w:rPr>
          <w:rFonts w:ascii="Book Antiqua" w:hAnsi="Book Antiqua" w:cs="Times New Roman"/>
          <w:sz w:val="24"/>
          <w:szCs w:val="24"/>
          <w:lang w:val="bg-BG"/>
        </w:rPr>
        <w:t>територията на общината са регистрирани 4 (четири) недвижими културни ценности от категория с  „национално значение”:</w:t>
      </w:r>
    </w:p>
    <w:tbl>
      <w:tblPr>
        <w:tblStyle w:val="TableNormal1"/>
        <w:tblW w:w="10386" w:type="dxa"/>
        <w:tblInd w:w="110" w:type="dxa"/>
        <w:tblLayout w:type="fixed"/>
        <w:tblLook w:val="01E0" w:firstRow="1" w:lastRow="1" w:firstColumn="1" w:lastColumn="1" w:noHBand="0" w:noVBand="0"/>
      </w:tblPr>
      <w:tblGrid>
        <w:gridCol w:w="2160"/>
        <w:gridCol w:w="2451"/>
        <w:gridCol w:w="2230"/>
        <w:gridCol w:w="3545"/>
      </w:tblGrid>
      <w:tr w:rsidR="00392937" w:rsidRPr="00837C43" w:rsidTr="007C14ED">
        <w:trPr>
          <w:trHeight w:hRule="exact" w:val="702"/>
        </w:trPr>
        <w:tc>
          <w:tcPr>
            <w:tcW w:w="216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Населено място</w:t>
            </w:r>
          </w:p>
        </w:tc>
        <w:tc>
          <w:tcPr>
            <w:tcW w:w="2451"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обект</w:t>
            </w:r>
          </w:p>
        </w:tc>
        <w:tc>
          <w:tcPr>
            <w:tcW w:w="223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p>
        </w:tc>
        <w:tc>
          <w:tcPr>
            <w:tcW w:w="3545"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описание</w:t>
            </w:r>
          </w:p>
        </w:tc>
      </w:tr>
      <w:tr w:rsidR="00392937" w:rsidRPr="00AF61A6" w:rsidTr="007C14ED">
        <w:trPr>
          <w:trHeight w:hRule="exact" w:val="1414"/>
        </w:trPr>
        <w:tc>
          <w:tcPr>
            <w:tcW w:w="216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 Ботуня</w:t>
            </w:r>
          </w:p>
        </w:tc>
        <w:tc>
          <w:tcPr>
            <w:tcW w:w="2451"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Праисторическо селище „Задната дупка“,</w:t>
            </w:r>
          </w:p>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 м. „Камъка“</w:t>
            </w:r>
          </w:p>
        </w:tc>
        <w:tc>
          <w:tcPr>
            <w:tcW w:w="223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археологически</w:t>
            </w:r>
          </w:p>
        </w:tc>
        <w:tc>
          <w:tcPr>
            <w:tcW w:w="3545"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ДВ бр. 25/1969</w:t>
            </w:r>
            <w:r w:rsidRPr="00837C43">
              <w:rPr>
                <w:rFonts w:ascii="Book Antiqua" w:eastAsia="Calibri" w:hAnsi="Book Antiqua"/>
                <w:sz w:val="24"/>
                <w:szCs w:val="24"/>
                <w:lang w:val="bg-BG"/>
              </w:rPr>
              <w:t xml:space="preserve"> обявено Праисторическо селище – Задната дупка, м. „Камъка“, 0,5 км северозападно, като недвижима археологическа културна ценност</w:t>
            </w:r>
          </w:p>
        </w:tc>
      </w:tr>
      <w:tr w:rsidR="00392937" w:rsidRPr="00AF61A6" w:rsidTr="007C14ED">
        <w:trPr>
          <w:trHeight w:hRule="exact" w:val="1406"/>
        </w:trPr>
        <w:tc>
          <w:tcPr>
            <w:tcW w:w="216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 Галатин</w:t>
            </w:r>
          </w:p>
        </w:tc>
        <w:tc>
          <w:tcPr>
            <w:tcW w:w="2451"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autoSpaceDE w:val="0"/>
              <w:autoSpaceDN w:val="0"/>
              <w:adjustRightInd w:val="0"/>
              <w:jc w:val="both"/>
              <w:rPr>
                <w:rFonts w:ascii="Book Antiqua" w:hAnsi="Book Antiqua" w:cs="Times New Roman"/>
                <w:sz w:val="24"/>
                <w:szCs w:val="24"/>
                <w:lang w:val="bg-BG"/>
              </w:rPr>
            </w:pPr>
            <w:r w:rsidRPr="00837C43">
              <w:rPr>
                <w:rFonts w:ascii="Book Antiqua" w:hAnsi="Book Antiqua" w:cs="Times New Roman"/>
                <w:sz w:val="24"/>
                <w:szCs w:val="24"/>
                <w:lang w:val="bg-BG"/>
              </w:rPr>
              <w:t>Антична сграда</w:t>
            </w:r>
          </w:p>
          <w:p w:rsidR="00392937" w:rsidRPr="00837C43" w:rsidRDefault="00392937" w:rsidP="00837C43">
            <w:pPr>
              <w:autoSpaceDE w:val="0"/>
              <w:autoSpaceDN w:val="0"/>
              <w:adjustRightInd w:val="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 /антична вила/ </w:t>
            </w:r>
          </w:p>
        </w:tc>
        <w:tc>
          <w:tcPr>
            <w:tcW w:w="223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археологически</w:t>
            </w:r>
          </w:p>
        </w:tc>
        <w:tc>
          <w:tcPr>
            <w:tcW w:w="3545"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ДВ бр. 91/1979 г.</w:t>
            </w:r>
            <w:r w:rsidRPr="00837C43">
              <w:rPr>
                <w:rFonts w:ascii="Book Antiqua" w:eastAsia="Calibri" w:hAnsi="Book Antiqua"/>
                <w:sz w:val="24"/>
                <w:szCs w:val="24"/>
                <w:lang w:val="bg-BG"/>
              </w:rPr>
              <w:t xml:space="preserve"> В с. Галатин е обявена Антична сграда /антична вила/, южен край на селото, като недвижима археологическа културна ценност</w:t>
            </w:r>
          </w:p>
        </w:tc>
      </w:tr>
      <w:tr w:rsidR="00392937" w:rsidRPr="00AF61A6" w:rsidTr="007C14ED">
        <w:trPr>
          <w:trHeight w:hRule="exact" w:val="1129"/>
        </w:trPr>
        <w:tc>
          <w:tcPr>
            <w:tcW w:w="216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autoSpaceDE w:val="0"/>
              <w:autoSpaceDN w:val="0"/>
              <w:adjustRightInd w:val="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 Градешница </w:t>
            </w:r>
          </w:p>
          <w:p w:rsidR="00392937" w:rsidRPr="00837C43" w:rsidRDefault="00392937" w:rsidP="00837C43">
            <w:pPr>
              <w:jc w:val="both"/>
              <w:rPr>
                <w:rFonts w:ascii="Book Antiqua" w:hAnsi="Book Antiqua" w:cs="Times New Roman"/>
                <w:sz w:val="24"/>
                <w:szCs w:val="24"/>
                <w:lang w:val="bg-BG"/>
              </w:rPr>
            </w:pPr>
          </w:p>
        </w:tc>
        <w:tc>
          <w:tcPr>
            <w:tcW w:w="2451"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autoSpaceDE w:val="0"/>
              <w:autoSpaceDN w:val="0"/>
              <w:adjustRightInd w:val="0"/>
              <w:jc w:val="both"/>
              <w:rPr>
                <w:rFonts w:ascii="Book Antiqua" w:hAnsi="Book Antiqua" w:cs="Times New Roman"/>
                <w:sz w:val="24"/>
                <w:szCs w:val="24"/>
                <w:lang w:val="bg-BG"/>
              </w:rPr>
            </w:pPr>
            <w:r w:rsidRPr="00837C43">
              <w:rPr>
                <w:rFonts w:ascii="Book Antiqua" w:hAnsi="Book Antiqua" w:cs="Times New Roman"/>
                <w:sz w:val="24"/>
                <w:szCs w:val="24"/>
                <w:lang w:val="bg-BG"/>
              </w:rPr>
              <w:t>Праисторическо селище</w:t>
            </w:r>
          </w:p>
          <w:p w:rsidR="00392937" w:rsidRPr="00837C43" w:rsidRDefault="00392937" w:rsidP="00837C43">
            <w:pPr>
              <w:jc w:val="both"/>
              <w:rPr>
                <w:rFonts w:ascii="Book Antiqua" w:hAnsi="Book Antiqua" w:cs="Times New Roman"/>
                <w:sz w:val="24"/>
                <w:szCs w:val="24"/>
                <w:lang w:val="bg-BG"/>
              </w:rPr>
            </w:pPr>
          </w:p>
        </w:tc>
        <w:tc>
          <w:tcPr>
            <w:tcW w:w="223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археологически</w:t>
            </w:r>
          </w:p>
        </w:tc>
        <w:tc>
          <w:tcPr>
            <w:tcW w:w="3545"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 xml:space="preserve">В с. Градешница с ДВ бр. 90/65 г. е обявено Праисторическо селище, 1 км западно, като недвижима археологическа ценност </w:t>
            </w:r>
          </w:p>
        </w:tc>
      </w:tr>
      <w:tr w:rsidR="00392937" w:rsidRPr="00837C43" w:rsidTr="003D6BDC">
        <w:trPr>
          <w:trHeight w:hRule="exact" w:val="1561"/>
        </w:trPr>
        <w:tc>
          <w:tcPr>
            <w:tcW w:w="216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гр. Криводол</w:t>
            </w:r>
          </w:p>
        </w:tc>
        <w:tc>
          <w:tcPr>
            <w:tcW w:w="2451"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Праисторическо и антично селище – Калето, </w:t>
            </w:r>
          </w:p>
        </w:tc>
        <w:tc>
          <w:tcPr>
            <w:tcW w:w="2230"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археологически</w:t>
            </w:r>
          </w:p>
        </w:tc>
        <w:tc>
          <w:tcPr>
            <w:tcW w:w="3545" w:type="dxa"/>
            <w:tcBorders>
              <w:top w:val="single" w:sz="5" w:space="0" w:color="000000"/>
              <w:left w:val="single" w:sz="5" w:space="0" w:color="000000"/>
              <w:bottom w:val="single" w:sz="5" w:space="0" w:color="000000"/>
              <w:right w:val="single" w:sz="5" w:space="0" w:color="000000"/>
            </w:tcBorders>
          </w:tcPr>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ДВ бр. 90/1965 г.</w:t>
            </w:r>
            <w:r w:rsidRPr="00837C43">
              <w:rPr>
                <w:rFonts w:ascii="Book Antiqua" w:eastAsia="Calibri" w:hAnsi="Book Antiqua"/>
                <w:sz w:val="24"/>
                <w:szCs w:val="24"/>
                <w:lang w:val="bg-BG"/>
              </w:rPr>
              <w:t xml:space="preserve"> В Криводол г. е обявено Праисторическо и антично селище – Калето, 2 км. Западно, като недвижима археологическа културна ценност</w:t>
            </w:r>
            <w:r w:rsidRPr="00837C43">
              <w:rPr>
                <w:rFonts w:ascii="Book Antiqua" w:eastAsia="Calibri" w:hAnsi="Book Antiqua"/>
                <w:color w:val="FF0000"/>
                <w:sz w:val="24"/>
                <w:szCs w:val="24"/>
                <w:lang w:val="bg-BG"/>
              </w:rPr>
              <w:tab/>
            </w:r>
          </w:p>
        </w:tc>
      </w:tr>
    </w:tbl>
    <w:p w:rsidR="00392937" w:rsidRPr="00837C43" w:rsidRDefault="00392937" w:rsidP="00837C43">
      <w:pPr>
        <w:jc w:val="both"/>
        <w:rPr>
          <w:rFonts w:ascii="Book Antiqua" w:hAnsi="Book Antiqua" w:cs="Times New Roman"/>
          <w:sz w:val="24"/>
          <w:szCs w:val="24"/>
          <w:lang w:val="bg-BG"/>
        </w:rPr>
      </w:pPr>
    </w:p>
    <w:p w:rsidR="00392937" w:rsidRPr="00837C43" w:rsidRDefault="00392937" w:rsidP="00837C43">
      <w:pPr>
        <w:jc w:val="both"/>
        <w:rPr>
          <w:rFonts w:ascii="Book Antiqua" w:hAnsi="Book Antiqua" w:cs="Times New Roman"/>
          <w:sz w:val="24"/>
          <w:szCs w:val="24"/>
          <w:lang w:val="bg-BG"/>
        </w:rPr>
      </w:pPr>
    </w:p>
    <w:p w:rsidR="00392937" w:rsidRPr="00837C43" w:rsidRDefault="00392937" w:rsidP="00837C43">
      <w:pPr>
        <w:jc w:val="both"/>
        <w:rPr>
          <w:rFonts w:ascii="Book Antiqua" w:hAnsi="Book Antiqua" w:cs="Times New Roman"/>
          <w:sz w:val="24"/>
          <w:szCs w:val="24"/>
          <w:lang w:val="bg-BG"/>
        </w:rPr>
      </w:pPr>
    </w:p>
    <w:p w:rsidR="00392937" w:rsidRPr="00837C43" w:rsidRDefault="00392937" w:rsidP="00837C43">
      <w:pPr>
        <w:jc w:val="both"/>
        <w:rPr>
          <w:rFonts w:ascii="Book Antiqua" w:hAnsi="Book Antiqua" w:cs="Times New Roman"/>
          <w:sz w:val="24"/>
          <w:szCs w:val="24"/>
          <w:lang w:val="bg-BG"/>
        </w:rPr>
      </w:pPr>
    </w:p>
    <w:p w:rsidR="00392937" w:rsidRPr="00837C43" w:rsidRDefault="00392937" w:rsidP="00837C43">
      <w:pPr>
        <w:pStyle w:val="a3"/>
        <w:numPr>
          <w:ilvl w:val="0"/>
          <w:numId w:val="4"/>
        </w:numPr>
        <w:jc w:val="both"/>
        <w:rPr>
          <w:rFonts w:ascii="Book Antiqua" w:hAnsi="Book Antiqua"/>
          <w:sz w:val="24"/>
          <w:szCs w:val="24"/>
          <w:lang w:val="bg-BG"/>
        </w:rPr>
      </w:pPr>
      <w:r w:rsidRPr="00837C43">
        <w:rPr>
          <w:rFonts w:ascii="Book Antiqua" w:hAnsi="Book Antiqua" w:cs="Times New Roman"/>
          <w:sz w:val="24"/>
          <w:szCs w:val="24"/>
          <w:lang w:val="bg-BG"/>
        </w:rPr>
        <w:t>Недвижими културни ценности нерегистрирани,  от категория с  „местно значение”:</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251"/>
        <w:gridCol w:w="4097"/>
      </w:tblGrid>
      <w:tr w:rsidR="00392937" w:rsidRPr="00837C43" w:rsidTr="007C14ED">
        <w:tc>
          <w:tcPr>
            <w:tcW w:w="2032"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Населено място</w:t>
            </w:r>
          </w:p>
        </w:tc>
        <w:tc>
          <w:tcPr>
            <w:tcW w:w="3251"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Туристически обект/атракция</w:t>
            </w:r>
          </w:p>
        </w:tc>
        <w:tc>
          <w:tcPr>
            <w:tcW w:w="4097"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Описание</w:t>
            </w:r>
          </w:p>
        </w:tc>
      </w:tr>
      <w:tr w:rsidR="00392937" w:rsidRPr="00AF61A6" w:rsidTr="007C14ED">
        <w:tc>
          <w:tcPr>
            <w:tcW w:w="2032"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Уровене</w:t>
            </w:r>
          </w:p>
        </w:tc>
        <w:tc>
          <w:tcPr>
            <w:tcW w:w="3251"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Римска вила „</w:t>
            </w:r>
            <w:proofErr w:type="spellStart"/>
            <w:r w:rsidRPr="00837C43">
              <w:rPr>
                <w:rFonts w:ascii="Book Antiqua" w:eastAsia="Calibri" w:hAnsi="Book Antiqua"/>
                <w:sz w:val="24"/>
                <w:szCs w:val="24"/>
                <w:lang w:val="bg-BG"/>
              </w:rPr>
              <w:t>Рустика</w:t>
            </w:r>
            <w:proofErr w:type="spellEnd"/>
            <w:r w:rsidRPr="00837C43">
              <w:rPr>
                <w:rFonts w:ascii="Book Antiqua" w:eastAsia="Calibri" w:hAnsi="Book Antiqua"/>
                <w:sz w:val="24"/>
                <w:szCs w:val="24"/>
                <w:lang w:val="bg-BG"/>
              </w:rPr>
              <w:t>”</w:t>
            </w:r>
          </w:p>
        </w:tc>
        <w:tc>
          <w:tcPr>
            <w:tcW w:w="4097"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Край с. Уровене</w:t>
            </w:r>
          </w:p>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 xml:space="preserve">Земевладелско имение от робовладелски тип. Състои се от две представителни сгради и баня за робовладелеца и неговите слуги, а също така и жилища за робите и добитъка и складови помещения за фураж и храни. Тази вила </w:t>
            </w:r>
            <w:proofErr w:type="spellStart"/>
            <w:r w:rsidRPr="00837C43">
              <w:rPr>
                <w:rFonts w:ascii="Book Antiqua" w:eastAsia="Calibri" w:hAnsi="Book Antiqua"/>
                <w:sz w:val="24"/>
                <w:szCs w:val="24"/>
                <w:lang w:val="bg-BG"/>
              </w:rPr>
              <w:t>рустика</w:t>
            </w:r>
            <w:proofErr w:type="spellEnd"/>
            <w:r w:rsidRPr="00837C43">
              <w:rPr>
                <w:rFonts w:ascii="Book Antiqua" w:eastAsia="Calibri" w:hAnsi="Book Antiqua"/>
                <w:sz w:val="24"/>
                <w:szCs w:val="24"/>
                <w:lang w:val="bg-BG"/>
              </w:rPr>
              <w:t xml:space="preserve"> е съществувала </w:t>
            </w:r>
            <w:r w:rsidRPr="00837C43">
              <w:rPr>
                <w:rFonts w:ascii="Book Antiqua" w:eastAsia="Calibri" w:hAnsi="Book Antiqua"/>
                <w:sz w:val="24"/>
                <w:szCs w:val="24"/>
                <w:lang w:val="bg-BG"/>
              </w:rPr>
              <w:lastRenderedPageBreak/>
              <w:t>от втори до четвърти век сл.Хр. и е била разрушена през второто готско нашествие в 378 г.</w:t>
            </w:r>
          </w:p>
        </w:tc>
      </w:tr>
      <w:tr w:rsidR="00392937" w:rsidRPr="00AF61A6" w:rsidTr="007C14ED">
        <w:tc>
          <w:tcPr>
            <w:tcW w:w="2032"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lastRenderedPageBreak/>
              <w:t>Уровене</w:t>
            </w:r>
          </w:p>
        </w:tc>
        <w:tc>
          <w:tcPr>
            <w:tcW w:w="3251"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 xml:space="preserve">Античен мавзолей </w:t>
            </w:r>
          </w:p>
        </w:tc>
        <w:tc>
          <w:tcPr>
            <w:tcW w:w="4097"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Край с. Уровене</w:t>
            </w:r>
          </w:p>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Уникален мавзолей от II в.</w:t>
            </w:r>
            <w:r w:rsidR="00AE33BA">
              <w:rPr>
                <w:rFonts w:ascii="Book Antiqua" w:eastAsia="Calibri" w:hAnsi="Book Antiqua"/>
                <w:sz w:val="24"/>
                <w:szCs w:val="24"/>
                <w:lang w:val="bg-BG"/>
              </w:rPr>
              <w:t xml:space="preserve"> </w:t>
            </w:r>
            <w:r w:rsidRPr="00837C43">
              <w:rPr>
                <w:rFonts w:ascii="Book Antiqua" w:eastAsia="Calibri" w:hAnsi="Book Antiqua"/>
                <w:sz w:val="24"/>
                <w:szCs w:val="24"/>
                <w:lang w:val="bg-BG"/>
              </w:rPr>
              <w:t>сл.</w:t>
            </w:r>
            <w:r w:rsidR="00AE33BA">
              <w:rPr>
                <w:rFonts w:ascii="Book Antiqua" w:eastAsia="Calibri" w:hAnsi="Book Antiqua"/>
                <w:sz w:val="24"/>
                <w:szCs w:val="24"/>
                <w:lang w:val="bg-BG"/>
              </w:rPr>
              <w:t xml:space="preserve"> </w:t>
            </w:r>
            <w:r w:rsidRPr="00837C43">
              <w:rPr>
                <w:rFonts w:ascii="Book Antiqua" w:eastAsia="Calibri" w:hAnsi="Book Antiqua"/>
                <w:sz w:val="24"/>
                <w:szCs w:val="24"/>
                <w:lang w:val="bg-BG"/>
              </w:rPr>
              <w:t xml:space="preserve">Хр. Мавзолеят е осмоъгълна каменна постройка с крипта, която има полусферичен свод и три </w:t>
            </w:r>
            <w:proofErr w:type="spellStart"/>
            <w:r w:rsidRPr="00837C43">
              <w:rPr>
                <w:rFonts w:ascii="Book Antiqua" w:eastAsia="Calibri" w:hAnsi="Book Antiqua"/>
                <w:sz w:val="24"/>
                <w:szCs w:val="24"/>
                <w:lang w:val="bg-BG"/>
              </w:rPr>
              <w:t>полуцилиндрични</w:t>
            </w:r>
            <w:proofErr w:type="spellEnd"/>
            <w:r w:rsidRPr="00837C43">
              <w:rPr>
                <w:rFonts w:ascii="Book Antiqua" w:eastAsia="Calibri" w:hAnsi="Book Antiqua"/>
                <w:sz w:val="24"/>
                <w:szCs w:val="24"/>
                <w:lang w:val="bg-BG"/>
              </w:rPr>
              <w:t xml:space="preserve"> погребални ниши. Мавзолеят е единственият открит досега от римската епоха в нашите земи</w:t>
            </w:r>
          </w:p>
        </w:tc>
      </w:tr>
      <w:tr w:rsidR="00392937" w:rsidRPr="00AF61A6" w:rsidTr="007C14ED">
        <w:tc>
          <w:tcPr>
            <w:tcW w:w="2032"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Ботуня</w:t>
            </w:r>
          </w:p>
        </w:tc>
        <w:tc>
          <w:tcPr>
            <w:tcW w:w="3251"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Пещерен комплекс</w:t>
            </w:r>
          </w:p>
        </w:tc>
        <w:tc>
          <w:tcPr>
            <w:tcW w:w="4097" w:type="dxa"/>
            <w:shd w:val="clear" w:color="auto" w:fill="auto"/>
          </w:tcPr>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 xml:space="preserve">Край с. Ботуня се намира пещерен комплекс с множество карстови образувания и уникална подземна река. </w:t>
            </w:r>
          </w:p>
          <w:p w:rsidR="00392937" w:rsidRPr="00837C43" w:rsidRDefault="00392937" w:rsidP="00837C43">
            <w:pPr>
              <w:jc w:val="both"/>
              <w:rPr>
                <w:rFonts w:ascii="Book Antiqua" w:eastAsia="Calibri" w:hAnsi="Book Antiqua"/>
                <w:sz w:val="24"/>
                <w:szCs w:val="24"/>
                <w:lang w:val="bg-BG"/>
              </w:rPr>
            </w:pPr>
            <w:r w:rsidRPr="00837C43">
              <w:rPr>
                <w:rFonts w:ascii="Book Antiqua" w:eastAsia="Calibri" w:hAnsi="Book Antiqua"/>
                <w:sz w:val="24"/>
                <w:szCs w:val="24"/>
                <w:lang w:val="bg-BG"/>
              </w:rPr>
              <w:t>Необходимо е цялостно проучване на  тези пещери и да  се пригодят за посещения.</w:t>
            </w:r>
          </w:p>
        </w:tc>
      </w:tr>
    </w:tbl>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Обектите не са сигнализирани-няма табели оказващи съществуването им. Достъпът за посетители е затруднен. Не е изграден път или пешеходна алея и паркинг за автомобили. Няма обособено място за отдих, липсват кошчета за отпадъци и много често се използват като нерегламентирано сметище, а през летните и есенни месеци са  покрити от избуялата растителност.</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Атрактивно би било да се изработи примерна </w:t>
      </w:r>
      <w:proofErr w:type="spellStart"/>
      <w:r w:rsidRPr="00837C43">
        <w:rPr>
          <w:rFonts w:ascii="Book Antiqua" w:hAnsi="Book Antiqua" w:cs="Times New Roman"/>
          <w:sz w:val="24"/>
          <w:szCs w:val="24"/>
          <w:lang w:val="bg-BG"/>
        </w:rPr>
        <w:t>възстановка</w:t>
      </w:r>
      <w:proofErr w:type="spellEnd"/>
      <w:r w:rsidRPr="00837C43">
        <w:rPr>
          <w:rFonts w:ascii="Book Antiqua" w:hAnsi="Book Antiqua" w:cs="Times New Roman"/>
          <w:sz w:val="24"/>
          <w:szCs w:val="24"/>
          <w:lang w:val="bg-BG"/>
        </w:rPr>
        <w:t xml:space="preserve"> на обектите и да бъдат монтирани на табла, както до светилищата, така и до магистралата. Необходимо е поставянето на маркировка и поддръжка.</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Като цяло на територията на общината липсват информационни табели, кътове за отдих, </w:t>
      </w:r>
      <w:proofErr w:type="spellStart"/>
      <w:r w:rsidRPr="00837C43">
        <w:rPr>
          <w:rFonts w:ascii="Book Antiqua" w:hAnsi="Book Antiqua" w:cs="Times New Roman"/>
          <w:sz w:val="24"/>
          <w:szCs w:val="24"/>
          <w:lang w:val="bg-BG"/>
        </w:rPr>
        <w:t>атракциони</w:t>
      </w:r>
      <w:proofErr w:type="spellEnd"/>
      <w:r w:rsidRPr="00837C43">
        <w:rPr>
          <w:rFonts w:ascii="Book Antiqua" w:hAnsi="Book Antiqua" w:cs="Times New Roman"/>
          <w:sz w:val="24"/>
          <w:szCs w:val="24"/>
          <w:lang w:val="bg-BG"/>
        </w:rPr>
        <w:t>, павилиони за сувенири и безалкохолни напитки. Няма тоалетни, както и кошчета за отпадъци/според законовите разпоредби/. Площите около обектите не се почистват и поддържат. Подстъпите (алеите) не са осветени и са обрасли с растителност. Затруднено е придвижването както на туристи-посетители, така и  на хора с увреждания. Необходима е постоянна поддръжка.</w:t>
      </w:r>
    </w:p>
    <w:p w:rsidR="00392937" w:rsidRPr="00837C43" w:rsidRDefault="00392937" w:rsidP="00837C43">
      <w:pPr>
        <w:ind w:firstLine="720"/>
        <w:jc w:val="both"/>
        <w:rPr>
          <w:rFonts w:ascii="Book Antiqua" w:hAnsi="Book Antiqua"/>
          <w:b/>
          <w:sz w:val="24"/>
          <w:szCs w:val="24"/>
          <w:lang w:val="bg-BG"/>
        </w:rPr>
      </w:pPr>
      <w:r w:rsidRPr="00837C43">
        <w:rPr>
          <w:rFonts w:ascii="Book Antiqua" w:hAnsi="Book Antiqua" w:cs="Times New Roman"/>
          <w:b/>
          <w:sz w:val="24"/>
          <w:szCs w:val="24"/>
          <w:lang w:val="bg-BG"/>
        </w:rPr>
        <w:t>Други Недвижими културни ценности от категория „ с местно значение”:</w:t>
      </w:r>
    </w:p>
    <w:p w:rsidR="00392937" w:rsidRPr="00837C43" w:rsidRDefault="00392937" w:rsidP="00837C43">
      <w:pPr>
        <w:ind w:firstLine="708"/>
        <w:jc w:val="both"/>
        <w:rPr>
          <w:rFonts w:ascii="Book Antiqua" w:hAnsi="Book Antiqua" w:cs="Times New Roman"/>
          <w:b/>
          <w:sz w:val="24"/>
          <w:szCs w:val="24"/>
          <w:lang w:val="bg-BG"/>
        </w:rPr>
      </w:pPr>
      <w:r w:rsidRPr="00837C43">
        <w:rPr>
          <w:rFonts w:ascii="Book Antiqua" w:hAnsi="Book Antiqua" w:cs="Times New Roman"/>
          <w:b/>
          <w:sz w:val="24"/>
          <w:szCs w:val="24"/>
          <w:lang w:val="bg-BG"/>
        </w:rPr>
        <w:t>Православни храмове:</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1. храм "Света Троица", гр. Криводол, построен през 1931 г., добро състояние – в периода 2010-2013 г. е извършен ремонта на покрива и освежаване на стенописите, действащ;</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2. храм "Свети цар Борис", с. Ракево, построен през 1930 г., относително добро състояние, действащ по повод;</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3 храм "Свети </w:t>
      </w:r>
      <w:proofErr w:type="spellStart"/>
      <w:r w:rsidRPr="00837C43">
        <w:rPr>
          <w:rFonts w:ascii="Book Antiqua" w:hAnsi="Book Antiqua" w:cs="Times New Roman"/>
          <w:sz w:val="24"/>
          <w:szCs w:val="24"/>
          <w:lang w:val="bg-BG"/>
        </w:rPr>
        <w:t>Атанасий</w:t>
      </w:r>
      <w:proofErr w:type="spellEnd"/>
      <w:r w:rsidRPr="00837C43">
        <w:rPr>
          <w:rFonts w:ascii="Book Antiqua" w:hAnsi="Book Antiqua" w:cs="Times New Roman"/>
          <w:sz w:val="24"/>
          <w:szCs w:val="24"/>
          <w:lang w:val="bg-BG"/>
        </w:rPr>
        <w:t xml:space="preserve">", с. Галатин, построен през 1884 г., добро състояние, действащ по повод; </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4. храм "Свети Стефан", с. Добруша, построен през 2010 г., отлично състояние, действащ;</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5. храм "Света Троица", с. Баурене, построен около 1960 г., лошо състояние – нуждае се от цялостен ремонт, недействащ;</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6.храм "Свети Георги", с. Големо Бабино, построен през 1898 г., добро състояние – през 2013 г. е извършен частичен ремонт, действащ по повод;</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7.храм "Свети Николай", с. Краводер, построен през 1909 г., лошо </w:t>
      </w:r>
      <w:r w:rsidRPr="00837C43">
        <w:rPr>
          <w:rFonts w:ascii="Book Antiqua" w:hAnsi="Book Antiqua" w:cs="Times New Roman"/>
          <w:sz w:val="24"/>
          <w:szCs w:val="24"/>
          <w:lang w:val="bg-BG"/>
        </w:rPr>
        <w:lastRenderedPageBreak/>
        <w:t>състояние - нуждае се от цялостен ремонт, действащ по повод;</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8. храм "Света Троица", с. Пудрия, построен през 1896 г., лошо състояние - нуждае се от цялостен ремонт, действащ;</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9. храм "Успение Богородично", с. Лесура, построен през 1841 г., относително добро състояние – през 2004 -2005 г. е правен ремонт със средства от дарения на жителите, действащ по повод;</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10. храм "Света Параскева", с. Осен, построен през 1885 г., лошо състояние - нуждае се от ремонт (през 2013 г. е направен частичен ремонт на покрива), действащ по повод; </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11.параклис „Свети Георги“, с. Фурен, построен през 2005 г., много добро състояние, действащ;</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12.параклис„Свети Иван Рилски”, с. Уровене, построен през 2010 г., отлично състояние, действащ по повод.</w:t>
      </w:r>
    </w:p>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sz w:val="24"/>
          <w:szCs w:val="24"/>
          <w:lang w:val="bg-BG"/>
        </w:rPr>
        <w:t xml:space="preserve"> </w:t>
      </w:r>
      <w:r w:rsidRPr="00837C43">
        <w:rPr>
          <w:rFonts w:ascii="Book Antiqua" w:hAnsi="Book Antiqua"/>
          <w:sz w:val="24"/>
          <w:szCs w:val="24"/>
          <w:lang w:val="bg-BG"/>
        </w:rPr>
        <w:tab/>
      </w:r>
      <w:r w:rsidRPr="00837C43">
        <w:rPr>
          <w:rFonts w:ascii="Book Antiqua" w:hAnsi="Book Antiqua" w:cs="Times New Roman"/>
          <w:sz w:val="24"/>
          <w:szCs w:val="24"/>
          <w:lang w:val="bg-BG"/>
        </w:rPr>
        <w:t xml:space="preserve">В  3-ри от посочените църковни храма се разрушават оригиналните зидове, терените около постройките са потънали  в растителност. Необходимо е спешно реставриране и консервиране на </w:t>
      </w:r>
      <w:proofErr w:type="spellStart"/>
      <w:r w:rsidRPr="00837C43">
        <w:rPr>
          <w:rFonts w:ascii="Book Antiqua" w:hAnsi="Book Antiqua" w:cs="Times New Roman"/>
          <w:sz w:val="24"/>
          <w:szCs w:val="24"/>
          <w:lang w:val="bg-BG"/>
        </w:rPr>
        <w:t>обрушените</w:t>
      </w:r>
      <w:proofErr w:type="spellEnd"/>
      <w:r w:rsidRPr="00837C43">
        <w:rPr>
          <w:rFonts w:ascii="Book Antiqua" w:hAnsi="Book Antiqua" w:cs="Times New Roman"/>
          <w:sz w:val="24"/>
          <w:szCs w:val="24"/>
          <w:lang w:val="bg-BG"/>
        </w:rPr>
        <w:t xml:space="preserve"> участъци, изграждането на навес (покритие) над разкритите зидове, изграждането на алеи, осигуряващи достъпа на хора с увреждания до обектите.</w:t>
      </w:r>
    </w:p>
    <w:p w:rsidR="00392937" w:rsidRPr="00837C43" w:rsidRDefault="00392937" w:rsidP="00837C43">
      <w:pPr>
        <w:ind w:firstLine="708"/>
        <w:jc w:val="both"/>
        <w:rPr>
          <w:rFonts w:ascii="Book Antiqua" w:hAnsi="Book Antiqua" w:cs="Times New Roman"/>
          <w:b/>
          <w:sz w:val="24"/>
          <w:szCs w:val="24"/>
          <w:lang w:val="bg-BG"/>
        </w:rPr>
      </w:pPr>
      <w:r w:rsidRPr="00837C43">
        <w:rPr>
          <w:rFonts w:ascii="Book Antiqua" w:hAnsi="Book Antiqua" w:cs="Times New Roman"/>
          <w:b/>
          <w:sz w:val="24"/>
          <w:szCs w:val="24"/>
          <w:lang w:val="bg-BG"/>
        </w:rPr>
        <w:t>Манастири:</w:t>
      </w:r>
    </w:p>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b/>
          <w:sz w:val="24"/>
          <w:szCs w:val="24"/>
          <w:lang w:val="bg-BG"/>
        </w:rPr>
        <w:tab/>
      </w:r>
      <w:r w:rsidRPr="00837C43">
        <w:rPr>
          <w:rFonts w:ascii="Book Antiqua" w:hAnsi="Book Antiqua" w:cs="Times New Roman"/>
          <w:sz w:val="24"/>
          <w:szCs w:val="24"/>
          <w:u w:val="single"/>
          <w:lang w:val="bg-BG"/>
        </w:rPr>
        <w:t>Манастир „Свети Йоан Предтеча”</w:t>
      </w:r>
      <w:r w:rsidRPr="00837C43">
        <w:rPr>
          <w:rFonts w:ascii="Book Antiqua" w:hAnsi="Book Antiqua" w:cs="Times New Roman"/>
          <w:sz w:val="24"/>
          <w:szCs w:val="24"/>
          <w:lang w:val="bg-BG"/>
        </w:rPr>
        <w:t xml:space="preserve">, известен като </w:t>
      </w:r>
      <w:proofErr w:type="spellStart"/>
      <w:r w:rsidRPr="00837C43">
        <w:rPr>
          <w:rFonts w:ascii="Book Antiqua" w:hAnsi="Book Antiqua" w:cs="Times New Roman"/>
          <w:sz w:val="24"/>
          <w:szCs w:val="24"/>
          <w:lang w:val="bg-BG"/>
        </w:rPr>
        <w:t>Градешки</w:t>
      </w:r>
      <w:proofErr w:type="spellEnd"/>
      <w:r w:rsidRPr="00837C43">
        <w:rPr>
          <w:rFonts w:ascii="Book Antiqua" w:hAnsi="Book Antiqua" w:cs="Times New Roman"/>
          <w:sz w:val="24"/>
          <w:szCs w:val="24"/>
          <w:lang w:val="bg-BG"/>
        </w:rPr>
        <w:t xml:space="preserve"> манастир. </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Възникването на манастира е свързано с крепостта в местността "Калето", съществувала до началото на 11в. и със средновековното селище "Селището" и неговия некропол просъществували до 14 в. Манастирската църква е построена 1861 година. Двуетажните жилищни постройки са издигнати през 1865 г. В момента целият комплекс е собственост на АЕЦ Козлодуй.</w:t>
      </w:r>
    </w:p>
    <w:p w:rsidR="00392937" w:rsidRPr="00837C43" w:rsidRDefault="00392937" w:rsidP="00837C43">
      <w:pPr>
        <w:ind w:firstLine="708"/>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Средновековният </w:t>
      </w:r>
      <w:r w:rsidRPr="00837C43">
        <w:rPr>
          <w:rFonts w:ascii="Book Antiqua" w:hAnsi="Book Antiqua" w:cs="Times New Roman"/>
          <w:sz w:val="24"/>
          <w:szCs w:val="24"/>
          <w:u w:val="single"/>
          <w:lang w:val="bg-BG"/>
        </w:rPr>
        <w:t>Манастир „Иван Пусти”</w:t>
      </w:r>
      <w:r w:rsidRPr="00837C43">
        <w:rPr>
          <w:rFonts w:ascii="Book Antiqua" w:hAnsi="Book Antiqua" w:cs="Times New Roman"/>
          <w:sz w:val="24"/>
          <w:szCs w:val="24"/>
          <w:lang w:val="bg-BG"/>
        </w:rPr>
        <w:t xml:space="preserve">, наричан още </w:t>
      </w:r>
      <w:proofErr w:type="spellStart"/>
      <w:r w:rsidRPr="00837C43">
        <w:rPr>
          <w:rFonts w:ascii="Book Antiqua" w:hAnsi="Book Antiqua" w:cs="Times New Roman"/>
          <w:sz w:val="24"/>
          <w:szCs w:val="24"/>
          <w:lang w:val="bg-BG"/>
        </w:rPr>
        <w:t>Мътнишки</w:t>
      </w:r>
      <w:proofErr w:type="spellEnd"/>
      <w:r w:rsidRPr="00837C43">
        <w:rPr>
          <w:rFonts w:ascii="Book Antiqua" w:hAnsi="Book Antiqua" w:cs="Times New Roman"/>
          <w:sz w:val="24"/>
          <w:szCs w:val="24"/>
          <w:lang w:val="bg-BG"/>
        </w:rPr>
        <w:t xml:space="preserve"> манастир”.</w:t>
      </w:r>
    </w:p>
    <w:p w:rsidR="00392937" w:rsidRPr="00837C43" w:rsidRDefault="00A5620E"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Към групата на Недвижими културни ценности в риск е </w:t>
      </w:r>
      <w:r w:rsidRPr="00837C43">
        <w:rPr>
          <w:rFonts w:ascii="Book Antiqua" w:hAnsi="Book Antiqua" w:cs="Times New Roman"/>
          <w:sz w:val="24"/>
          <w:szCs w:val="24"/>
          <w:u w:val="single"/>
          <w:lang w:val="bg-BG"/>
        </w:rPr>
        <w:t>Манастир „Иван Пусти”</w:t>
      </w:r>
      <w:r w:rsidRPr="00837C43">
        <w:rPr>
          <w:rFonts w:ascii="Book Antiqua" w:hAnsi="Book Antiqua" w:cs="Times New Roman"/>
          <w:sz w:val="24"/>
          <w:szCs w:val="24"/>
          <w:lang w:val="bg-BG"/>
        </w:rPr>
        <w:t xml:space="preserve">, наричан още </w:t>
      </w:r>
      <w:proofErr w:type="spellStart"/>
      <w:r w:rsidRPr="00837C43">
        <w:rPr>
          <w:rFonts w:ascii="Book Antiqua" w:hAnsi="Book Antiqua" w:cs="Times New Roman"/>
          <w:sz w:val="24"/>
          <w:szCs w:val="24"/>
          <w:lang w:val="bg-BG"/>
        </w:rPr>
        <w:t>Мътнишки</w:t>
      </w:r>
      <w:proofErr w:type="spellEnd"/>
      <w:r w:rsidRPr="00837C43">
        <w:rPr>
          <w:rFonts w:ascii="Book Antiqua" w:hAnsi="Book Antiqua" w:cs="Times New Roman"/>
          <w:sz w:val="24"/>
          <w:szCs w:val="24"/>
          <w:lang w:val="bg-BG"/>
        </w:rPr>
        <w:t xml:space="preserve"> манастир”, разположен в местността „</w:t>
      </w:r>
      <w:proofErr w:type="spellStart"/>
      <w:r w:rsidRPr="00837C43">
        <w:rPr>
          <w:rFonts w:ascii="Book Antiqua" w:hAnsi="Book Antiqua" w:cs="Times New Roman"/>
          <w:sz w:val="24"/>
          <w:szCs w:val="24"/>
          <w:lang w:val="bg-BG"/>
        </w:rPr>
        <w:t>Мътница</w:t>
      </w:r>
      <w:proofErr w:type="spellEnd"/>
      <w:r w:rsidRPr="00837C43">
        <w:rPr>
          <w:rFonts w:ascii="Book Antiqua" w:hAnsi="Book Antiqua" w:cs="Times New Roman"/>
          <w:sz w:val="24"/>
          <w:szCs w:val="24"/>
          <w:lang w:val="bg-BG"/>
        </w:rPr>
        <w:t xml:space="preserve">“ в землището на с. Краводер.  Той е недействащ. Сградата е ремонтирана  отчасти преди повече от 5 години, не е оборудвана.  Стените не са изографисани и няма икони. Прилежащите площи около светилището не са археологически проучени и безвъзвратно се разрушават. Необходимо е спешно проучване и реставрация и консервация на тези участъци. Липсват информационни табели. Препоръчително е обектът да е осветен и да бъде изградено място за отдих, необходимо е да се поставят кошчета за отпадъци. Ежегодно, през месец август в близост до манастира читалище и кметство с. Краводер организират традиционен фолклорен </w:t>
      </w:r>
      <w:r w:rsidR="00AE33BA" w:rsidRPr="00837C43">
        <w:rPr>
          <w:rFonts w:ascii="Book Antiqua" w:hAnsi="Book Antiqua" w:cs="Times New Roman"/>
          <w:sz w:val="24"/>
          <w:szCs w:val="24"/>
          <w:lang w:val="bg-BG"/>
        </w:rPr>
        <w:t>празник „Водата</w:t>
      </w:r>
      <w:r w:rsidRPr="00837C43">
        <w:rPr>
          <w:rFonts w:ascii="Book Antiqua" w:hAnsi="Book Antiqua" w:cs="Times New Roman"/>
          <w:sz w:val="24"/>
          <w:szCs w:val="24"/>
          <w:lang w:val="bg-BG"/>
        </w:rPr>
        <w:t xml:space="preserve"> е извор на </w:t>
      </w:r>
      <w:r w:rsidR="00AE33BA" w:rsidRPr="00837C43">
        <w:rPr>
          <w:rFonts w:ascii="Book Antiqua" w:hAnsi="Book Antiqua" w:cs="Times New Roman"/>
          <w:sz w:val="24"/>
          <w:szCs w:val="24"/>
          <w:lang w:val="bg-BG"/>
        </w:rPr>
        <w:t>живот“. Затруднено</w:t>
      </w:r>
      <w:r w:rsidR="00392937" w:rsidRPr="00837C43">
        <w:rPr>
          <w:rFonts w:ascii="Book Antiqua" w:hAnsi="Book Antiqua" w:cs="Times New Roman"/>
          <w:sz w:val="24"/>
          <w:szCs w:val="24"/>
          <w:lang w:val="bg-BG"/>
        </w:rPr>
        <w:t xml:space="preserve"> е придвижването в обекта както </w:t>
      </w:r>
      <w:r w:rsidRPr="00837C43">
        <w:rPr>
          <w:rFonts w:ascii="Book Antiqua" w:hAnsi="Book Antiqua" w:cs="Times New Roman"/>
          <w:sz w:val="24"/>
          <w:szCs w:val="24"/>
          <w:lang w:val="bg-BG"/>
        </w:rPr>
        <w:t>з</w:t>
      </w:r>
      <w:r w:rsidR="00392937" w:rsidRPr="00837C43">
        <w:rPr>
          <w:rFonts w:ascii="Book Antiqua" w:hAnsi="Book Antiqua" w:cs="Times New Roman"/>
          <w:sz w:val="24"/>
          <w:szCs w:val="24"/>
          <w:lang w:val="bg-BG"/>
        </w:rPr>
        <w:t>а</w:t>
      </w:r>
      <w:r w:rsidRPr="00837C43">
        <w:rPr>
          <w:rFonts w:ascii="Book Antiqua" w:hAnsi="Book Antiqua" w:cs="Times New Roman"/>
          <w:sz w:val="24"/>
          <w:szCs w:val="24"/>
          <w:lang w:val="bg-BG"/>
        </w:rPr>
        <w:t xml:space="preserve"> </w:t>
      </w:r>
      <w:r w:rsidR="00AE33BA" w:rsidRPr="00837C43">
        <w:rPr>
          <w:rFonts w:ascii="Book Antiqua" w:hAnsi="Book Antiqua" w:cs="Times New Roman"/>
          <w:sz w:val="24"/>
          <w:szCs w:val="24"/>
          <w:lang w:val="bg-BG"/>
        </w:rPr>
        <w:t>обикновени</w:t>
      </w:r>
      <w:r w:rsidR="00392937" w:rsidRPr="00837C43">
        <w:rPr>
          <w:rFonts w:ascii="Book Antiqua" w:hAnsi="Book Antiqua" w:cs="Times New Roman"/>
          <w:sz w:val="24"/>
          <w:szCs w:val="24"/>
          <w:lang w:val="bg-BG"/>
        </w:rPr>
        <w:t xml:space="preserve"> </w:t>
      </w:r>
      <w:r w:rsidR="00AE33BA" w:rsidRPr="00837C43">
        <w:rPr>
          <w:rFonts w:ascii="Book Antiqua" w:hAnsi="Book Antiqua" w:cs="Times New Roman"/>
          <w:sz w:val="24"/>
          <w:szCs w:val="24"/>
          <w:lang w:val="bg-BG"/>
        </w:rPr>
        <w:t>посетители, така</w:t>
      </w:r>
      <w:r w:rsidR="00392937" w:rsidRPr="00837C43">
        <w:rPr>
          <w:rFonts w:ascii="Book Antiqua" w:hAnsi="Book Antiqua" w:cs="Times New Roman"/>
          <w:sz w:val="24"/>
          <w:szCs w:val="24"/>
          <w:lang w:val="bg-BG"/>
        </w:rPr>
        <w:t xml:space="preserve"> и  </w:t>
      </w:r>
      <w:r w:rsidRPr="00837C43">
        <w:rPr>
          <w:rFonts w:ascii="Book Antiqua" w:hAnsi="Book Antiqua" w:cs="Times New Roman"/>
          <w:sz w:val="24"/>
          <w:szCs w:val="24"/>
          <w:lang w:val="bg-BG"/>
        </w:rPr>
        <w:t>з</w:t>
      </w:r>
      <w:r w:rsidR="00392937" w:rsidRPr="00837C43">
        <w:rPr>
          <w:rFonts w:ascii="Book Antiqua" w:hAnsi="Book Antiqua" w:cs="Times New Roman"/>
          <w:sz w:val="24"/>
          <w:szCs w:val="24"/>
          <w:lang w:val="bg-BG"/>
        </w:rPr>
        <w:t>а хора с увреждания.</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Необходима е постоянна поддръжка и поставяне на информационни табели за съществуващите храмове и манастири  във всички  населените места  за да се насочи вниманието и да се повиши  интереса на туристи,</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посетители, преминаващи през общината или ползващи къщите за гости за отдих. Препоръчително е обектите  да са осветени и да бъдат изградени място за отдих и поставени кошчета за отпадъци.</w:t>
      </w:r>
    </w:p>
    <w:p w:rsidR="00392937" w:rsidRPr="00837C43" w:rsidRDefault="00392937"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ІІ.3.2. Движимо културно наследство</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Културното наследство все повече се възприема като фактор, който пряко и косвено определя социалното равновесие и стимулира икономическия растеж. Приносът и значението на културното наследство за всеки община  се определя до голяма степен от състоянието и социализацията на движимите културни </w:t>
      </w:r>
      <w:r w:rsidRPr="00837C43">
        <w:rPr>
          <w:rFonts w:ascii="Book Antiqua" w:hAnsi="Book Antiqua" w:cs="Times New Roman"/>
          <w:sz w:val="24"/>
          <w:szCs w:val="24"/>
          <w:lang w:val="bg-BG"/>
        </w:rPr>
        <w:lastRenderedPageBreak/>
        <w:t>ценности, от институциите, които ги съхраняват, както и от възможностите за достъп до това културно наследство.</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Състоянието на музейните колекции в Криводол, които основно подсигуряват достъпа до движимите културни ценности, до голяма степен отговаря на очакванията на съвременното общество, но остава в периферията на обществения и политически интерес.</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 община Криводол няма щатни музейни работници. За музейните колекции е вменена отговорност на кмета на общината и на представител от читалището в Криводол. </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b/>
          <w:sz w:val="24"/>
          <w:szCs w:val="24"/>
          <w:lang w:val="bg-BG"/>
        </w:rPr>
        <w:t>Историческата  музейна колекция</w:t>
      </w:r>
      <w:r w:rsidRPr="00837C43">
        <w:rPr>
          <w:rFonts w:ascii="Book Antiqua" w:hAnsi="Book Antiqua" w:cs="Times New Roman"/>
          <w:sz w:val="24"/>
          <w:szCs w:val="24"/>
          <w:lang w:val="bg-BG"/>
        </w:rPr>
        <w:t xml:space="preserve">  в Криводол е открита   през 1986 г. и изпълнява </w:t>
      </w:r>
      <w:r w:rsidR="00AE33BA" w:rsidRPr="00837C43">
        <w:rPr>
          <w:rFonts w:ascii="Book Antiqua" w:hAnsi="Book Antiqua" w:cs="Times New Roman"/>
          <w:sz w:val="24"/>
          <w:szCs w:val="24"/>
          <w:lang w:val="bg-BG"/>
        </w:rPr>
        <w:t>функции</w:t>
      </w:r>
      <w:r w:rsidRPr="00837C43">
        <w:rPr>
          <w:rFonts w:ascii="Book Antiqua" w:hAnsi="Book Antiqua" w:cs="Times New Roman"/>
          <w:sz w:val="24"/>
          <w:szCs w:val="24"/>
          <w:lang w:val="bg-BG"/>
        </w:rPr>
        <w:t xml:space="preserve"> на градски музей. Първоначално е разположен в специално обособено място в читалището , по-късно е преместена в центъра на </w:t>
      </w:r>
      <w:r w:rsidR="00AE33BA" w:rsidRPr="00837C43">
        <w:rPr>
          <w:rFonts w:ascii="Book Antiqua" w:hAnsi="Book Antiqua" w:cs="Times New Roman"/>
          <w:sz w:val="24"/>
          <w:szCs w:val="24"/>
          <w:lang w:val="bg-BG"/>
        </w:rPr>
        <w:t>фоайето</w:t>
      </w:r>
      <w:r w:rsidRPr="00837C43">
        <w:rPr>
          <w:rFonts w:ascii="Book Antiqua" w:hAnsi="Book Antiqua" w:cs="Times New Roman"/>
          <w:sz w:val="24"/>
          <w:szCs w:val="24"/>
          <w:lang w:val="bg-BG"/>
        </w:rPr>
        <w:t xml:space="preserve"> поради реконструкция на сградата.</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В нея се  съхраняват  239 инвентарни единици. В последните десетилетия новите постъпления са предимно от археологически разкопки. Експозицията в музея е реализирана по нова </w:t>
      </w:r>
      <w:r w:rsidR="00AE33BA" w:rsidRPr="00837C43">
        <w:rPr>
          <w:rFonts w:ascii="Book Antiqua" w:hAnsi="Book Antiqua" w:cs="Times New Roman"/>
          <w:sz w:val="24"/>
          <w:szCs w:val="24"/>
          <w:lang w:val="bg-BG"/>
        </w:rPr>
        <w:t>концепция, но</w:t>
      </w:r>
      <w:r w:rsidRPr="00837C43">
        <w:rPr>
          <w:rFonts w:ascii="Book Antiqua" w:hAnsi="Book Antiqua" w:cs="Times New Roman"/>
          <w:sz w:val="24"/>
          <w:szCs w:val="24"/>
          <w:lang w:val="bg-BG"/>
        </w:rPr>
        <w:t xml:space="preserve"> липсват каквито и да е възможности за интерактивно представяне на движимите културни ценности. В научен архив към РИМ – Враца се съхраняват голяма част от документалното наследство на региона, както и научни разработки по теми, свързани с миналото и историята на Криводолска община.</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През 2016 година е открита </w:t>
      </w:r>
      <w:r w:rsidRPr="00837C43">
        <w:rPr>
          <w:rFonts w:ascii="Book Antiqua" w:hAnsi="Book Antiqua" w:cs="Times New Roman"/>
          <w:b/>
          <w:sz w:val="24"/>
          <w:szCs w:val="24"/>
          <w:lang w:val="bg-BG"/>
        </w:rPr>
        <w:t>етнографска колекция  „Хубост за бъдни векове-приказка  без край за златните ръце български”</w:t>
      </w:r>
      <w:r w:rsidRPr="00837C43">
        <w:rPr>
          <w:rFonts w:ascii="Book Antiqua" w:hAnsi="Book Antiqua" w:cs="Times New Roman"/>
          <w:sz w:val="24"/>
          <w:szCs w:val="24"/>
          <w:lang w:val="bg-BG"/>
        </w:rPr>
        <w:t xml:space="preserve">. Реализиран е по специфична концепция в две раздела-Домашен инвентар и Текстил. В   първият раздел са представени предмети, използвани в бита за организиране на домакинството  при  съхранение и приготвяне на храна, както за хората , така и за </w:t>
      </w:r>
      <w:r w:rsidR="00AE33BA" w:rsidRPr="00837C43">
        <w:rPr>
          <w:rFonts w:ascii="Book Antiqua" w:hAnsi="Book Antiqua" w:cs="Times New Roman"/>
          <w:sz w:val="24"/>
          <w:szCs w:val="24"/>
          <w:lang w:val="bg-BG"/>
        </w:rPr>
        <w:t>добитъка. Вторият</w:t>
      </w:r>
      <w:r w:rsidRPr="00837C43">
        <w:rPr>
          <w:rFonts w:ascii="Book Antiqua" w:hAnsi="Book Antiqua" w:cs="Times New Roman"/>
          <w:sz w:val="24"/>
          <w:szCs w:val="24"/>
          <w:lang w:val="bg-BG"/>
        </w:rPr>
        <w:t xml:space="preserve"> раздел представя 4 </w:t>
      </w:r>
      <w:proofErr w:type="spellStart"/>
      <w:r w:rsidRPr="00837C43">
        <w:rPr>
          <w:rFonts w:ascii="Book Antiqua" w:hAnsi="Book Antiqua" w:cs="Times New Roman"/>
          <w:sz w:val="24"/>
          <w:szCs w:val="24"/>
          <w:lang w:val="bg-BG"/>
        </w:rPr>
        <w:t>подраздела</w:t>
      </w:r>
      <w:proofErr w:type="spellEnd"/>
      <w:r w:rsidRPr="00837C43">
        <w:rPr>
          <w:rFonts w:ascii="Book Antiqua" w:hAnsi="Book Antiqua" w:cs="Times New Roman"/>
          <w:sz w:val="24"/>
          <w:szCs w:val="24"/>
          <w:lang w:val="bg-BG"/>
        </w:rPr>
        <w:t xml:space="preserve"> както следва: </w:t>
      </w:r>
    </w:p>
    <w:p w:rsidR="00392937" w:rsidRPr="00837C43" w:rsidRDefault="00AE33BA" w:rsidP="00837C43">
      <w:pPr>
        <w:pStyle w:val="a3"/>
        <w:numPr>
          <w:ilvl w:val="0"/>
          <w:numId w:val="4"/>
        </w:numPr>
        <w:jc w:val="both"/>
        <w:rPr>
          <w:rFonts w:ascii="Book Antiqua" w:hAnsi="Book Antiqua" w:cs="Times New Roman"/>
          <w:sz w:val="24"/>
          <w:szCs w:val="24"/>
          <w:lang w:val="bg-BG"/>
        </w:rPr>
      </w:pPr>
      <w:r w:rsidRPr="00837C43">
        <w:rPr>
          <w:rFonts w:ascii="Book Antiqua" w:hAnsi="Book Antiqua" w:cs="Times New Roman"/>
          <w:sz w:val="24"/>
          <w:szCs w:val="24"/>
          <w:lang w:val="bg-BG"/>
        </w:rPr>
        <w:t>Обработка на</w:t>
      </w:r>
      <w:r w:rsidR="00392937"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вълна, памук</w:t>
      </w:r>
      <w:r w:rsidR="00392937" w:rsidRPr="00837C43">
        <w:rPr>
          <w:rFonts w:ascii="Book Antiqua" w:hAnsi="Book Antiqua" w:cs="Times New Roman"/>
          <w:sz w:val="24"/>
          <w:szCs w:val="24"/>
          <w:lang w:val="bg-BG"/>
        </w:rPr>
        <w:t xml:space="preserve"> и коноп.</w:t>
      </w:r>
    </w:p>
    <w:p w:rsidR="00392937" w:rsidRPr="00837C43" w:rsidRDefault="00392937" w:rsidP="00837C43">
      <w:pPr>
        <w:pStyle w:val="a3"/>
        <w:numPr>
          <w:ilvl w:val="0"/>
          <w:numId w:val="4"/>
        </w:numPr>
        <w:jc w:val="both"/>
        <w:rPr>
          <w:rFonts w:ascii="Book Antiqua" w:hAnsi="Book Antiqua" w:cs="Times New Roman"/>
          <w:sz w:val="24"/>
          <w:szCs w:val="24"/>
          <w:lang w:val="bg-BG"/>
        </w:rPr>
      </w:pPr>
      <w:r w:rsidRPr="00837C43">
        <w:rPr>
          <w:rFonts w:ascii="Book Antiqua" w:hAnsi="Book Antiqua" w:cs="Times New Roman"/>
          <w:sz w:val="24"/>
          <w:szCs w:val="24"/>
          <w:lang w:val="bg-BG"/>
        </w:rPr>
        <w:t>Тъкачество</w:t>
      </w:r>
    </w:p>
    <w:p w:rsidR="00392937" w:rsidRPr="00837C43" w:rsidRDefault="00392937" w:rsidP="00837C43">
      <w:pPr>
        <w:pStyle w:val="a3"/>
        <w:numPr>
          <w:ilvl w:val="0"/>
          <w:numId w:val="4"/>
        </w:numPr>
        <w:jc w:val="both"/>
        <w:rPr>
          <w:rFonts w:ascii="Book Antiqua" w:hAnsi="Book Antiqua" w:cs="Times New Roman"/>
          <w:sz w:val="24"/>
          <w:szCs w:val="24"/>
          <w:lang w:val="bg-BG"/>
        </w:rPr>
      </w:pPr>
      <w:r w:rsidRPr="00837C43">
        <w:rPr>
          <w:rFonts w:ascii="Book Antiqua" w:hAnsi="Book Antiqua" w:cs="Times New Roman"/>
          <w:sz w:val="24"/>
          <w:szCs w:val="24"/>
          <w:lang w:val="bg-BG"/>
        </w:rPr>
        <w:t>Традиционни тъкани</w:t>
      </w:r>
    </w:p>
    <w:p w:rsidR="00392937" w:rsidRPr="00837C43" w:rsidRDefault="00392937" w:rsidP="00837C43">
      <w:pPr>
        <w:pStyle w:val="a3"/>
        <w:numPr>
          <w:ilvl w:val="0"/>
          <w:numId w:val="4"/>
        </w:numPr>
        <w:jc w:val="both"/>
        <w:rPr>
          <w:rFonts w:ascii="Book Antiqua" w:hAnsi="Book Antiqua" w:cs="Times New Roman"/>
          <w:sz w:val="24"/>
          <w:szCs w:val="24"/>
          <w:lang w:val="bg-BG"/>
        </w:rPr>
      </w:pPr>
      <w:r w:rsidRPr="00837C43">
        <w:rPr>
          <w:rFonts w:ascii="Book Antiqua" w:hAnsi="Book Antiqua" w:cs="Times New Roman"/>
          <w:sz w:val="24"/>
          <w:szCs w:val="24"/>
          <w:lang w:val="bg-BG"/>
        </w:rPr>
        <w:t>Традиционни облекла</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Артефактите в него са предимно дарения  и са общо 248, от които 31 са </w:t>
      </w:r>
      <w:r w:rsidR="00AE33BA" w:rsidRPr="00837C43">
        <w:rPr>
          <w:rFonts w:ascii="Book Antiqua" w:hAnsi="Book Antiqua" w:cs="Times New Roman"/>
          <w:sz w:val="24"/>
          <w:szCs w:val="24"/>
          <w:lang w:val="bg-BG"/>
        </w:rPr>
        <w:t>фотографии</w:t>
      </w:r>
      <w:r w:rsidRPr="00837C43">
        <w:rPr>
          <w:rFonts w:ascii="Book Antiqua" w:hAnsi="Book Antiqua" w:cs="Times New Roman"/>
          <w:sz w:val="24"/>
          <w:szCs w:val="24"/>
          <w:lang w:val="bg-BG"/>
        </w:rPr>
        <w:t xml:space="preserve">, отразяващи  материалната и духовната култура на населението в община Криводол от  началото до средата на 20 век. </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b/>
          <w:sz w:val="24"/>
          <w:szCs w:val="24"/>
          <w:lang w:val="bg-BG"/>
        </w:rPr>
        <w:t>Художествената галерия</w:t>
      </w:r>
      <w:r w:rsidRPr="00837C43">
        <w:rPr>
          <w:rFonts w:ascii="Book Antiqua" w:hAnsi="Book Antiqua" w:cs="Times New Roman"/>
          <w:sz w:val="24"/>
          <w:szCs w:val="24"/>
          <w:lang w:val="bg-BG"/>
        </w:rPr>
        <w:t xml:space="preserve"> е разположена в обособената зала за мероприятия в библиотеката на читалището в Криводол. Във фонда си  има над 79 съвременни творби на български автори, групирани в категориите живопис-45, графика-8, скулптура-26.</w:t>
      </w:r>
      <w:r w:rsidR="00293CE0"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Нейно притежание са творби на майстори като Тодор Петров, Димитър Матеев, Владимир </w:t>
      </w:r>
      <w:proofErr w:type="spellStart"/>
      <w:r w:rsidRPr="00837C43">
        <w:rPr>
          <w:rFonts w:ascii="Book Antiqua" w:hAnsi="Book Antiqua" w:cs="Times New Roman"/>
          <w:sz w:val="24"/>
          <w:szCs w:val="24"/>
          <w:lang w:val="bg-BG"/>
        </w:rPr>
        <w:t>Ганецовски</w:t>
      </w:r>
      <w:proofErr w:type="spellEnd"/>
      <w:r w:rsidRPr="00837C43">
        <w:rPr>
          <w:rFonts w:ascii="Book Antiqua" w:hAnsi="Book Antiqua" w:cs="Times New Roman"/>
          <w:sz w:val="24"/>
          <w:szCs w:val="24"/>
          <w:lang w:val="bg-BG"/>
        </w:rPr>
        <w:t>,</w:t>
      </w:r>
      <w:r w:rsidR="00293CE0"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Димитър </w:t>
      </w:r>
      <w:proofErr w:type="spellStart"/>
      <w:r w:rsidRPr="00837C43">
        <w:rPr>
          <w:rFonts w:ascii="Book Antiqua" w:hAnsi="Book Antiqua" w:cs="Times New Roman"/>
          <w:sz w:val="24"/>
          <w:szCs w:val="24"/>
          <w:lang w:val="bg-BG"/>
        </w:rPr>
        <w:t>Шонев</w:t>
      </w:r>
      <w:proofErr w:type="spellEnd"/>
      <w:r w:rsidRPr="00837C43">
        <w:rPr>
          <w:rFonts w:ascii="Book Antiqua" w:hAnsi="Book Antiqua" w:cs="Times New Roman"/>
          <w:sz w:val="24"/>
          <w:szCs w:val="24"/>
          <w:lang w:val="bg-BG"/>
        </w:rPr>
        <w:t>,</w:t>
      </w:r>
      <w:r w:rsidR="00293CE0"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Любомир Мечков,</w:t>
      </w:r>
      <w:r w:rsidR="00293CE0" w:rsidRPr="00837C43">
        <w:rPr>
          <w:rFonts w:ascii="Book Antiqua" w:hAnsi="Book Antiqua" w:cs="Times New Roman"/>
          <w:sz w:val="24"/>
          <w:szCs w:val="24"/>
          <w:lang w:val="bg-BG"/>
        </w:rPr>
        <w:t xml:space="preserve"> Цено </w:t>
      </w:r>
      <w:proofErr w:type="spellStart"/>
      <w:r w:rsidRPr="00837C43">
        <w:rPr>
          <w:rFonts w:ascii="Book Antiqua" w:hAnsi="Book Antiqua" w:cs="Times New Roman"/>
          <w:sz w:val="24"/>
          <w:szCs w:val="24"/>
          <w:lang w:val="bg-BG"/>
        </w:rPr>
        <w:t>Ценов</w:t>
      </w:r>
      <w:proofErr w:type="spellEnd"/>
      <w:r w:rsidRPr="00837C43">
        <w:rPr>
          <w:rFonts w:ascii="Book Antiqua" w:hAnsi="Book Antiqua" w:cs="Times New Roman"/>
          <w:sz w:val="24"/>
          <w:szCs w:val="24"/>
          <w:lang w:val="bg-BG"/>
        </w:rPr>
        <w:t>,</w:t>
      </w:r>
      <w:r w:rsidR="00293CE0"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Явор Витанов и др.</w:t>
      </w:r>
      <w:r w:rsidR="00A5620E" w:rsidRPr="00837C43">
        <w:rPr>
          <w:rFonts w:ascii="Book Antiqua" w:hAnsi="Book Antiqua" w:cs="Times New Roman"/>
          <w:sz w:val="24"/>
          <w:szCs w:val="24"/>
          <w:lang w:val="bg-BG"/>
        </w:rPr>
        <w:t>,</w:t>
      </w:r>
      <w:r w:rsidRPr="00837C43">
        <w:rPr>
          <w:rFonts w:ascii="Book Antiqua" w:hAnsi="Book Antiqua" w:cs="Times New Roman"/>
          <w:sz w:val="24"/>
          <w:szCs w:val="24"/>
          <w:lang w:val="bg-BG"/>
        </w:rPr>
        <w:t xml:space="preserve"> и </w:t>
      </w:r>
      <w:proofErr w:type="spellStart"/>
      <w:r w:rsidRPr="00837C43">
        <w:rPr>
          <w:rFonts w:ascii="Book Antiqua" w:hAnsi="Book Antiqua" w:cs="Times New Roman"/>
          <w:sz w:val="24"/>
          <w:szCs w:val="24"/>
          <w:lang w:val="bg-BG"/>
        </w:rPr>
        <w:t>приложниците</w:t>
      </w:r>
      <w:proofErr w:type="spellEnd"/>
      <w:r w:rsidRPr="00837C43">
        <w:rPr>
          <w:rFonts w:ascii="Book Antiqua" w:hAnsi="Book Antiqua" w:cs="Times New Roman"/>
          <w:sz w:val="24"/>
          <w:szCs w:val="24"/>
          <w:lang w:val="bg-BG"/>
        </w:rPr>
        <w:t xml:space="preserve"> Тодор Първанов</w:t>
      </w:r>
      <w:r w:rsidR="00293CE0" w:rsidRPr="00837C43">
        <w:rPr>
          <w:rFonts w:ascii="Book Antiqua" w:hAnsi="Book Antiqua" w:cs="Times New Roman"/>
          <w:sz w:val="24"/>
          <w:szCs w:val="24"/>
          <w:lang w:val="bg-BG"/>
        </w:rPr>
        <w:t>.</w:t>
      </w:r>
    </w:p>
    <w:p w:rsidR="00392937" w:rsidRPr="00837C43" w:rsidRDefault="00392937"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 </w:t>
      </w:r>
      <w:r w:rsidRPr="00837C43">
        <w:rPr>
          <w:rFonts w:ascii="Book Antiqua" w:hAnsi="Book Antiqua" w:cs="Times New Roman"/>
          <w:sz w:val="24"/>
          <w:szCs w:val="24"/>
          <w:lang w:val="bg-BG"/>
        </w:rPr>
        <w:tab/>
        <w:t xml:space="preserve">С етнографски сбирки- движими културни ценности разполагат и народните читалища и пенсионерските клубове в почти всички населени места от общината, но те са импровизирани , подредени хаотично и не разполагат с необходимата  площ и техническа осигуреност. </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 практика голяма част движими културни ценности са в риск. </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Наложително е тяхното законово регистриране и научна обработка.</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 територията на общината няма яснота за съществуващи частни колекции. </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 </w:t>
      </w:r>
      <w:proofErr w:type="spellStart"/>
      <w:r w:rsidRPr="00837C43">
        <w:rPr>
          <w:rFonts w:ascii="Book Antiqua" w:hAnsi="Book Antiqua" w:cs="Times New Roman"/>
          <w:sz w:val="24"/>
          <w:szCs w:val="24"/>
          <w:lang w:val="bg-BG"/>
        </w:rPr>
        <w:t>законоустановения</w:t>
      </w:r>
      <w:proofErr w:type="spellEnd"/>
      <w:r w:rsidRPr="00837C43">
        <w:rPr>
          <w:rFonts w:ascii="Book Antiqua" w:hAnsi="Book Antiqua" w:cs="Times New Roman"/>
          <w:sz w:val="24"/>
          <w:szCs w:val="24"/>
          <w:lang w:val="bg-BG"/>
        </w:rPr>
        <w:t xml:space="preserve"> срок няма подадени молби за идентифициране на частни колекции.</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Настоящият документ предвижда движимото културно наследство да се </w:t>
      </w:r>
      <w:r w:rsidRPr="00837C43">
        <w:rPr>
          <w:rFonts w:ascii="Book Antiqua" w:hAnsi="Book Antiqua" w:cs="Times New Roman"/>
          <w:sz w:val="24"/>
          <w:szCs w:val="24"/>
          <w:lang w:val="bg-BG"/>
        </w:rPr>
        <w:lastRenderedPageBreak/>
        <w:t xml:space="preserve">развива като система за придобиване на знания и умения, обмен на ценности  и  идеи,  територия,  която  да  е  базисна  за  преоткриване  на културно-историческа идентичност и участие в световния културен диалог. </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Модернизацията  на  историческата колекция и на  Художествената галерия –  Криводол  като  специализирани културни институти по отношение на движимото културно наследство е наложителна,  с  оглед  на</w:t>
      </w:r>
      <w:r w:rsidRPr="00837C43">
        <w:rPr>
          <w:rFonts w:ascii="Book Antiqua" w:hAnsi="Book Antiqua" w:cs="Times New Roman"/>
          <w:sz w:val="24"/>
          <w:szCs w:val="24"/>
          <w:lang w:val="bg-BG"/>
        </w:rPr>
        <w:tab/>
        <w:t xml:space="preserve"> утвърдените международни стандарти, чрез запазване на традиционните и въвеждане на иновативни практики, които да осигуряват широк достъп до качествен културен продукт, предназначен за разнородни потребители, масови и тясно профилирани.</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 качеството си на институция, ангажирана с опазването, съхранението, популяризирането и валоризирането на  движимите културни ценности, особено РИМ-Враца е в пряко взаимодействие с другите културни и творчески организации и индустрии в региона, както и фактор за регионално развитие и културен туризъм.</w:t>
      </w:r>
    </w:p>
    <w:p w:rsidR="00392937" w:rsidRPr="00837C43" w:rsidRDefault="00392937"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Стратегическа цел в издирването, опазването, съхранението и популяризирането на движимите културни ценности е разкриването на потенциала и валоризация на движимото културно наследство, както и модернизиране и устойчиво развитие на историческия музей, социализация и достъп до културния продукт</w:t>
      </w:r>
      <w:r w:rsidR="00A2000C" w:rsidRPr="00837C43">
        <w:rPr>
          <w:rFonts w:ascii="Book Antiqua" w:hAnsi="Book Antiqua" w:cs="Times New Roman"/>
          <w:sz w:val="24"/>
          <w:szCs w:val="24"/>
          <w:lang w:val="bg-BG"/>
        </w:rPr>
        <w:t>.</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Приоритетни дейности в тази насока:</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гарантиране на достъп до движимото културно наследство;</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мобилност на колекциите и музейните професионалисти;</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дигитализация, база данни, регистри и представяне на движими културни</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ценности;</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активно взаимодействие с образователните звена на територията на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общината, реализиране на образователни инициативи и стимулиране на научните изследвания;</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осигуряване на система от нормативни и финансови механизми за опазване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и социализация на движимото културно </w:t>
      </w:r>
      <w:r w:rsidR="00AE33BA" w:rsidRPr="00837C43">
        <w:rPr>
          <w:rFonts w:ascii="Book Antiqua" w:hAnsi="Book Antiqua" w:cs="Times New Roman"/>
          <w:sz w:val="24"/>
          <w:szCs w:val="24"/>
          <w:lang w:val="bg-BG"/>
        </w:rPr>
        <w:t>наследство</w:t>
      </w:r>
      <w:r w:rsidRPr="00837C43">
        <w:rPr>
          <w:rFonts w:ascii="Book Antiqua" w:hAnsi="Book Antiqua" w:cs="Times New Roman"/>
          <w:sz w:val="24"/>
          <w:szCs w:val="24"/>
          <w:lang w:val="bg-BG"/>
        </w:rPr>
        <w:t>;</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развитие на човешкия потенциал пряко ангажиран в сферата на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опазването, съхранението и представянето на движимото културно наследство;</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ангажиране на местната общност, гражданския сектор и бизнеса в процеса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по издирване, опазване, съхранение и популяризиране на движимите културни ценности;</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разширяване на сътрудничеството в национален и в международен аспект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чрез обмен на опит, съвместни проекти и пр.</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Основните мерки в тази насока на национално ниво са свързани с усъвършенстването на законовата и подзаконова нормативна уредба, подобряване на музейната инфраструктура и финансирането чрез реализацията на регионални и културни политики, разкриващи потенциала на движимото културно наследство. Тяхно конкретно проявление на територията на общината следва да са:</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усъвършенстване на инфраструктурата;</w:t>
      </w:r>
    </w:p>
    <w:p w:rsidR="00A2000C" w:rsidRPr="00837C43" w:rsidRDefault="00A2000C"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модернизиране на експозицията, </w:t>
      </w:r>
      <w:proofErr w:type="spellStart"/>
      <w:r w:rsidRPr="00837C43">
        <w:rPr>
          <w:rFonts w:ascii="Book Antiqua" w:hAnsi="Book Antiqua" w:cs="Times New Roman"/>
          <w:sz w:val="24"/>
          <w:szCs w:val="24"/>
          <w:lang w:val="bg-BG"/>
        </w:rPr>
        <w:t>фондохранилището</w:t>
      </w:r>
      <w:proofErr w:type="spellEnd"/>
      <w:r w:rsidRPr="00837C43">
        <w:rPr>
          <w:rFonts w:ascii="Book Antiqua" w:hAnsi="Book Antiqua" w:cs="Times New Roman"/>
          <w:sz w:val="24"/>
          <w:szCs w:val="24"/>
          <w:lang w:val="bg-BG"/>
        </w:rPr>
        <w:t>, реставраторската</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лаборатория;</w:t>
      </w:r>
    </w:p>
    <w:p w:rsidR="00A2000C" w:rsidRPr="00837C43" w:rsidRDefault="00A2000C"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увеличаване на средствата за финансиране на проекти за различни музейни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lastRenderedPageBreak/>
        <w:t>дейности.</w:t>
      </w:r>
    </w:p>
    <w:p w:rsidR="00A2000C" w:rsidRPr="00837C43" w:rsidRDefault="00A2000C"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Въвеждане на механизми за алтернативно финансиране (проекти, спонсорство,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туристически такси, приходи от използването му за туристически, рекламни, търговски и др. дейности)</w:t>
      </w:r>
    </w:p>
    <w:p w:rsidR="00A2000C" w:rsidRPr="00837C43" w:rsidRDefault="00A2000C"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ежегодни попълване на музейния фонд;</w:t>
      </w:r>
    </w:p>
    <w:p w:rsidR="00A2000C" w:rsidRPr="00837C43" w:rsidRDefault="00A2000C"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създаване на достъпна база данни за музейните колекции и изложби</w:t>
      </w:r>
    </w:p>
    <w:p w:rsidR="00A2000C" w:rsidRPr="00837C43" w:rsidRDefault="00A2000C"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развитие на професионалните умения и допълнителна квалификация на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и </w:t>
      </w:r>
      <w:r w:rsidR="00AE33BA" w:rsidRPr="00837C43">
        <w:rPr>
          <w:rFonts w:ascii="Book Antiqua" w:hAnsi="Book Antiqua" w:cs="Times New Roman"/>
          <w:sz w:val="24"/>
          <w:szCs w:val="24"/>
          <w:lang w:val="bg-BG"/>
        </w:rPr>
        <w:t>развитие</w:t>
      </w:r>
      <w:r w:rsidRPr="00837C43">
        <w:rPr>
          <w:rFonts w:ascii="Book Antiqua" w:hAnsi="Book Antiqua" w:cs="Times New Roman"/>
          <w:sz w:val="24"/>
          <w:szCs w:val="24"/>
          <w:lang w:val="bg-BG"/>
        </w:rPr>
        <w:t xml:space="preserve"> на административния и творчески капацитет;</w:t>
      </w:r>
    </w:p>
    <w:p w:rsidR="00A2000C" w:rsidRPr="00837C43"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осигуряване на необходимото оборудване за специализираните музейни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дейности и стимулиране на научните изследвания, издания и специализирана периодика;</w:t>
      </w:r>
    </w:p>
    <w:p w:rsidR="00A2000C" w:rsidRPr="00837C43"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развитие на образователните програми за различните публики;</w:t>
      </w:r>
    </w:p>
    <w:p w:rsidR="003D6BDC" w:rsidRDefault="00A2000C" w:rsidP="003D6BDC">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социализиране на движимите културни ценности, притежание на </w:t>
      </w:r>
    </w:p>
    <w:p w:rsidR="00EB466E" w:rsidRPr="003D6BDC" w:rsidRDefault="00A2000C" w:rsidP="003D6BDC">
      <w:pPr>
        <w:jc w:val="both"/>
        <w:rPr>
          <w:rFonts w:ascii="Book Antiqua" w:hAnsi="Book Antiqua" w:cs="Times New Roman"/>
          <w:sz w:val="24"/>
          <w:szCs w:val="24"/>
          <w:lang w:val="bg-BG"/>
        </w:rPr>
      </w:pPr>
      <w:r w:rsidRPr="003D6BDC">
        <w:rPr>
          <w:rFonts w:ascii="Book Antiqua" w:hAnsi="Book Antiqua" w:cs="Times New Roman"/>
          <w:sz w:val="24"/>
          <w:szCs w:val="24"/>
          <w:lang w:val="bg-BG"/>
        </w:rPr>
        <w:t>юридически и физически лица;</w:t>
      </w:r>
    </w:p>
    <w:p w:rsidR="003D6BDC"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актуализация на статистическата рамка (музеи, обществени и частни </w:t>
      </w:r>
    </w:p>
    <w:p w:rsidR="00A2000C" w:rsidRPr="003D6BDC" w:rsidRDefault="00A2000C" w:rsidP="003D6BDC">
      <w:pPr>
        <w:jc w:val="both"/>
        <w:rPr>
          <w:rFonts w:ascii="Book Antiqua" w:hAnsi="Book Antiqua" w:cs="Times New Roman"/>
          <w:sz w:val="24"/>
          <w:szCs w:val="24"/>
          <w:lang w:val="bg-BG"/>
        </w:rPr>
      </w:pPr>
      <w:r w:rsidRPr="003D6BDC">
        <w:rPr>
          <w:rFonts w:ascii="Book Antiqua" w:hAnsi="Book Antiqua" w:cs="Times New Roman"/>
          <w:sz w:val="24"/>
          <w:szCs w:val="24"/>
          <w:lang w:val="bg-BG"/>
        </w:rPr>
        <w:t>колекции)</w:t>
      </w:r>
      <w:r w:rsidR="00EB466E" w:rsidRPr="003D6BDC">
        <w:rPr>
          <w:rFonts w:ascii="Book Antiqua" w:hAnsi="Book Antiqua" w:cs="Times New Roman"/>
          <w:sz w:val="24"/>
          <w:szCs w:val="24"/>
          <w:lang w:val="bg-BG"/>
        </w:rPr>
        <w:t>;</w:t>
      </w:r>
    </w:p>
    <w:p w:rsidR="003D6BDC"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разкриване на потенциала на движимото културно наследство при </w:t>
      </w:r>
    </w:p>
    <w:p w:rsidR="00A2000C" w:rsidRPr="003D6BDC" w:rsidRDefault="00A2000C" w:rsidP="003D6BDC">
      <w:pPr>
        <w:jc w:val="both"/>
        <w:rPr>
          <w:rFonts w:ascii="Book Antiqua" w:hAnsi="Book Antiqua" w:cs="Times New Roman"/>
          <w:sz w:val="24"/>
          <w:szCs w:val="24"/>
          <w:lang w:val="bg-BG"/>
        </w:rPr>
      </w:pPr>
      <w:r w:rsidRPr="003D6BDC">
        <w:rPr>
          <w:rFonts w:ascii="Book Antiqua" w:hAnsi="Book Antiqua" w:cs="Times New Roman"/>
          <w:sz w:val="24"/>
          <w:szCs w:val="24"/>
          <w:lang w:val="bg-BG"/>
        </w:rPr>
        <w:t>развитието</w:t>
      </w:r>
      <w:r w:rsidR="00EB466E" w:rsidRPr="003D6BDC">
        <w:rPr>
          <w:rFonts w:ascii="Book Antiqua" w:hAnsi="Book Antiqua" w:cs="Times New Roman"/>
          <w:sz w:val="24"/>
          <w:szCs w:val="24"/>
          <w:lang w:val="bg-BG"/>
        </w:rPr>
        <w:t>;</w:t>
      </w:r>
    </w:p>
    <w:p w:rsidR="00EB466E" w:rsidRPr="00837C43"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 регионите, популяризиране в чужбина и привличане на туристи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разкриване на потенциала на неправителствените организации и бизнеса като партньори на местната власт в цялостния принос по опазване и представяне на културното наследство; </w:t>
      </w:r>
    </w:p>
    <w:p w:rsidR="003D6BDC"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разработване на дългосрочни програми на национално и регионално </w:t>
      </w:r>
    </w:p>
    <w:p w:rsidR="00A2000C" w:rsidRPr="003D6BDC" w:rsidRDefault="00A2000C" w:rsidP="003D6BDC">
      <w:pPr>
        <w:jc w:val="both"/>
        <w:rPr>
          <w:rFonts w:ascii="Book Antiqua" w:hAnsi="Book Antiqua" w:cs="Times New Roman"/>
          <w:sz w:val="24"/>
          <w:szCs w:val="24"/>
          <w:lang w:val="bg-BG"/>
        </w:rPr>
      </w:pPr>
      <w:r w:rsidRPr="003D6BDC">
        <w:rPr>
          <w:rFonts w:ascii="Book Antiqua" w:hAnsi="Book Antiqua" w:cs="Times New Roman"/>
          <w:sz w:val="24"/>
          <w:szCs w:val="24"/>
          <w:lang w:val="bg-BG"/>
        </w:rPr>
        <w:t xml:space="preserve">ниво за </w:t>
      </w:r>
      <w:proofErr w:type="spellStart"/>
      <w:r w:rsidRPr="003D6BDC">
        <w:rPr>
          <w:rFonts w:ascii="Book Antiqua" w:hAnsi="Book Antiqua" w:cs="Times New Roman"/>
          <w:sz w:val="24"/>
          <w:szCs w:val="24"/>
          <w:lang w:val="bg-BG"/>
        </w:rPr>
        <w:t>междуинституционално</w:t>
      </w:r>
      <w:proofErr w:type="spellEnd"/>
      <w:r w:rsidRPr="003D6BDC">
        <w:rPr>
          <w:rFonts w:ascii="Book Antiqua" w:hAnsi="Book Antiqua" w:cs="Times New Roman"/>
          <w:sz w:val="24"/>
          <w:szCs w:val="24"/>
          <w:lang w:val="bg-BG"/>
        </w:rPr>
        <w:t xml:space="preserve"> сътрудничество;</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p>
    <w:p w:rsidR="00A2000C" w:rsidRPr="00837C43" w:rsidRDefault="00A2000C"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ІІІ. СТРУКТУРА НА ОБЩИНСКАТА СИСТЕМА ЗА ОПАЗВАНЕ НА КУЛТУРНОТО НАСЛЕДСТВО</w:t>
      </w:r>
    </w:p>
    <w:p w:rsidR="00A2000C" w:rsidRPr="00837C43" w:rsidRDefault="00A2000C"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ІІІ. 1.Органи на управление и контрол</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Законът /ЗКН – чл. 17, ал. 1 и 2/ определя като органи на управление и контрол на дейностите по опазване на културното наследство на територията на общината, както следва:</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b/>
          <w:sz w:val="24"/>
          <w:szCs w:val="24"/>
          <w:lang w:val="bg-BG"/>
        </w:rPr>
        <w:t>1.Кметът</w:t>
      </w:r>
      <w:r w:rsidRPr="00837C43">
        <w:rPr>
          <w:rFonts w:ascii="Book Antiqua" w:hAnsi="Book Antiqua" w:cs="Times New Roman"/>
          <w:sz w:val="24"/>
          <w:szCs w:val="24"/>
          <w:lang w:val="bg-BG"/>
        </w:rPr>
        <w:t xml:space="preserve"> - организира и координира осъществяването на политиката по опазване на културното наследство, като:</w:t>
      </w:r>
    </w:p>
    <w:p w:rsidR="00A2000C" w:rsidRPr="00837C43"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Оказва съдействие при извършването на дейностите по издирване,</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изучаване, опазване и популяризиране на културните ценности, съобразно правомощията си;</w:t>
      </w:r>
    </w:p>
    <w:p w:rsidR="00A2000C" w:rsidRPr="00837C43" w:rsidRDefault="00A2000C"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Създава обществен съвет за закрила на културното наследство като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съвещателен орган към общината.</w:t>
      </w:r>
    </w:p>
    <w:p w:rsidR="00A2000C" w:rsidRPr="00837C43" w:rsidRDefault="00A2000C"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2.Общинският съвет-</w:t>
      </w:r>
    </w:p>
    <w:p w:rsidR="00A2000C" w:rsidRPr="00837C43" w:rsidRDefault="00A2000C" w:rsidP="00837C43">
      <w:pPr>
        <w:pStyle w:val="a3"/>
        <w:numPr>
          <w:ilvl w:val="0"/>
          <w:numId w:val="8"/>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Приема стратегия за опазване на културното наследство на територията на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общината в съответствие с националната стратегия /по чл. 12, ал. 2 от ЗКН/;</w:t>
      </w:r>
    </w:p>
    <w:p w:rsidR="00A2000C" w:rsidRPr="009054E3" w:rsidRDefault="00A2000C" w:rsidP="00FE7A2D">
      <w:pPr>
        <w:pStyle w:val="a3"/>
        <w:numPr>
          <w:ilvl w:val="0"/>
          <w:numId w:val="8"/>
        </w:numPr>
        <w:jc w:val="both"/>
        <w:rPr>
          <w:rFonts w:ascii="Book Antiqua" w:hAnsi="Book Antiqua" w:cs="Times New Roman"/>
          <w:sz w:val="24"/>
          <w:szCs w:val="24"/>
          <w:lang w:val="bg-BG"/>
        </w:rPr>
      </w:pPr>
      <w:r w:rsidRPr="009054E3">
        <w:rPr>
          <w:rFonts w:ascii="Book Antiqua" w:hAnsi="Book Antiqua" w:cs="Times New Roman"/>
          <w:sz w:val="24"/>
          <w:szCs w:val="24"/>
          <w:lang w:val="bg-BG"/>
        </w:rPr>
        <w:t xml:space="preserve">Предоставя концесии върху обекти недвижими културни ценности </w:t>
      </w:r>
      <w:r w:rsidR="00AE33BA" w:rsidRPr="009054E3">
        <w:rPr>
          <w:rFonts w:ascii="Book Antiqua" w:hAnsi="Book Antiqua" w:cs="Times New Roman"/>
          <w:sz w:val="24"/>
          <w:szCs w:val="24"/>
          <w:lang w:val="bg-BG"/>
        </w:rPr>
        <w:t>–</w:t>
      </w:r>
      <w:r w:rsidRPr="009054E3">
        <w:rPr>
          <w:rFonts w:ascii="Book Antiqua" w:hAnsi="Book Antiqua" w:cs="Times New Roman"/>
          <w:sz w:val="24"/>
          <w:szCs w:val="24"/>
          <w:lang w:val="bg-BG"/>
        </w:rPr>
        <w:t xml:space="preserve"> общинска</w:t>
      </w:r>
      <w:r w:rsidR="00AE33BA" w:rsidRPr="009054E3">
        <w:rPr>
          <w:rFonts w:ascii="Book Antiqua" w:hAnsi="Book Antiqua" w:cs="Times New Roman"/>
          <w:sz w:val="24"/>
          <w:szCs w:val="24"/>
          <w:lang w:val="bg-BG"/>
        </w:rPr>
        <w:t xml:space="preserve"> </w:t>
      </w:r>
      <w:r w:rsidRPr="009054E3">
        <w:rPr>
          <w:rFonts w:ascii="Book Antiqua" w:hAnsi="Book Antiqua" w:cs="Times New Roman"/>
          <w:sz w:val="24"/>
          <w:szCs w:val="24"/>
          <w:lang w:val="bg-BG"/>
        </w:rPr>
        <w:t>собственост;</w:t>
      </w:r>
    </w:p>
    <w:p w:rsidR="00A2000C" w:rsidRPr="009054E3" w:rsidRDefault="00A2000C" w:rsidP="00837C43">
      <w:pPr>
        <w:pStyle w:val="a3"/>
        <w:numPr>
          <w:ilvl w:val="0"/>
          <w:numId w:val="8"/>
        </w:numPr>
        <w:jc w:val="both"/>
        <w:rPr>
          <w:rFonts w:ascii="Book Antiqua" w:hAnsi="Book Antiqua" w:cs="Times New Roman"/>
          <w:sz w:val="24"/>
          <w:szCs w:val="24"/>
          <w:lang w:val="bg-BG"/>
        </w:rPr>
      </w:pPr>
      <w:r w:rsidRPr="009054E3">
        <w:rPr>
          <w:rFonts w:ascii="Book Antiqua" w:hAnsi="Book Antiqua" w:cs="Times New Roman"/>
          <w:sz w:val="24"/>
          <w:szCs w:val="24"/>
          <w:lang w:val="bg-BG"/>
        </w:rPr>
        <w:t xml:space="preserve">Осигурява финансиране чрез целеви средства в общинския бюджет на </w:t>
      </w:r>
    </w:p>
    <w:p w:rsidR="00A2000C" w:rsidRPr="009054E3" w:rsidRDefault="00A2000C" w:rsidP="00837C43">
      <w:pPr>
        <w:jc w:val="both"/>
        <w:rPr>
          <w:rFonts w:ascii="Book Antiqua" w:hAnsi="Book Antiqua" w:cs="Times New Roman"/>
          <w:sz w:val="24"/>
          <w:szCs w:val="24"/>
          <w:lang w:val="bg-BG"/>
        </w:rPr>
      </w:pPr>
      <w:r w:rsidRPr="009054E3">
        <w:rPr>
          <w:rFonts w:ascii="Book Antiqua" w:hAnsi="Book Antiqua" w:cs="Times New Roman"/>
          <w:sz w:val="24"/>
          <w:szCs w:val="24"/>
          <w:lang w:val="bg-BG"/>
        </w:rPr>
        <w:t xml:space="preserve">дейностите по издирване, изучаване, опазване и популяризиране на културните </w:t>
      </w:r>
      <w:r w:rsidRPr="009054E3">
        <w:rPr>
          <w:rFonts w:ascii="Book Antiqua" w:hAnsi="Book Antiqua" w:cs="Times New Roman"/>
          <w:sz w:val="24"/>
          <w:szCs w:val="24"/>
          <w:lang w:val="bg-BG"/>
        </w:rPr>
        <w:lastRenderedPageBreak/>
        <w:t>ценности.</w:t>
      </w:r>
    </w:p>
    <w:p w:rsidR="00A2000C" w:rsidRPr="00837C43" w:rsidRDefault="00A2000C"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ІІІ. 2. Организационна инфраструктура</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Културната</w:t>
      </w:r>
      <w:r w:rsidRPr="00837C43">
        <w:rPr>
          <w:rFonts w:ascii="Book Antiqua" w:hAnsi="Book Antiqua" w:cs="Times New Roman"/>
          <w:sz w:val="24"/>
          <w:szCs w:val="24"/>
          <w:lang w:val="bg-BG"/>
        </w:rPr>
        <w:tab/>
        <w:t>политика в</w:t>
      </w:r>
      <w:r w:rsidRPr="00837C43">
        <w:rPr>
          <w:rFonts w:ascii="Book Antiqua" w:hAnsi="Book Antiqua" w:cs="Times New Roman"/>
          <w:sz w:val="24"/>
          <w:szCs w:val="24"/>
          <w:lang w:val="bg-BG"/>
        </w:rPr>
        <w:tab/>
        <w:t>частност</w:t>
      </w:r>
      <w:r w:rsidRPr="00837C43">
        <w:rPr>
          <w:rFonts w:ascii="Book Antiqua" w:hAnsi="Book Antiqua" w:cs="Times New Roman"/>
          <w:sz w:val="24"/>
          <w:szCs w:val="24"/>
          <w:lang w:val="bg-BG"/>
        </w:rPr>
        <w:tab/>
        <w:t>дейността</w:t>
      </w:r>
      <w:r w:rsidRPr="00837C43">
        <w:rPr>
          <w:rFonts w:ascii="Book Antiqua" w:hAnsi="Book Antiqua" w:cs="Times New Roman"/>
          <w:sz w:val="24"/>
          <w:szCs w:val="24"/>
          <w:lang w:val="bg-BG"/>
        </w:rPr>
        <w:tab/>
        <w:t>по опазване</w:t>
      </w:r>
      <w:r w:rsidRPr="00837C43">
        <w:rPr>
          <w:rFonts w:ascii="Book Antiqua" w:hAnsi="Book Antiqua" w:cs="Times New Roman"/>
          <w:sz w:val="24"/>
          <w:szCs w:val="24"/>
          <w:lang w:val="bg-BG"/>
        </w:rPr>
        <w:tab/>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 културното наследство се организира, ръководи и подпомага от:</w:t>
      </w:r>
    </w:p>
    <w:p w:rsidR="00A2000C" w:rsidRPr="00837C43" w:rsidRDefault="00A2000C" w:rsidP="00837C43">
      <w:pPr>
        <w:pStyle w:val="a3"/>
        <w:numPr>
          <w:ilvl w:val="0"/>
          <w:numId w:val="9"/>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Постоянна комисия  хуманитарни дейности(образование, култура,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здравеопазване, социални дейности и трудова заетост,</w:t>
      </w:r>
      <w:r w:rsidR="00D05D11">
        <w:rPr>
          <w:rFonts w:ascii="Book Antiqua" w:hAnsi="Book Antiqua" w:cs="Times New Roman"/>
          <w:sz w:val="24"/>
          <w:szCs w:val="24"/>
          <w:lang w:val="bg-BG"/>
        </w:rPr>
        <w:t xml:space="preserve"> </w:t>
      </w:r>
      <w:r w:rsidRPr="00837C43">
        <w:rPr>
          <w:rFonts w:ascii="Book Antiqua" w:hAnsi="Book Antiqua" w:cs="Times New Roman"/>
          <w:sz w:val="24"/>
          <w:szCs w:val="24"/>
          <w:lang w:val="bg-BG"/>
        </w:rPr>
        <w:t>религия,</w:t>
      </w:r>
      <w:r w:rsidR="00D05D11">
        <w:rPr>
          <w:rFonts w:ascii="Book Antiqua" w:hAnsi="Book Antiqua" w:cs="Times New Roman"/>
          <w:sz w:val="24"/>
          <w:szCs w:val="24"/>
          <w:lang w:val="bg-BG"/>
        </w:rPr>
        <w:t xml:space="preserve"> </w:t>
      </w:r>
      <w:proofErr w:type="spellStart"/>
      <w:r w:rsidRPr="00837C43">
        <w:rPr>
          <w:rFonts w:ascii="Book Antiqua" w:hAnsi="Book Antiqua" w:cs="Times New Roman"/>
          <w:sz w:val="24"/>
          <w:szCs w:val="24"/>
          <w:lang w:val="bg-BG"/>
        </w:rPr>
        <w:t>младежта</w:t>
      </w:r>
      <w:proofErr w:type="spellEnd"/>
      <w:r w:rsidRPr="00837C43">
        <w:rPr>
          <w:rFonts w:ascii="Book Antiqua" w:hAnsi="Book Antiqua" w:cs="Times New Roman"/>
          <w:sz w:val="24"/>
          <w:szCs w:val="24"/>
          <w:lang w:val="bg-BG"/>
        </w:rPr>
        <w:t xml:space="preserve"> и спорта)  и прилагане на ЗПУКИ към Общински съвет - Криводол, чиито задачи са определяне на законността и целесъобразността на постъпилите предложения, свързани с </w:t>
      </w:r>
      <w:r w:rsidR="00D05D11" w:rsidRPr="00837C43">
        <w:rPr>
          <w:rFonts w:ascii="Book Antiqua" w:hAnsi="Book Antiqua" w:cs="Times New Roman"/>
          <w:sz w:val="24"/>
          <w:szCs w:val="24"/>
          <w:lang w:val="bg-BG"/>
        </w:rPr>
        <w:t>нормативната</w:t>
      </w:r>
      <w:r w:rsidRPr="00837C43">
        <w:rPr>
          <w:rFonts w:ascii="Book Antiqua" w:hAnsi="Book Antiqua" w:cs="Times New Roman"/>
          <w:sz w:val="24"/>
          <w:szCs w:val="24"/>
          <w:lang w:val="bg-BG"/>
        </w:rPr>
        <w:t xml:space="preserve"> уредба в областта на културата и образованието;</w:t>
      </w:r>
    </w:p>
    <w:p w:rsidR="00A2000C" w:rsidRPr="00837C43" w:rsidRDefault="00A2000C" w:rsidP="00837C43">
      <w:pPr>
        <w:pStyle w:val="a3"/>
        <w:numPr>
          <w:ilvl w:val="0"/>
          <w:numId w:val="9"/>
        </w:numPr>
        <w:jc w:val="both"/>
        <w:rPr>
          <w:rFonts w:ascii="Book Antiqua" w:hAnsi="Book Antiqua" w:cs="Times New Roman"/>
          <w:sz w:val="24"/>
          <w:szCs w:val="24"/>
          <w:lang w:val="bg-BG"/>
        </w:rPr>
      </w:pPr>
      <w:r w:rsidRPr="00837C43">
        <w:rPr>
          <w:rFonts w:ascii="Book Antiqua" w:hAnsi="Book Antiqua" w:cs="Times New Roman"/>
          <w:sz w:val="24"/>
          <w:szCs w:val="24"/>
          <w:lang w:val="bg-BG"/>
        </w:rPr>
        <w:t>Ресорен зам.-кмет и отдел ”Образование”,  в общинска  администрация</w:t>
      </w:r>
    </w:p>
    <w:p w:rsidR="00A2000C" w:rsidRPr="009054E3" w:rsidRDefault="00A2000C" w:rsidP="00837C43">
      <w:pPr>
        <w:pStyle w:val="a3"/>
        <w:numPr>
          <w:ilvl w:val="0"/>
          <w:numId w:val="9"/>
        </w:numPr>
        <w:jc w:val="both"/>
        <w:rPr>
          <w:rFonts w:ascii="Book Antiqua" w:hAnsi="Book Antiqua" w:cs="Times New Roman"/>
          <w:sz w:val="24"/>
          <w:szCs w:val="24"/>
          <w:lang w:val="bg-BG"/>
        </w:rPr>
      </w:pPr>
      <w:r w:rsidRPr="009054E3">
        <w:rPr>
          <w:rFonts w:ascii="Book Antiqua" w:hAnsi="Book Antiqua" w:cs="Times New Roman"/>
          <w:sz w:val="24"/>
          <w:szCs w:val="24"/>
          <w:lang w:val="bg-BG"/>
        </w:rPr>
        <w:t xml:space="preserve">Обществено-експертен съвет /по чл. 18, ал. 3, 4 и 5 от Закона за закрила и </w:t>
      </w:r>
    </w:p>
    <w:p w:rsidR="00A2000C" w:rsidRPr="009054E3" w:rsidRDefault="00A2000C" w:rsidP="00837C43">
      <w:pPr>
        <w:jc w:val="both"/>
        <w:rPr>
          <w:rFonts w:ascii="Book Antiqua" w:hAnsi="Book Antiqua" w:cs="Times New Roman"/>
          <w:sz w:val="24"/>
          <w:szCs w:val="24"/>
          <w:lang w:val="bg-BG"/>
        </w:rPr>
      </w:pPr>
      <w:r w:rsidRPr="009054E3">
        <w:rPr>
          <w:rFonts w:ascii="Book Antiqua" w:hAnsi="Book Antiqua" w:cs="Times New Roman"/>
          <w:sz w:val="24"/>
          <w:szCs w:val="24"/>
          <w:lang w:val="bg-BG"/>
        </w:rPr>
        <w:t>развитие на културата/</w:t>
      </w:r>
    </w:p>
    <w:p w:rsidR="00A2000C" w:rsidRPr="009054E3" w:rsidRDefault="00A2000C" w:rsidP="00837C43">
      <w:pPr>
        <w:pStyle w:val="a3"/>
        <w:numPr>
          <w:ilvl w:val="0"/>
          <w:numId w:val="9"/>
        </w:numPr>
        <w:jc w:val="both"/>
        <w:rPr>
          <w:rFonts w:ascii="Book Antiqua" w:hAnsi="Book Antiqua" w:cs="Times New Roman"/>
          <w:sz w:val="24"/>
          <w:szCs w:val="24"/>
          <w:lang w:val="bg-BG"/>
        </w:rPr>
      </w:pPr>
      <w:r w:rsidRPr="009054E3">
        <w:rPr>
          <w:rFonts w:ascii="Book Antiqua" w:hAnsi="Book Antiqua" w:cs="Times New Roman"/>
          <w:sz w:val="24"/>
          <w:szCs w:val="24"/>
          <w:lang w:val="bg-BG"/>
        </w:rPr>
        <w:t>Експертен съвет за закрила на културното наследство /по чл. 17, ал. 2 от Закона за културното наследство/</w:t>
      </w:r>
    </w:p>
    <w:p w:rsidR="00A2000C" w:rsidRPr="009054E3" w:rsidRDefault="00A2000C" w:rsidP="00837C43">
      <w:pPr>
        <w:pStyle w:val="a3"/>
        <w:numPr>
          <w:ilvl w:val="0"/>
          <w:numId w:val="9"/>
        </w:numPr>
        <w:jc w:val="both"/>
        <w:rPr>
          <w:rFonts w:ascii="Book Antiqua" w:hAnsi="Book Antiqua" w:cs="Times New Roman"/>
          <w:sz w:val="24"/>
          <w:szCs w:val="24"/>
          <w:lang w:val="bg-BG"/>
        </w:rPr>
      </w:pPr>
      <w:r w:rsidRPr="009054E3">
        <w:rPr>
          <w:rFonts w:ascii="Book Antiqua" w:hAnsi="Book Antiqua" w:cs="Times New Roman"/>
          <w:sz w:val="24"/>
          <w:szCs w:val="24"/>
          <w:lang w:val="bg-BG"/>
        </w:rPr>
        <w:t>Общински духовен съвет /като обществен орган за обучение и възпитаване в духа и ценностите на традиционното православие/</w:t>
      </w:r>
    </w:p>
    <w:p w:rsidR="00A2000C" w:rsidRPr="00837C43" w:rsidRDefault="00A2000C" w:rsidP="00AE33BA">
      <w:pPr>
        <w:ind w:firstLine="360"/>
        <w:jc w:val="both"/>
        <w:rPr>
          <w:rFonts w:ascii="Book Antiqua" w:hAnsi="Book Antiqua" w:cs="Times New Roman"/>
          <w:sz w:val="24"/>
          <w:szCs w:val="24"/>
          <w:lang w:val="bg-BG"/>
        </w:rPr>
      </w:pPr>
      <w:r w:rsidRPr="00AE33BA">
        <w:rPr>
          <w:rFonts w:ascii="Book Antiqua" w:hAnsi="Book Antiqua" w:cs="Times New Roman"/>
          <w:sz w:val="24"/>
          <w:szCs w:val="24"/>
          <w:lang w:val="bg-BG"/>
        </w:rPr>
        <w:t xml:space="preserve">Съществуващите културни институти според вида на финансирането им и </w:t>
      </w:r>
      <w:r w:rsidRPr="00837C43">
        <w:rPr>
          <w:rFonts w:ascii="Book Antiqua" w:hAnsi="Book Antiqua" w:cs="Times New Roman"/>
          <w:sz w:val="24"/>
          <w:szCs w:val="24"/>
          <w:lang w:val="bg-BG"/>
        </w:rPr>
        <w:t xml:space="preserve">собствеността на </w:t>
      </w:r>
      <w:proofErr w:type="spellStart"/>
      <w:r w:rsidRPr="00837C43">
        <w:rPr>
          <w:rFonts w:ascii="Book Antiqua" w:hAnsi="Book Antiqua" w:cs="Times New Roman"/>
          <w:sz w:val="24"/>
          <w:szCs w:val="24"/>
          <w:lang w:val="bg-BG"/>
        </w:rPr>
        <w:t>сградния</w:t>
      </w:r>
      <w:proofErr w:type="spellEnd"/>
      <w:r w:rsidRPr="00837C43">
        <w:rPr>
          <w:rFonts w:ascii="Book Antiqua" w:hAnsi="Book Antiqua" w:cs="Times New Roman"/>
          <w:sz w:val="24"/>
          <w:szCs w:val="24"/>
          <w:lang w:val="bg-BG"/>
        </w:rPr>
        <w:t xml:space="preserve"> фонд са:</w:t>
      </w:r>
    </w:p>
    <w:p w:rsidR="00A2000C" w:rsidRPr="00837C43" w:rsidRDefault="00A2000C" w:rsidP="00837C43">
      <w:pPr>
        <w:pStyle w:val="a3"/>
        <w:numPr>
          <w:ilvl w:val="0"/>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Според вида финансиране:</w:t>
      </w:r>
    </w:p>
    <w:p w:rsidR="00A2000C" w:rsidRPr="00AE33BA" w:rsidRDefault="00A2000C" w:rsidP="00AE33BA">
      <w:pPr>
        <w:pStyle w:val="a3"/>
        <w:numPr>
          <w:ilvl w:val="0"/>
          <w:numId w:val="27"/>
        </w:numPr>
        <w:jc w:val="both"/>
        <w:rPr>
          <w:rFonts w:ascii="Book Antiqua" w:hAnsi="Book Antiqua" w:cs="Times New Roman"/>
          <w:sz w:val="24"/>
          <w:szCs w:val="24"/>
          <w:lang w:val="bg-BG"/>
        </w:rPr>
      </w:pPr>
      <w:r w:rsidRPr="00AE33BA">
        <w:rPr>
          <w:rFonts w:ascii="Book Antiqua" w:hAnsi="Book Antiqua" w:cs="Times New Roman"/>
          <w:sz w:val="24"/>
          <w:szCs w:val="24"/>
          <w:lang w:val="bg-BG"/>
        </w:rPr>
        <w:t xml:space="preserve">Държавно финансирани, с </w:t>
      </w:r>
      <w:proofErr w:type="spellStart"/>
      <w:r w:rsidRPr="00AE33BA">
        <w:rPr>
          <w:rFonts w:ascii="Book Antiqua" w:hAnsi="Book Antiqua" w:cs="Times New Roman"/>
          <w:sz w:val="24"/>
          <w:szCs w:val="24"/>
          <w:lang w:val="bg-BG"/>
        </w:rPr>
        <w:t>дофинансиране</w:t>
      </w:r>
      <w:proofErr w:type="spellEnd"/>
      <w:r w:rsidRPr="00AE33BA">
        <w:rPr>
          <w:rFonts w:ascii="Book Antiqua" w:hAnsi="Book Antiqua" w:cs="Times New Roman"/>
          <w:sz w:val="24"/>
          <w:szCs w:val="24"/>
          <w:lang w:val="bg-BG"/>
        </w:rPr>
        <w:t xml:space="preserve"> от Община Криводол:</w:t>
      </w:r>
    </w:p>
    <w:p w:rsidR="00A2000C" w:rsidRPr="00837C43" w:rsidRDefault="00A2000C" w:rsidP="00AE33BA">
      <w:pPr>
        <w:pStyle w:val="a3"/>
        <w:numPr>
          <w:ilvl w:val="1"/>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няма</w:t>
      </w:r>
    </w:p>
    <w:p w:rsidR="00A2000C" w:rsidRPr="00AE33BA" w:rsidRDefault="00A2000C" w:rsidP="00AE33BA">
      <w:pPr>
        <w:pStyle w:val="a3"/>
        <w:numPr>
          <w:ilvl w:val="0"/>
          <w:numId w:val="27"/>
        </w:numPr>
        <w:jc w:val="both"/>
        <w:rPr>
          <w:rFonts w:ascii="Book Antiqua" w:hAnsi="Book Antiqua" w:cs="Times New Roman"/>
          <w:sz w:val="24"/>
          <w:szCs w:val="24"/>
          <w:lang w:val="bg-BG"/>
        </w:rPr>
      </w:pPr>
      <w:r w:rsidRPr="00AE33BA">
        <w:rPr>
          <w:rFonts w:ascii="Book Antiqua" w:hAnsi="Book Antiqua" w:cs="Times New Roman"/>
          <w:sz w:val="24"/>
          <w:szCs w:val="24"/>
          <w:lang w:val="bg-BG"/>
        </w:rPr>
        <w:t>На общинско финансиране:</w:t>
      </w:r>
    </w:p>
    <w:p w:rsidR="00A2000C" w:rsidRPr="00837C43" w:rsidRDefault="00A2000C" w:rsidP="00AE33BA">
      <w:pPr>
        <w:pStyle w:val="a3"/>
        <w:numPr>
          <w:ilvl w:val="1"/>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няма</w:t>
      </w:r>
    </w:p>
    <w:p w:rsidR="00197DEC" w:rsidRDefault="00A2000C" w:rsidP="00AE33BA">
      <w:pPr>
        <w:pStyle w:val="a3"/>
        <w:numPr>
          <w:ilvl w:val="0"/>
          <w:numId w:val="27"/>
        </w:numPr>
        <w:jc w:val="both"/>
        <w:rPr>
          <w:rFonts w:ascii="Book Antiqua" w:hAnsi="Book Antiqua" w:cs="Times New Roman"/>
          <w:sz w:val="24"/>
          <w:szCs w:val="24"/>
          <w:lang w:val="bg-BG"/>
        </w:rPr>
      </w:pPr>
      <w:r w:rsidRPr="00AE33BA">
        <w:rPr>
          <w:rFonts w:ascii="Book Antiqua" w:hAnsi="Book Antiqua" w:cs="Times New Roman"/>
          <w:sz w:val="24"/>
          <w:szCs w:val="24"/>
          <w:lang w:val="bg-BG"/>
        </w:rPr>
        <w:t xml:space="preserve">Културно-просветни организации – с финансиране държавна </w:t>
      </w:r>
    </w:p>
    <w:p w:rsidR="00A2000C" w:rsidRPr="00197DEC" w:rsidRDefault="00A2000C" w:rsidP="00197DEC">
      <w:pPr>
        <w:jc w:val="both"/>
        <w:rPr>
          <w:rFonts w:ascii="Book Antiqua" w:hAnsi="Book Antiqua" w:cs="Times New Roman"/>
          <w:sz w:val="24"/>
          <w:szCs w:val="24"/>
          <w:lang w:val="bg-BG"/>
        </w:rPr>
      </w:pPr>
      <w:r w:rsidRPr="00197DEC">
        <w:rPr>
          <w:rFonts w:ascii="Book Antiqua" w:hAnsi="Book Antiqua" w:cs="Times New Roman"/>
          <w:sz w:val="24"/>
          <w:szCs w:val="24"/>
          <w:lang w:val="bg-BG"/>
        </w:rPr>
        <w:t xml:space="preserve">отговорност и с общинско </w:t>
      </w:r>
      <w:proofErr w:type="spellStart"/>
      <w:r w:rsidRPr="00197DEC">
        <w:rPr>
          <w:rFonts w:ascii="Book Antiqua" w:hAnsi="Book Antiqua" w:cs="Times New Roman"/>
          <w:sz w:val="24"/>
          <w:szCs w:val="24"/>
          <w:lang w:val="bg-BG"/>
        </w:rPr>
        <w:t>дофинансиране</w:t>
      </w:r>
      <w:proofErr w:type="spellEnd"/>
      <w:r w:rsidRPr="00197DEC">
        <w:rPr>
          <w:rFonts w:ascii="Book Antiqua" w:hAnsi="Book Antiqua" w:cs="Times New Roman"/>
          <w:sz w:val="24"/>
          <w:szCs w:val="24"/>
          <w:lang w:val="bg-BG"/>
        </w:rPr>
        <w:t>:</w:t>
      </w:r>
    </w:p>
    <w:p w:rsidR="00A2000C" w:rsidRPr="00837C43" w:rsidRDefault="00A2000C" w:rsidP="00AE33BA">
      <w:pPr>
        <w:pStyle w:val="a3"/>
        <w:numPr>
          <w:ilvl w:val="1"/>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Читалища - 11</w:t>
      </w:r>
    </w:p>
    <w:p w:rsidR="00A2000C" w:rsidRPr="00AE33BA" w:rsidRDefault="00E23990" w:rsidP="00E23990">
      <w:pPr>
        <w:pStyle w:val="a3"/>
        <w:ind w:left="720"/>
        <w:jc w:val="both"/>
        <w:rPr>
          <w:rFonts w:ascii="Book Antiqua" w:hAnsi="Book Antiqua" w:cs="Times New Roman"/>
          <w:sz w:val="24"/>
          <w:szCs w:val="24"/>
          <w:lang w:val="bg-BG"/>
        </w:rPr>
      </w:pPr>
      <w:r>
        <w:rPr>
          <w:rFonts w:ascii="Book Antiqua" w:hAnsi="Book Antiqua" w:cs="Times New Roman"/>
          <w:sz w:val="24"/>
          <w:szCs w:val="24"/>
          <w:lang w:val="bg-BG"/>
        </w:rPr>
        <w:t>4.</w:t>
      </w:r>
      <w:r w:rsidR="00A2000C" w:rsidRPr="00AE33BA">
        <w:rPr>
          <w:rFonts w:ascii="Book Antiqua" w:hAnsi="Book Antiqua" w:cs="Times New Roman"/>
          <w:sz w:val="24"/>
          <w:szCs w:val="24"/>
          <w:lang w:val="bg-BG"/>
        </w:rPr>
        <w:t xml:space="preserve">Според вида собственост на </w:t>
      </w:r>
      <w:proofErr w:type="spellStart"/>
      <w:r w:rsidR="00A2000C" w:rsidRPr="00AE33BA">
        <w:rPr>
          <w:rFonts w:ascii="Book Antiqua" w:hAnsi="Book Antiqua" w:cs="Times New Roman"/>
          <w:sz w:val="24"/>
          <w:szCs w:val="24"/>
          <w:lang w:val="bg-BG"/>
        </w:rPr>
        <w:t>сградния</w:t>
      </w:r>
      <w:proofErr w:type="spellEnd"/>
      <w:r w:rsidR="00A2000C" w:rsidRPr="00AE33BA">
        <w:rPr>
          <w:rFonts w:ascii="Book Antiqua" w:hAnsi="Book Antiqua" w:cs="Times New Roman"/>
          <w:sz w:val="24"/>
          <w:szCs w:val="24"/>
          <w:lang w:val="bg-BG"/>
        </w:rPr>
        <w:t xml:space="preserve"> фонд:</w:t>
      </w:r>
    </w:p>
    <w:p w:rsidR="00AA1A5D" w:rsidRDefault="00A2000C" w:rsidP="00AE33BA">
      <w:pPr>
        <w:pStyle w:val="a3"/>
        <w:numPr>
          <w:ilvl w:val="0"/>
          <w:numId w:val="28"/>
        </w:numPr>
        <w:jc w:val="both"/>
        <w:rPr>
          <w:rFonts w:ascii="Book Antiqua" w:hAnsi="Book Antiqua" w:cs="Times New Roman"/>
          <w:sz w:val="24"/>
          <w:szCs w:val="24"/>
          <w:lang w:val="bg-BG"/>
        </w:rPr>
      </w:pPr>
      <w:r w:rsidRPr="00AE33BA">
        <w:rPr>
          <w:rFonts w:ascii="Book Antiqua" w:hAnsi="Book Antiqua" w:cs="Times New Roman"/>
          <w:sz w:val="24"/>
          <w:szCs w:val="24"/>
          <w:lang w:val="bg-BG"/>
        </w:rPr>
        <w:t>Културни</w:t>
      </w:r>
      <w:r w:rsidR="00AE33BA">
        <w:rPr>
          <w:rFonts w:ascii="Book Antiqua" w:hAnsi="Book Antiqua" w:cs="Times New Roman"/>
          <w:sz w:val="24"/>
          <w:szCs w:val="24"/>
          <w:lang w:val="bg-BG"/>
        </w:rPr>
        <w:t xml:space="preserve"> </w:t>
      </w:r>
      <w:r w:rsidRPr="00AE33BA">
        <w:rPr>
          <w:rFonts w:ascii="Book Antiqua" w:hAnsi="Book Antiqua" w:cs="Times New Roman"/>
          <w:sz w:val="24"/>
          <w:szCs w:val="24"/>
          <w:lang w:val="bg-BG"/>
        </w:rPr>
        <w:t>институти</w:t>
      </w:r>
      <w:r w:rsidR="00AE33BA">
        <w:rPr>
          <w:rFonts w:ascii="Book Antiqua" w:hAnsi="Book Antiqua" w:cs="Times New Roman"/>
          <w:sz w:val="24"/>
          <w:szCs w:val="24"/>
          <w:lang w:val="bg-BG"/>
        </w:rPr>
        <w:t xml:space="preserve"> </w:t>
      </w:r>
      <w:r w:rsidRPr="00AE33BA">
        <w:rPr>
          <w:rFonts w:ascii="Book Antiqua" w:hAnsi="Book Antiqua" w:cs="Times New Roman"/>
          <w:sz w:val="24"/>
          <w:szCs w:val="24"/>
          <w:lang w:val="bg-BG"/>
        </w:rPr>
        <w:t>(читалища)</w:t>
      </w:r>
      <w:r w:rsidR="00AE33BA" w:rsidRPr="00AE33BA">
        <w:rPr>
          <w:rFonts w:ascii="Book Antiqua" w:hAnsi="Book Antiqua" w:cs="Times New Roman"/>
          <w:sz w:val="24"/>
          <w:szCs w:val="24"/>
          <w:lang w:val="bg-BG"/>
        </w:rPr>
        <w:t xml:space="preserve"> –</w:t>
      </w:r>
      <w:r w:rsidRPr="00AE33BA">
        <w:rPr>
          <w:rFonts w:ascii="Book Antiqua" w:hAnsi="Book Antiqua" w:cs="Times New Roman"/>
          <w:sz w:val="24"/>
          <w:szCs w:val="24"/>
          <w:lang w:val="bg-BG"/>
        </w:rPr>
        <w:t xml:space="preserve"> </w:t>
      </w:r>
    </w:p>
    <w:p w:rsidR="00197DEC" w:rsidRDefault="00A2000C" w:rsidP="00AA1A5D">
      <w:pPr>
        <w:pStyle w:val="a3"/>
        <w:numPr>
          <w:ilvl w:val="1"/>
          <w:numId w:val="10"/>
        </w:numPr>
        <w:jc w:val="both"/>
        <w:rPr>
          <w:rFonts w:ascii="Book Antiqua" w:hAnsi="Book Antiqua" w:cs="Times New Roman"/>
          <w:sz w:val="24"/>
          <w:szCs w:val="24"/>
          <w:lang w:val="bg-BG"/>
        </w:rPr>
      </w:pPr>
      <w:r w:rsidRPr="00AE33BA">
        <w:rPr>
          <w:rFonts w:ascii="Book Antiqua" w:hAnsi="Book Antiqua" w:cs="Times New Roman"/>
          <w:sz w:val="24"/>
          <w:szCs w:val="24"/>
          <w:lang w:val="bg-BG"/>
        </w:rPr>
        <w:t>9</w:t>
      </w:r>
      <w:r w:rsidR="00AE33BA" w:rsidRPr="00AE33BA">
        <w:rPr>
          <w:rFonts w:ascii="Book Antiqua" w:hAnsi="Book Antiqua" w:cs="Times New Roman"/>
          <w:sz w:val="24"/>
          <w:szCs w:val="24"/>
          <w:lang w:val="bg-BG"/>
        </w:rPr>
        <w:t xml:space="preserve"> </w:t>
      </w:r>
      <w:r w:rsidRPr="00AE33BA">
        <w:rPr>
          <w:rFonts w:ascii="Book Antiqua" w:hAnsi="Book Antiqua" w:cs="Times New Roman"/>
          <w:sz w:val="24"/>
          <w:szCs w:val="24"/>
          <w:lang w:val="bg-BG"/>
        </w:rPr>
        <w:t>са в сгради – общинска собственост,</w:t>
      </w:r>
      <w:r w:rsidR="00AE33BA" w:rsidRPr="00AE33BA">
        <w:rPr>
          <w:rFonts w:ascii="Book Antiqua" w:hAnsi="Book Antiqua" w:cs="Times New Roman"/>
          <w:sz w:val="24"/>
          <w:szCs w:val="24"/>
          <w:lang w:val="bg-BG"/>
        </w:rPr>
        <w:t xml:space="preserve"> </w:t>
      </w:r>
      <w:r w:rsidRPr="00AE33BA">
        <w:rPr>
          <w:rFonts w:ascii="Book Antiqua" w:hAnsi="Book Antiqua" w:cs="Times New Roman"/>
          <w:sz w:val="24"/>
          <w:szCs w:val="24"/>
          <w:lang w:val="bg-BG"/>
        </w:rPr>
        <w:t xml:space="preserve">предоставени за безвъзмездно </w:t>
      </w:r>
    </w:p>
    <w:p w:rsidR="00E23990" w:rsidRPr="00197DEC" w:rsidRDefault="00A2000C" w:rsidP="00197DEC">
      <w:pPr>
        <w:jc w:val="both"/>
        <w:rPr>
          <w:rFonts w:ascii="Book Antiqua" w:hAnsi="Book Antiqua" w:cs="Times New Roman"/>
          <w:sz w:val="24"/>
          <w:szCs w:val="24"/>
          <w:lang w:val="bg-BG"/>
        </w:rPr>
      </w:pPr>
      <w:r w:rsidRPr="00197DEC">
        <w:rPr>
          <w:rFonts w:ascii="Book Antiqua" w:hAnsi="Book Antiqua" w:cs="Times New Roman"/>
          <w:sz w:val="24"/>
          <w:szCs w:val="24"/>
          <w:lang w:val="bg-BG"/>
        </w:rPr>
        <w:t>ползване и стопанисване за срок от 10 години</w:t>
      </w:r>
      <w:r w:rsidR="00AA1A5D" w:rsidRPr="00197DEC">
        <w:rPr>
          <w:rFonts w:ascii="Book Antiqua" w:hAnsi="Book Antiqua" w:cs="Times New Roman"/>
          <w:sz w:val="24"/>
          <w:szCs w:val="24"/>
          <w:lang w:val="bg-BG"/>
        </w:rPr>
        <w:t>;</w:t>
      </w:r>
      <w:r w:rsidRPr="00197DEC">
        <w:rPr>
          <w:rFonts w:ascii="Book Antiqua" w:hAnsi="Book Antiqua" w:cs="Times New Roman"/>
          <w:sz w:val="24"/>
          <w:szCs w:val="24"/>
          <w:lang w:val="bg-BG"/>
        </w:rPr>
        <w:t xml:space="preserve"> </w:t>
      </w:r>
    </w:p>
    <w:p w:rsidR="00197DEC" w:rsidRDefault="00A2000C" w:rsidP="00AA1A5D">
      <w:pPr>
        <w:pStyle w:val="a3"/>
        <w:numPr>
          <w:ilvl w:val="1"/>
          <w:numId w:val="10"/>
        </w:numPr>
        <w:jc w:val="both"/>
        <w:rPr>
          <w:rFonts w:ascii="Book Antiqua" w:hAnsi="Book Antiqua" w:cs="Times New Roman"/>
          <w:sz w:val="24"/>
          <w:szCs w:val="24"/>
          <w:lang w:val="bg-BG"/>
        </w:rPr>
      </w:pPr>
      <w:r w:rsidRPr="00AE33BA">
        <w:rPr>
          <w:rFonts w:ascii="Book Antiqua" w:hAnsi="Book Antiqua" w:cs="Times New Roman"/>
          <w:sz w:val="24"/>
          <w:szCs w:val="24"/>
          <w:lang w:val="bg-BG"/>
        </w:rPr>
        <w:t>НЧ „Н.Й.Вапцаров-1924” гр. Кривод</w:t>
      </w:r>
      <w:r w:rsidR="00197DEC">
        <w:rPr>
          <w:rFonts w:ascii="Book Antiqua" w:hAnsi="Book Antiqua" w:cs="Times New Roman"/>
          <w:sz w:val="24"/>
          <w:szCs w:val="24"/>
          <w:lang w:val="bg-BG"/>
        </w:rPr>
        <w:t xml:space="preserve">ол е в част от сграда  </w:t>
      </w:r>
      <w:proofErr w:type="spellStart"/>
      <w:r w:rsidR="00197DEC">
        <w:rPr>
          <w:rFonts w:ascii="Book Antiqua" w:hAnsi="Book Antiqua" w:cs="Times New Roman"/>
          <w:sz w:val="24"/>
          <w:szCs w:val="24"/>
          <w:lang w:val="bg-BG"/>
        </w:rPr>
        <w:t>общинск</w:t>
      </w:r>
      <w:proofErr w:type="spellEnd"/>
    </w:p>
    <w:p w:rsidR="00AA1A5D" w:rsidRPr="00197DEC" w:rsidRDefault="00A2000C" w:rsidP="00197DEC">
      <w:pPr>
        <w:jc w:val="both"/>
        <w:rPr>
          <w:rFonts w:ascii="Book Antiqua" w:hAnsi="Book Antiqua" w:cs="Times New Roman"/>
          <w:sz w:val="24"/>
          <w:szCs w:val="24"/>
          <w:lang w:val="bg-BG"/>
        </w:rPr>
      </w:pPr>
      <w:r w:rsidRPr="00197DEC">
        <w:rPr>
          <w:rFonts w:ascii="Book Antiqua" w:hAnsi="Book Antiqua" w:cs="Times New Roman"/>
          <w:sz w:val="24"/>
          <w:szCs w:val="24"/>
          <w:lang w:val="bg-BG"/>
        </w:rPr>
        <w:t xml:space="preserve">собственост без </w:t>
      </w:r>
      <w:r w:rsidR="00AA1A5D" w:rsidRPr="00197DEC">
        <w:rPr>
          <w:rFonts w:ascii="Book Antiqua" w:hAnsi="Book Antiqua" w:cs="Times New Roman"/>
          <w:sz w:val="24"/>
          <w:szCs w:val="24"/>
          <w:lang w:val="bg-BG"/>
        </w:rPr>
        <w:t xml:space="preserve">да е предоставено </w:t>
      </w:r>
      <w:r w:rsidRPr="00197DEC">
        <w:rPr>
          <w:rFonts w:ascii="Book Antiqua" w:hAnsi="Book Antiqua" w:cs="Times New Roman"/>
          <w:sz w:val="24"/>
          <w:szCs w:val="24"/>
          <w:lang w:val="bg-BG"/>
        </w:rPr>
        <w:t xml:space="preserve">право </w:t>
      </w:r>
      <w:r w:rsidR="00AA1A5D" w:rsidRPr="00197DEC">
        <w:rPr>
          <w:rFonts w:ascii="Book Antiqua" w:hAnsi="Book Antiqua" w:cs="Times New Roman"/>
          <w:sz w:val="24"/>
          <w:szCs w:val="24"/>
          <w:lang w:val="bg-BG"/>
        </w:rPr>
        <w:t>з</w:t>
      </w:r>
      <w:r w:rsidRPr="00197DEC">
        <w:rPr>
          <w:rFonts w:ascii="Book Antiqua" w:hAnsi="Book Antiqua" w:cs="Times New Roman"/>
          <w:sz w:val="24"/>
          <w:szCs w:val="24"/>
          <w:lang w:val="bg-BG"/>
        </w:rPr>
        <w:t>а безвъзмездно ползване</w:t>
      </w:r>
      <w:r w:rsidR="00AA1A5D" w:rsidRPr="00197DEC">
        <w:rPr>
          <w:rFonts w:ascii="Book Antiqua" w:hAnsi="Book Antiqua" w:cs="Times New Roman"/>
          <w:sz w:val="24"/>
          <w:szCs w:val="24"/>
          <w:lang w:val="bg-BG"/>
        </w:rPr>
        <w:t>;</w:t>
      </w:r>
      <w:r w:rsidRPr="00197DEC">
        <w:rPr>
          <w:rFonts w:ascii="Book Antiqua" w:hAnsi="Book Antiqua" w:cs="Times New Roman"/>
          <w:sz w:val="24"/>
          <w:szCs w:val="24"/>
          <w:lang w:val="bg-BG"/>
        </w:rPr>
        <w:t xml:space="preserve"> </w:t>
      </w:r>
    </w:p>
    <w:p w:rsidR="00197DEC" w:rsidRDefault="00A2000C" w:rsidP="00AA1A5D">
      <w:pPr>
        <w:pStyle w:val="a3"/>
        <w:numPr>
          <w:ilvl w:val="1"/>
          <w:numId w:val="10"/>
        </w:numPr>
        <w:jc w:val="both"/>
        <w:rPr>
          <w:rFonts w:ascii="Book Antiqua" w:hAnsi="Book Antiqua" w:cs="Times New Roman"/>
          <w:sz w:val="24"/>
          <w:szCs w:val="24"/>
          <w:lang w:val="bg-BG"/>
        </w:rPr>
      </w:pPr>
      <w:r w:rsidRPr="00AE33BA">
        <w:rPr>
          <w:rFonts w:ascii="Book Antiqua" w:hAnsi="Book Antiqua" w:cs="Times New Roman"/>
          <w:sz w:val="24"/>
          <w:szCs w:val="24"/>
          <w:lang w:val="bg-BG"/>
        </w:rPr>
        <w:t xml:space="preserve">НЧ “Кирил и Методий -2007”с. Баурене е в сграда читалищна </w:t>
      </w:r>
    </w:p>
    <w:p w:rsidR="00A2000C" w:rsidRPr="00197DEC" w:rsidRDefault="00A2000C" w:rsidP="00197DEC">
      <w:pPr>
        <w:jc w:val="both"/>
        <w:rPr>
          <w:rFonts w:ascii="Book Antiqua" w:hAnsi="Book Antiqua" w:cs="Times New Roman"/>
          <w:sz w:val="24"/>
          <w:szCs w:val="24"/>
          <w:lang w:val="bg-BG"/>
        </w:rPr>
      </w:pPr>
      <w:r w:rsidRPr="00197DEC">
        <w:rPr>
          <w:rFonts w:ascii="Book Antiqua" w:hAnsi="Book Antiqua" w:cs="Times New Roman"/>
          <w:sz w:val="24"/>
          <w:szCs w:val="24"/>
          <w:lang w:val="bg-BG"/>
        </w:rPr>
        <w:t>собственост</w:t>
      </w:r>
    </w:p>
    <w:p w:rsidR="00A2000C" w:rsidRPr="00837C43" w:rsidRDefault="00A2000C"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ІІІ. 3. Планова среда</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Община Криводол реализира своята политика по опазване и представяне на културно наследство с оглед и в изпълнение на основополагащите планови документи в сферата на културата:</w:t>
      </w:r>
    </w:p>
    <w:p w:rsidR="0087669D" w:rsidRPr="00837C43" w:rsidRDefault="00A2000C" w:rsidP="00837C43">
      <w:pPr>
        <w:pStyle w:val="a3"/>
        <w:numPr>
          <w:ilvl w:val="0"/>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Регионален план за развитие на Севе</w:t>
      </w:r>
      <w:r w:rsidR="0087669D" w:rsidRPr="00837C43">
        <w:rPr>
          <w:rFonts w:ascii="Book Antiqua" w:hAnsi="Book Antiqua" w:cs="Times New Roman"/>
          <w:sz w:val="24"/>
          <w:szCs w:val="24"/>
          <w:lang w:val="bg-BG"/>
        </w:rPr>
        <w:t>розападен район за периода 2014</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2020г.- Приоритет I.3.11.Културни </w:t>
      </w:r>
      <w:r w:rsidR="00AE33BA" w:rsidRPr="00837C43">
        <w:rPr>
          <w:rFonts w:ascii="Book Antiqua" w:hAnsi="Book Antiqua" w:cs="Times New Roman"/>
          <w:sz w:val="24"/>
          <w:szCs w:val="24"/>
          <w:lang w:val="bg-BG"/>
        </w:rPr>
        <w:t>институции</w:t>
      </w:r>
      <w:r w:rsidRPr="00837C43">
        <w:rPr>
          <w:rFonts w:ascii="Book Antiqua" w:hAnsi="Book Antiqua" w:cs="Times New Roman"/>
          <w:sz w:val="24"/>
          <w:szCs w:val="24"/>
          <w:lang w:val="bg-BG"/>
        </w:rPr>
        <w:t xml:space="preserve"> и Приоритет I.5.  Културно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наследство и туризъм в  който  е  заложена  специфична  цел  за  Опазване  на културно-историческото  наследство,  която  се  изпълнява  чрез  реконструкция, реставрация и консервация на паметниците на културата в подкрепа  на  развитието  на  културния  туризъм;  развитие  на  местните културни  институти;  развитие  на  трансграничното  и  </w:t>
      </w:r>
      <w:proofErr w:type="spellStart"/>
      <w:r w:rsidRPr="00837C43">
        <w:rPr>
          <w:rFonts w:ascii="Book Antiqua" w:hAnsi="Book Antiqua" w:cs="Times New Roman"/>
          <w:sz w:val="24"/>
          <w:szCs w:val="24"/>
          <w:lang w:val="bg-BG"/>
        </w:rPr>
        <w:t>трансрегионално</w:t>
      </w:r>
      <w:proofErr w:type="spellEnd"/>
      <w:r w:rsidRPr="00837C43">
        <w:rPr>
          <w:rFonts w:ascii="Book Antiqua" w:hAnsi="Book Antiqua" w:cs="Times New Roman"/>
          <w:sz w:val="24"/>
          <w:szCs w:val="24"/>
          <w:lang w:val="bg-BG"/>
        </w:rPr>
        <w:t xml:space="preserve"> сътрудничество между културни институции от двете страни на границата.</w:t>
      </w:r>
    </w:p>
    <w:p w:rsidR="00A2000C" w:rsidRPr="00837C43" w:rsidRDefault="00A2000C" w:rsidP="00837C43">
      <w:pPr>
        <w:pStyle w:val="a3"/>
        <w:numPr>
          <w:ilvl w:val="0"/>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Стратегия за развитие на област Враца за периода 2014 - 2020 г. - със </w:t>
      </w:r>
    </w:p>
    <w:p w:rsidR="00A2000C" w:rsidRPr="00837C43" w:rsidRDefault="00A2000C"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заложена специфична цел ІІ.3.6.- Култура и туризъм; ІІ.3.6.1.Културни институции и дейности и ІІ.3.6.2.- Фестивали и традиционни културни прояви. </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Вниманието е насочено към „Съхраняване на природното и културно-</w:t>
      </w:r>
      <w:r w:rsidRPr="00837C43">
        <w:rPr>
          <w:rFonts w:ascii="Book Antiqua" w:hAnsi="Book Antiqua" w:cs="Times New Roman"/>
          <w:sz w:val="24"/>
          <w:szCs w:val="24"/>
          <w:lang w:val="bg-BG"/>
        </w:rPr>
        <w:lastRenderedPageBreak/>
        <w:t>историческото наследство и развитие на традициите в областта на културат</w:t>
      </w:r>
      <w:r w:rsidR="003C7087" w:rsidRPr="00837C43">
        <w:rPr>
          <w:rFonts w:ascii="Book Antiqua" w:hAnsi="Book Antiqua" w:cs="Times New Roman"/>
          <w:sz w:val="24"/>
          <w:szCs w:val="24"/>
          <w:lang w:val="bg-BG"/>
        </w:rPr>
        <w:t xml:space="preserve">а“. Тази цел се изпълнява чрез </w:t>
      </w:r>
      <w:r w:rsidRPr="00837C43">
        <w:rPr>
          <w:rFonts w:ascii="Book Antiqua" w:hAnsi="Book Antiqua" w:cs="Times New Roman"/>
          <w:sz w:val="24"/>
          <w:szCs w:val="24"/>
          <w:lang w:val="bg-BG"/>
        </w:rPr>
        <w:t>мерки за извършване на мероприятия по реставрацията и консервацията на сградите - паметници на културата в областта; възобновяване на традиционните български занаяти в областта; опазване на биологичното разнообразие; насърчаване на реализирането на местни културни инициативи.</w:t>
      </w:r>
    </w:p>
    <w:p w:rsidR="00EB466E" w:rsidRPr="00837C43" w:rsidRDefault="00EB466E" w:rsidP="00837C43">
      <w:pPr>
        <w:pStyle w:val="a3"/>
        <w:numPr>
          <w:ilvl w:val="0"/>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Общински план за развитие 2014-2020, Приоритет</w:t>
      </w:r>
      <w:r w:rsidRPr="00837C43">
        <w:rPr>
          <w:rFonts w:ascii="Book Antiqua" w:hAnsi="Book Antiqua" w:cs="Times New Roman"/>
          <w:b/>
          <w:sz w:val="24"/>
          <w:szCs w:val="24"/>
          <w:lang w:val="bg-BG"/>
        </w:rPr>
        <w:t xml:space="preserve"> </w:t>
      </w:r>
      <w:r w:rsidRPr="00837C43">
        <w:rPr>
          <w:rFonts w:ascii="Book Antiqua" w:eastAsia="Calibri" w:hAnsi="Book Antiqua" w:cs="Times New Roman"/>
          <w:bCs/>
          <w:sz w:val="24"/>
          <w:szCs w:val="24"/>
          <w:lang w:val="bg-BG"/>
        </w:rPr>
        <w:t>3.5. Култура.</w:t>
      </w:r>
    </w:p>
    <w:p w:rsidR="00A2000C" w:rsidRPr="00837C43" w:rsidRDefault="00A2000C" w:rsidP="00837C43">
      <w:pPr>
        <w:pStyle w:val="a3"/>
        <w:widowControl/>
        <w:numPr>
          <w:ilvl w:val="0"/>
          <w:numId w:val="10"/>
        </w:numPr>
        <w:autoSpaceDE w:val="0"/>
        <w:autoSpaceDN w:val="0"/>
        <w:adjustRightInd w:val="0"/>
        <w:jc w:val="both"/>
        <w:rPr>
          <w:rFonts w:ascii="Book Antiqua" w:hAnsi="Book Antiqua" w:cs="Times New Roman"/>
          <w:sz w:val="24"/>
          <w:szCs w:val="24"/>
          <w:lang w:val="bg-BG"/>
        </w:rPr>
      </w:pPr>
      <w:r w:rsidRPr="00837C43">
        <w:rPr>
          <w:rFonts w:ascii="Book Antiqua" w:eastAsia="Times New Roman" w:hAnsi="Book Antiqua" w:cs="Times New Roman"/>
          <w:sz w:val="24"/>
          <w:szCs w:val="24"/>
          <w:lang w:val="bg-BG" w:eastAsia="bg-BG"/>
        </w:rPr>
        <w:t>Програмата за управление на Община Криводол за мандат 2015-2019</w:t>
      </w:r>
    </w:p>
    <w:p w:rsidR="00A2000C" w:rsidRPr="00837C43" w:rsidRDefault="00A2000C"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Приоритет</w:t>
      </w:r>
      <w:r w:rsidRPr="00837C43">
        <w:rPr>
          <w:rFonts w:ascii="Book Antiqua" w:hAnsi="Book Antiqua" w:cs="Times New Roman"/>
          <w:b/>
          <w:sz w:val="24"/>
          <w:szCs w:val="24"/>
          <w:lang w:val="bg-BG"/>
        </w:rPr>
        <w:t xml:space="preserve"> </w:t>
      </w:r>
      <w:r w:rsidRPr="00837C43">
        <w:rPr>
          <w:rFonts w:ascii="Book Antiqua" w:eastAsia="Calibri" w:hAnsi="Book Antiqua" w:cs="Times New Roman"/>
          <w:bCs/>
          <w:sz w:val="24"/>
          <w:szCs w:val="24"/>
          <w:lang w:val="bg-BG"/>
        </w:rPr>
        <w:t>3.5.1. Организиране на нови културни събития и фестивали в общината. Подпомагане развитието на културните институции в общината.</w:t>
      </w:r>
      <w:r w:rsidRPr="00837C43">
        <w:rPr>
          <w:rFonts w:ascii="Book Antiqua" w:hAnsi="Book Antiqua" w:cs="Times New Roman"/>
          <w:sz w:val="24"/>
          <w:szCs w:val="24"/>
          <w:lang w:val="bg-BG"/>
        </w:rPr>
        <w:t xml:space="preserve"> Създаване на условия за реализиране на потенциала на материалното и духовно културно-историческо наследство като фактор за стимулиране на туризма и на целеви посещения с културно</w:t>
      </w:r>
    </w:p>
    <w:p w:rsidR="00487CB0" w:rsidRPr="00837C43" w:rsidRDefault="00487CB0" w:rsidP="00837C43">
      <w:pPr>
        <w:ind w:firstLine="360"/>
        <w:jc w:val="both"/>
        <w:rPr>
          <w:rFonts w:ascii="Book Antiqua" w:hAnsi="Book Antiqua" w:cs="Times New Roman"/>
          <w:sz w:val="24"/>
          <w:szCs w:val="24"/>
          <w:lang w:val="bg-BG"/>
        </w:rPr>
      </w:pPr>
      <w:r w:rsidRPr="00837C43">
        <w:rPr>
          <w:rFonts w:ascii="Book Antiqua" w:hAnsi="Book Antiqua" w:cs="Times New Roman"/>
          <w:sz w:val="24"/>
          <w:szCs w:val="24"/>
          <w:lang w:val="bg-BG"/>
        </w:rPr>
        <w:t>Приоритетни дейности в тази насока:</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гарантиране на достъп до движимото културно наследство;</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мобилност на колекциите и музейните професионалисти;</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дигитализация, база данни, регистри и представяне на движими културни</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ценности;</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активно взаимодействие с образователните звена на територията на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общината, реализиране на образователни инициативи и стимулиране на научните изследвания;</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осигуряване на система от нормативни и финансови механизми за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опазване и социализация на движимото културно </w:t>
      </w:r>
      <w:r w:rsidR="00AE33BA" w:rsidRPr="00837C43">
        <w:rPr>
          <w:rFonts w:ascii="Book Antiqua" w:hAnsi="Book Antiqua" w:cs="Times New Roman"/>
          <w:sz w:val="24"/>
          <w:szCs w:val="24"/>
          <w:lang w:val="bg-BG"/>
        </w:rPr>
        <w:t>наследство</w:t>
      </w:r>
      <w:r w:rsidRPr="00837C43">
        <w:rPr>
          <w:rFonts w:ascii="Book Antiqua" w:hAnsi="Book Antiqua" w:cs="Times New Roman"/>
          <w:sz w:val="24"/>
          <w:szCs w:val="24"/>
          <w:lang w:val="bg-BG"/>
        </w:rPr>
        <w:t>;</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развитие на човешкия потенциал пряко ангажиран в сферата на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опазването, съхранението и представянето на движимото културно наследство;</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ангажиране на местната общност, гражданския сектор и бизнеса в процеса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по издирване, опазване, съхранение и популяризиране на движимите културни ценности;</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разширяване на сътрудничеството в национален и в международен аспект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чрез обмен на опит, съвместни проекти и пр.</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Основните мерки в тази насока на национално ниво са свързани с усъвършенстването на законовата и подзаконова нормативна уредба, подобряване на музейната инфраструктура и финансирането чрез реализацията на регионални и културни политики, разкриващи потенциала на движимото културно наследство. Тяхно конкретно проявление на територията на общината следва да са:</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усъвършенстване на инфраструктурата;</w:t>
      </w:r>
    </w:p>
    <w:p w:rsidR="00487CB0" w:rsidRPr="00837C43" w:rsidRDefault="00487CB0" w:rsidP="00837C43">
      <w:pPr>
        <w:pStyle w:val="a3"/>
        <w:numPr>
          <w:ilvl w:val="0"/>
          <w:numId w:val="5"/>
        </w:numPr>
        <w:jc w:val="both"/>
        <w:rPr>
          <w:rFonts w:ascii="Book Antiqua" w:hAnsi="Book Antiqua" w:cs="Times New Roman"/>
          <w:sz w:val="24"/>
          <w:szCs w:val="24"/>
          <w:lang w:val="bg-BG"/>
        </w:rPr>
      </w:pPr>
      <w:r w:rsidRPr="00837C43">
        <w:rPr>
          <w:rFonts w:ascii="Book Antiqua" w:hAnsi="Book Antiqua" w:cs="Times New Roman"/>
          <w:sz w:val="24"/>
          <w:szCs w:val="24"/>
          <w:lang w:val="bg-BG"/>
        </w:rPr>
        <w:t>модернизиране на експозициите; увеличаване на средствата за финансиране на проекти за различни музейни дейности.</w:t>
      </w:r>
    </w:p>
    <w:p w:rsidR="00487CB0" w:rsidRPr="00837C43" w:rsidRDefault="00487CB0"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Въвеждане на механизми за алтернативно финансиране (проекти,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спонсорство, туристически такси, приходи от използването му за туристически, рекламни, търговски и др. дейности)</w:t>
      </w:r>
    </w:p>
    <w:p w:rsidR="00487CB0" w:rsidRPr="00837C43" w:rsidRDefault="00487CB0"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ежегодни попълване на музейния фонд;</w:t>
      </w:r>
    </w:p>
    <w:p w:rsidR="00487CB0" w:rsidRPr="00837C43" w:rsidRDefault="00487CB0"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създаване на достъпна база данни за музейните колекции и изложби;</w:t>
      </w:r>
    </w:p>
    <w:p w:rsidR="00487CB0" w:rsidRPr="00837C43" w:rsidRDefault="00487CB0" w:rsidP="00837C43">
      <w:pPr>
        <w:pStyle w:val="a3"/>
        <w:numPr>
          <w:ilvl w:val="0"/>
          <w:numId w:val="6"/>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развитие на професионалните умения и допълнителна квалификация на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и </w:t>
      </w:r>
      <w:r w:rsidR="00AE33BA" w:rsidRPr="00837C43">
        <w:rPr>
          <w:rFonts w:ascii="Book Antiqua" w:hAnsi="Book Antiqua" w:cs="Times New Roman"/>
          <w:sz w:val="24"/>
          <w:szCs w:val="24"/>
          <w:lang w:val="bg-BG"/>
        </w:rPr>
        <w:t>развитие</w:t>
      </w:r>
      <w:r w:rsidRPr="00837C43">
        <w:rPr>
          <w:rFonts w:ascii="Book Antiqua" w:hAnsi="Book Antiqua" w:cs="Times New Roman"/>
          <w:sz w:val="24"/>
          <w:szCs w:val="24"/>
          <w:lang w:val="bg-BG"/>
        </w:rPr>
        <w:t xml:space="preserve"> на административния и творчески капацитет;</w:t>
      </w:r>
    </w:p>
    <w:p w:rsidR="00487CB0" w:rsidRPr="00837C43" w:rsidRDefault="00487CB0"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осигуряване на необходимото оборудване за специализираните музейни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дейности и стимулиране на научните изследвания, издания и специализирана периодика;</w:t>
      </w:r>
    </w:p>
    <w:p w:rsidR="00487CB0" w:rsidRPr="00837C43" w:rsidRDefault="00487CB0"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lastRenderedPageBreak/>
        <w:t>развитие на образователните програми за различните публики;</w:t>
      </w:r>
    </w:p>
    <w:p w:rsidR="00A13F17" w:rsidRDefault="00487CB0"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социализиране на движимите културни ценности, притежание на </w:t>
      </w:r>
    </w:p>
    <w:p w:rsidR="00487CB0" w:rsidRPr="00A13F17" w:rsidRDefault="00487CB0" w:rsidP="00A13F17">
      <w:pPr>
        <w:jc w:val="both"/>
        <w:rPr>
          <w:rFonts w:ascii="Book Antiqua" w:hAnsi="Book Antiqua" w:cs="Times New Roman"/>
          <w:sz w:val="24"/>
          <w:szCs w:val="24"/>
          <w:lang w:val="bg-BG"/>
        </w:rPr>
      </w:pPr>
      <w:r w:rsidRPr="00A13F17">
        <w:rPr>
          <w:rFonts w:ascii="Book Antiqua" w:hAnsi="Book Antiqua" w:cs="Times New Roman"/>
          <w:sz w:val="24"/>
          <w:szCs w:val="24"/>
          <w:lang w:val="bg-BG"/>
        </w:rPr>
        <w:t>юридически и физически лица;</w:t>
      </w:r>
    </w:p>
    <w:p w:rsidR="00A13F17" w:rsidRDefault="00487CB0"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актуализация на статистическата рамка (музеи, обществени и частни </w:t>
      </w:r>
    </w:p>
    <w:p w:rsidR="00487CB0" w:rsidRPr="00A13F17" w:rsidRDefault="00487CB0" w:rsidP="00A13F17">
      <w:pPr>
        <w:jc w:val="both"/>
        <w:rPr>
          <w:rFonts w:ascii="Book Antiqua" w:hAnsi="Book Antiqua" w:cs="Times New Roman"/>
          <w:sz w:val="24"/>
          <w:szCs w:val="24"/>
          <w:lang w:val="bg-BG"/>
        </w:rPr>
      </w:pPr>
      <w:r w:rsidRPr="00A13F17">
        <w:rPr>
          <w:rFonts w:ascii="Book Antiqua" w:hAnsi="Book Antiqua" w:cs="Times New Roman"/>
          <w:sz w:val="24"/>
          <w:szCs w:val="24"/>
          <w:lang w:val="bg-BG"/>
        </w:rPr>
        <w:t>колекции)</w:t>
      </w:r>
    </w:p>
    <w:p w:rsidR="00A13F17" w:rsidRDefault="00487CB0"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разкриване на потенциала на движимото културно наследство при </w:t>
      </w:r>
    </w:p>
    <w:p w:rsidR="00487CB0" w:rsidRPr="00A13F17" w:rsidRDefault="00487CB0" w:rsidP="00A13F17">
      <w:pPr>
        <w:jc w:val="both"/>
        <w:rPr>
          <w:rFonts w:ascii="Book Antiqua" w:hAnsi="Book Antiqua" w:cs="Times New Roman"/>
          <w:sz w:val="24"/>
          <w:szCs w:val="24"/>
          <w:lang w:val="bg-BG"/>
        </w:rPr>
      </w:pPr>
      <w:r w:rsidRPr="00A13F17">
        <w:rPr>
          <w:rFonts w:ascii="Book Antiqua" w:hAnsi="Book Antiqua" w:cs="Times New Roman"/>
          <w:sz w:val="24"/>
          <w:szCs w:val="24"/>
          <w:lang w:val="bg-BG"/>
        </w:rPr>
        <w:t>развитието</w:t>
      </w:r>
    </w:p>
    <w:p w:rsidR="00A13F17" w:rsidRDefault="00487CB0"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на регионите, популяризиране в чужбина и привличане на туристи </w:t>
      </w:r>
    </w:p>
    <w:p w:rsidR="00487CB0" w:rsidRPr="00837C43" w:rsidRDefault="00487CB0" w:rsidP="00837C43">
      <w:pPr>
        <w:jc w:val="both"/>
        <w:rPr>
          <w:rFonts w:ascii="Book Antiqua" w:hAnsi="Book Antiqua" w:cs="Times New Roman"/>
          <w:sz w:val="24"/>
          <w:szCs w:val="24"/>
          <w:lang w:val="bg-BG"/>
        </w:rPr>
      </w:pPr>
      <w:r w:rsidRPr="00A13F17">
        <w:rPr>
          <w:rFonts w:ascii="Book Antiqua" w:hAnsi="Book Antiqua" w:cs="Times New Roman"/>
          <w:sz w:val="24"/>
          <w:szCs w:val="24"/>
          <w:lang w:val="bg-BG"/>
        </w:rPr>
        <w:t xml:space="preserve">разкриване </w:t>
      </w:r>
      <w:r w:rsidRPr="00837C43">
        <w:rPr>
          <w:rFonts w:ascii="Book Antiqua" w:hAnsi="Book Antiqua" w:cs="Times New Roman"/>
          <w:sz w:val="24"/>
          <w:szCs w:val="24"/>
          <w:lang w:val="bg-BG"/>
        </w:rPr>
        <w:t xml:space="preserve">на потенциала на неправителствените организации и бизнеса като партньори на местната власт в цялостния принос по опазване и представяне на културното наследство; </w:t>
      </w:r>
    </w:p>
    <w:p w:rsidR="00487CB0" w:rsidRPr="00837C43" w:rsidRDefault="00487CB0" w:rsidP="00837C43">
      <w:pPr>
        <w:pStyle w:val="a3"/>
        <w:numPr>
          <w:ilvl w:val="0"/>
          <w:numId w:val="7"/>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разработване на дългосрочни програми на национално и регионално </w:t>
      </w:r>
    </w:p>
    <w:p w:rsidR="00487CB0"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ниво за  </w:t>
      </w:r>
      <w:proofErr w:type="spellStart"/>
      <w:r w:rsidRPr="00837C43">
        <w:rPr>
          <w:rFonts w:ascii="Book Antiqua" w:hAnsi="Book Antiqua" w:cs="Times New Roman"/>
          <w:sz w:val="24"/>
          <w:szCs w:val="24"/>
          <w:lang w:val="bg-BG"/>
        </w:rPr>
        <w:t>междуинституционално</w:t>
      </w:r>
      <w:proofErr w:type="spellEnd"/>
      <w:r w:rsidRPr="00837C43">
        <w:rPr>
          <w:rFonts w:ascii="Book Antiqua" w:hAnsi="Book Antiqua" w:cs="Times New Roman"/>
          <w:sz w:val="24"/>
          <w:szCs w:val="24"/>
          <w:lang w:val="bg-BG"/>
        </w:rPr>
        <w:t xml:space="preserve"> сътрудничество;</w:t>
      </w:r>
    </w:p>
    <w:p w:rsidR="00A13F17" w:rsidRPr="00837C43" w:rsidRDefault="00A13F17" w:rsidP="00A13F17">
      <w:pPr>
        <w:pStyle w:val="a3"/>
        <w:widowControl/>
        <w:numPr>
          <w:ilvl w:val="0"/>
          <w:numId w:val="7"/>
        </w:numPr>
        <w:autoSpaceDE w:val="0"/>
        <w:autoSpaceDN w:val="0"/>
        <w:adjustRightInd w:val="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Ежегодна Програма за развитие на читалищната дейност, утвърждавана </w:t>
      </w:r>
    </w:p>
    <w:p w:rsidR="00A13F17" w:rsidRPr="00837C43" w:rsidRDefault="00A13F17" w:rsidP="00A13F17">
      <w:pPr>
        <w:widowControl/>
        <w:autoSpaceDE w:val="0"/>
        <w:autoSpaceDN w:val="0"/>
        <w:adjustRightInd w:val="0"/>
        <w:jc w:val="both"/>
        <w:rPr>
          <w:rFonts w:ascii="Book Antiqua" w:hAnsi="Book Antiqua" w:cs="Times New Roman"/>
          <w:sz w:val="24"/>
          <w:szCs w:val="24"/>
          <w:lang w:val="bg-BG"/>
        </w:rPr>
      </w:pPr>
      <w:r>
        <w:rPr>
          <w:rFonts w:ascii="Book Antiqua" w:hAnsi="Book Antiqua" w:cs="Times New Roman"/>
          <w:sz w:val="24"/>
          <w:szCs w:val="24"/>
          <w:lang w:val="bg-BG"/>
        </w:rPr>
        <w:t>от  Общинския съвет.</w:t>
      </w:r>
    </w:p>
    <w:p w:rsidR="003C7087" w:rsidRPr="00837C43" w:rsidRDefault="00487CB0" w:rsidP="00837C43">
      <w:pPr>
        <w:ind w:firstLine="720"/>
        <w:jc w:val="both"/>
        <w:rPr>
          <w:rFonts w:ascii="Book Antiqua" w:hAnsi="Book Antiqua" w:cs="Times New Roman"/>
          <w:b/>
          <w:sz w:val="24"/>
          <w:szCs w:val="24"/>
          <w:lang w:val="bg-BG"/>
        </w:rPr>
      </w:pPr>
      <w:r w:rsidRPr="00837C43">
        <w:rPr>
          <w:rFonts w:ascii="Book Antiqua" w:hAnsi="Book Antiqua" w:cs="Times New Roman"/>
          <w:sz w:val="24"/>
          <w:szCs w:val="24"/>
          <w:lang w:val="bg-BG"/>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r w:rsidR="003C7087" w:rsidRPr="00837C43">
        <w:rPr>
          <w:rFonts w:ascii="Book Antiqua" w:hAnsi="Book Antiqua" w:cs="Times New Roman"/>
          <w:b/>
          <w:sz w:val="24"/>
          <w:szCs w:val="24"/>
          <w:lang w:val="bg-BG"/>
        </w:rPr>
        <w:t xml:space="preserve"> </w:t>
      </w:r>
    </w:p>
    <w:p w:rsidR="00487CB0" w:rsidRPr="00837C43" w:rsidRDefault="00487CB0" w:rsidP="00197DEC">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ІІІ. 4. Състояние.</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Основна цел в работата на общинските културни институти- читалища  е придържането към добрите традиции, иновативно обновяване на културния облик на Криводол и осигуряване на богат, разнообразен, пълноценен и балансиран във времето културен живот на територията на общината. </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На територията на община Криводол са регистрирани 11 читалища.</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Тяхната основна дейност е свързана със запазване и разпространение на традиционните обичаи, ритуали и обреди, на танцовото, музикалното, песенното и словесното творчество, с развитието и подпомагането на съвременното любителско художествено творчество и изкуство във всичките му </w:t>
      </w:r>
      <w:r w:rsidR="00AE33BA" w:rsidRPr="00837C43">
        <w:rPr>
          <w:rFonts w:ascii="Book Antiqua" w:hAnsi="Book Antiqua" w:cs="Times New Roman"/>
          <w:sz w:val="24"/>
          <w:szCs w:val="24"/>
          <w:lang w:val="bg-BG"/>
        </w:rPr>
        <w:t>форми. Читалищата</w:t>
      </w:r>
      <w:r w:rsidRPr="00837C43">
        <w:rPr>
          <w:rFonts w:ascii="Book Antiqua" w:hAnsi="Book Antiqua" w:cs="Times New Roman"/>
          <w:sz w:val="24"/>
          <w:szCs w:val="24"/>
          <w:lang w:val="bg-BG"/>
        </w:rPr>
        <w:t xml:space="preserve"> развиват и библиотечна дейност. Иновация в дейността им е предоставянето на компютърни и интернет услуги и социални дейности.</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Читалищната библиотека при НЧ”Н.Й.Вапцаров-1924”град Криводол е обществена библиотека, определена за общинска,  която участва в осъществяване на държавната политика по издирване, събиране, опазване и разпространение на книжовното богатство и нетрадиционни носители на информация в Криводол. Тя е основно общодостъпно книгохранилище в общината, съхранява  </w:t>
      </w:r>
      <w:proofErr w:type="spellStart"/>
      <w:r w:rsidRPr="00837C43">
        <w:rPr>
          <w:rFonts w:ascii="Book Antiqua" w:hAnsi="Book Antiqua" w:cs="Times New Roman"/>
          <w:sz w:val="24"/>
          <w:szCs w:val="24"/>
          <w:lang w:val="bg-BG"/>
        </w:rPr>
        <w:t>краеведската</w:t>
      </w:r>
      <w:proofErr w:type="spellEnd"/>
      <w:r w:rsidRPr="00837C43">
        <w:rPr>
          <w:rFonts w:ascii="Book Antiqua" w:hAnsi="Book Antiqua" w:cs="Times New Roman"/>
          <w:sz w:val="24"/>
          <w:szCs w:val="24"/>
          <w:lang w:val="bg-BG"/>
        </w:rPr>
        <w:t xml:space="preserve"> литература, център за комплексно библиотечно обслужване на читателите, за </w:t>
      </w:r>
      <w:proofErr w:type="spellStart"/>
      <w:r w:rsidRPr="00837C43">
        <w:rPr>
          <w:rFonts w:ascii="Book Antiqua" w:hAnsi="Book Antiqua" w:cs="Times New Roman"/>
          <w:sz w:val="24"/>
          <w:szCs w:val="24"/>
          <w:lang w:val="bg-BG"/>
        </w:rPr>
        <w:t>библиотечно-библиографска</w:t>
      </w:r>
      <w:proofErr w:type="spellEnd"/>
      <w:r w:rsidRPr="00837C43">
        <w:rPr>
          <w:rFonts w:ascii="Book Antiqua" w:hAnsi="Book Antiqua" w:cs="Times New Roman"/>
          <w:sz w:val="24"/>
          <w:szCs w:val="24"/>
          <w:lang w:val="bg-BG"/>
        </w:rPr>
        <w:t xml:space="preserve"> информация. Библиотеката разполага с 22 000 библиотечни единици. В структурата на библиотеката са включени 8 отдела, в които работят 1 библиотекар, 1 работник в библиотеката и 1 административен сътрудник.</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Една от задачите й е координация и методическо подпомагане на читалищните библиотеките в общината. В Библиотечния информационен център/БИЦ/ се провеждат  обучения за трайно </w:t>
      </w:r>
      <w:r w:rsidR="00AE33BA" w:rsidRPr="00837C43">
        <w:rPr>
          <w:rFonts w:ascii="Book Antiqua" w:hAnsi="Book Antiqua" w:cs="Times New Roman"/>
          <w:sz w:val="24"/>
          <w:szCs w:val="24"/>
          <w:lang w:val="bg-BG"/>
        </w:rPr>
        <w:t>безработни, по</w:t>
      </w:r>
      <w:r w:rsidRPr="00837C43">
        <w:rPr>
          <w:rFonts w:ascii="Book Antiqua" w:hAnsi="Book Antiqua" w:cs="Times New Roman"/>
          <w:sz w:val="24"/>
          <w:szCs w:val="24"/>
          <w:lang w:val="bg-BG"/>
        </w:rPr>
        <w:t xml:space="preserve"> начална компютърна </w:t>
      </w:r>
      <w:r w:rsidR="00AE33BA" w:rsidRPr="00837C43">
        <w:rPr>
          <w:rFonts w:ascii="Book Antiqua" w:hAnsi="Book Antiqua" w:cs="Times New Roman"/>
          <w:sz w:val="24"/>
          <w:szCs w:val="24"/>
          <w:lang w:val="bg-BG"/>
        </w:rPr>
        <w:t>грамотност. Библиотеката</w:t>
      </w:r>
      <w:r w:rsidRPr="00837C43">
        <w:rPr>
          <w:rFonts w:ascii="Book Antiqua" w:hAnsi="Book Antiqua" w:cs="Times New Roman"/>
          <w:sz w:val="24"/>
          <w:szCs w:val="24"/>
          <w:lang w:val="bg-BG"/>
        </w:rPr>
        <w:t xml:space="preserve"> работи с активно с училищата, Детски градини, МКБППМН и  организира инициативи и  програми за осмисляне на свободното време на деца и ученици през ваканциите.</w:t>
      </w:r>
    </w:p>
    <w:p w:rsidR="00487CB0" w:rsidRPr="00837C43" w:rsidRDefault="00487CB0" w:rsidP="00A13F17">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Историческата музейна колекция  е създаден през 1986 г.,</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но РИМ-Враца е  специализиран институт за издирване, изучаване, съхранение и популяризиране на материалното и духовното културно-историческо </w:t>
      </w:r>
      <w:r w:rsidRPr="00837C43">
        <w:rPr>
          <w:rFonts w:ascii="Book Antiqua" w:hAnsi="Book Antiqua" w:cs="Times New Roman"/>
          <w:sz w:val="24"/>
          <w:szCs w:val="24"/>
          <w:lang w:val="bg-BG"/>
        </w:rPr>
        <w:lastRenderedPageBreak/>
        <w:t>наследство.</w:t>
      </w:r>
      <w:r w:rsidR="00A13F17">
        <w:rPr>
          <w:rFonts w:ascii="Book Antiqua" w:hAnsi="Book Antiqua" w:cs="Times New Roman"/>
          <w:sz w:val="24"/>
          <w:szCs w:val="24"/>
          <w:lang w:val="bg-BG"/>
        </w:rPr>
        <w:t xml:space="preserve"> </w:t>
      </w:r>
      <w:r w:rsidRPr="00837C43">
        <w:rPr>
          <w:rFonts w:ascii="Book Antiqua" w:hAnsi="Book Antiqua" w:cs="Times New Roman"/>
          <w:sz w:val="24"/>
          <w:szCs w:val="24"/>
          <w:lang w:val="bg-BG"/>
        </w:rPr>
        <w:t xml:space="preserve">По характер музеят е </w:t>
      </w:r>
      <w:proofErr w:type="spellStart"/>
      <w:r w:rsidRPr="00837C43">
        <w:rPr>
          <w:rFonts w:ascii="Book Antiqua" w:hAnsi="Book Antiqua" w:cs="Times New Roman"/>
          <w:sz w:val="24"/>
          <w:szCs w:val="24"/>
          <w:lang w:val="bg-BG"/>
        </w:rPr>
        <w:t>общоисторически</w:t>
      </w:r>
      <w:proofErr w:type="spellEnd"/>
      <w:r w:rsidRPr="00837C43">
        <w:rPr>
          <w:rFonts w:ascii="Book Antiqua" w:hAnsi="Book Antiqua" w:cs="Times New Roman"/>
          <w:sz w:val="24"/>
          <w:szCs w:val="24"/>
          <w:lang w:val="bg-BG"/>
        </w:rPr>
        <w:t>- археология-от края на неолитната/</w:t>
      </w:r>
      <w:proofErr w:type="spellStart"/>
      <w:r w:rsidRPr="00837C43">
        <w:rPr>
          <w:rFonts w:ascii="Book Antiqua" w:hAnsi="Book Antiqua" w:cs="Times New Roman"/>
          <w:sz w:val="24"/>
          <w:szCs w:val="24"/>
          <w:lang w:val="bg-BG"/>
        </w:rPr>
        <w:t>старокаменна</w:t>
      </w:r>
      <w:proofErr w:type="spellEnd"/>
      <w:r w:rsidRPr="00837C43">
        <w:rPr>
          <w:rFonts w:ascii="Book Antiqua" w:hAnsi="Book Antiqua" w:cs="Times New Roman"/>
          <w:sz w:val="24"/>
          <w:szCs w:val="24"/>
          <w:lang w:val="bg-BG"/>
        </w:rPr>
        <w:t xml:space="preserve">/епоха- 40 000 г.пр.н.  и етнография  на община Криводол през  ХIX-XX век. </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В експозицията на отдел “</w:t>
      </w:r>
      <w:r w:rsidR="00AE33BA" w:rsidRPr="00837C43">
        <w:rPr>
          <w:rFonts w:ascii="Book Antiqua" w:hAnsi="Book Antiqua" w:cs="Times New Roman"/>
          <w:sz w:val="24"/>
          <w:szCs w:val="24"/>
          <w:lang w:val="bg-BG"/>
        </w:rPr>
        <w:t>Етнография“, която</w:t>
      </w:r>
      <w:r w:rsidRPr="00837C43">
        <w:rPr>
          <w:rFonts w:ascii="Book Antiqua" w:hAnsi="Book Antiqua" w:cs="Times New Roman"/>
          <w:sz w:val="24"/>
          <w:szCs w:val="24"/>
          <w:lang w:val="bg-BG"/>
        </w:rPr>
        <w:t xml:space="preserve"> до 2016 година  е част от историческата колекция, а през 2016 година обособена като самостоятелна,</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в отделно помещение, е показана част от материалната и духовната култура на населението в Криводол община.</w:t>
      </w:r>
    </w:p>
    <w:p w:rsidR="00487CB0" w:rsidRPr="00837C43" w:rsidRDefault="00487CB0"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ІV. ЗАКРИЛА НА КУЛТУРНОТО НАСЛЕДСТВО</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Закрилата</w:t>
      </w:r>
      <w:r w:rsidRPr="00837C43">
        <w:rPr>
          <w:rFonts w:ascii="Book Antiqua" w:hAnsi="Book Antiqua" w:cs="Times New Roman"/>
          <w:sz w:val="24"/>
          <w:szCs w:val="24"/>
          <w:lang w:val="bg-BG"/>
        </w:rPr>
        <w:tab/>
        <w:t>на</w:t>
      </w:r>
      <w:r w:rsidRPr="00837C43">
        <w:rPr>
          <w:rFonts w:ascii="Book Antiqua" w:hAnsi="Book Antiqua" w:cs="Times New Roman"/>
          <w:sz w:val="24"/>
          <w:szCs w:val="24"/>
          <w:lang w:val="bg-BG"/>
        </w:rPr>
        <w:tab/>
        <w:t>културното</w:t>
      </w:r>
      <w:r w:rsidRPr="00837C43">
        <w:rPr>
          <w:rFonts w:ascii="Book Antiqua" w:hAnsi="Book Antiqua" w:cs="Times New Roman"/>
          <w:sz w:val="24"/>
          <w:szCs w:val="24"/>
          <w:lang w:val="bg-BG"/>
        </w:rPr>
        <w:tab/>
        <w:t>наследство</w:t>
      </w:r>
      <w:r w:rsidRPr="00837C43">
        <w:rPr>
          <w:rFonts w:ascii="Book Antiqua" w:hAnsi="Book Antiqua" w:cs="Times New Roman"/>
          <w:sz w:val="24"/>
          <w:szCs w:val="24"/>
          <w:lang w:val="bg-BG"/>
        </w:rPr>
        <w:tab/>
        <w:t>е</w:t>
      </w:r>
      <w:r w:rsidRPr="00837C43">
        <w:rPr>
          <w:rFonts w:ascii="Book Antiqua" w:hAnsi="Book Antiqua" w:cs="Times New Roman"/>
          <w:sz w:val="24"/>
          <w:szCs w:val="24"/>
          <w:lang w:val="bg-BG"/>
        </w:rPr>
        <w:tab/>
        <w:t>система</w:t>
      </w:r>
      <w:r w:rsidRPr="00837C43">
        <w:rPr>
          <w:rFonts w:ascii="Book Antiqua" w:hAnsi="Book Antiqua" w:cs="Times New Roman"/>
          <w:sz w:val="24"/>
          <w:szCs w:val="24"/>
          <w:lang w:val="bg-BG"/>
        </w:rPr>
        <w:tab/>
        <w:t>от</w:t>
      </w:r>
      <w:r w:rsidRPr="00837C43">
        <w:rPr>
          <w:rFonts w:ascii="Book Antiqua" w:hAnsi="Book Antiqua" w:cs="Times New Roman"/>
          <w:sz w:val="24"/>
          <w:szCs w:val="24"/>
          <w:lang w:val="bg-BG"/>
        </w:rPr>
        <w:tab/>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мерки</w:t>
      </w:r>
      <w:r w:rsidRPr="00837C43">
        <w:rPr>
          <w:rFonts w:ascii="Book Antiqua" w:hAnsi="Book Antiqua" w:cs="Times New Roman"/>
          <w:sz w:val="24"/>
          <w:szCs w:val="24"/>
          <w:lang w:val="bg-BG"/>
        </w:rPr>
        <w:tab/>
        <w:t xml:space="preserve"> за  осигуряване на неговото опазване.</w:t>
      </w:r>
    </w:p>
    <w:p w:rsidR="00487CB0" w:rsidRPr="00837C43" w:rsidRDefault="00487CB0"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ІV. 1. Цели на системата за опазване на културното наследство</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Целите  на  системата  за  опазване  на  културното  наследство  са определени с чл. 3, ал. 1 от ЗКН, както следва:</w:t>
      </w:r>
    </w:p>
    <w:p w:rsidR="00487CB0" w:rsidRPr="00837C43" w:rsidRDefault="00487CB0" w:rsidP="00837C43">
      <w:pPr>
        <w:pStyle w:val="a3"/>
        <w:numPr>
          <w:ilvl w:val="0"/>
          <w:numId w:val="14"/>
        </w:numPr>
        <w:jc w:val="both"/>
        <w:rPr>
          <w:rFonts w:ascii="Book Antiqua" w:hAnsi="Book Antiqua" w:cs="Times New Roman"/>
          <w:sz w:val="24"/>
          <w:szCs w:val="24"/>
          <w:lang w:val="bg-BG"/>
        </w:rPr>
      </w:pPr>
      <w:r w:rsidRPr="00837C43">
        <w:rPr>
          <w:rFonts w:ascii="Book Antiqua" w:hAnsi="Book Antiqua" w:cs="Times New Roman"/>
          <w:sz w:val="24"/>
          <w:szCs w:val="24"/>
          <w:lang w:val="bg-BG"/>
        </w:rPr>
        <w:t>Създаване  на  условия  за  опазване  и  закрила  на  културното</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w:t>
      </w:r>
    </w:p>
    <w:p w:rsidR="00487CB0" w:rsidRPr="00837C43" w:rsidRDefault="00487CB0" w:rsidP="00837C43">
      <w:pPr>
        <w:pStyle w:val="a3"/>
        <w:numPr>
          <w:ilvl w:val="0"/>
          <w:numId w:val="14"/>
        </w:numPr>
        <w:jc w:val="both"/>
        <w:rPr>
          <w:rFonts w:ascii="Book Antiqua" w:hAnsi="Book Antiqua" w:cs="Times New Roman"/>
          <w:sz w:val="24"/>
          <w:szCs w:val="24"/>
          <w:lang w:val="bg-BG"/>
        </w:rPr>
      </w:pPr>
      <w:r w:rsidRPr="00837C43">
        <w:rPr>
          <w:rFonts w:ascii="Book Antiqua" w:hAnsi="Book Antiqua" w:cs="Times New Roman"/>
          <w:sz w:val="24"/>
          <w:szCs w:val="24"/>
          <w:lang w:val="bg-BG"/>
        </w:rPr>
        <w:t>Устойчиво</w:t>
      </w:r>
      <w:r w:rsidRPr="00837C43">
        <w:rPr>
          <w:rFonts w:ascii="Book Antiqua" w:hAnsi="Book Antiqua" w:cs="Times New Roman"/>
          <w:sz w:val="24"/>
          <w:szCs w:val="24"/>
          <w:lang w:val="bg-BG"/>
        </w:rPr>
        <w:tab/>
        <w:t>развитие</w:t>
      </w:r>
      <w:r w:rsidRPr="00837C43">
        <w:rPr>
          <w:rFonts w:ascii="Book Antiqua" w:hAnsi="Book Antiqua" w:cs="Times New Roman"/>
          <w:sz w:val="24"/>
          <w:szCs w:val="24"/>
          <w:lang w:val="bg-BG"/>
        </w:rPr>
        <w:tab/>
        <w:t>на</w:t>
      </w:r>
      <w:r w:rsidRPr="00837C43">
        <w:rPr>
          <w:rFonts w:ascii="Book Antiqua" w:hAnsi="Book Antiqua" w:cs="Times New Roman"/>
          <w:sz w:val="24"/>
          <w:szCs w:val="24"/>
          <w:lang w:val="bg-BG"/>
        </w:rPr>
        <w:tab/>
        <w:t>политиката</w:t>
      </w:r>
      <w:r w:rsidRPr="00837C43">
        <w:rPr>
          <w:rFonts w:ascii="Book Antiqua" w:hAnsi="Book Antiqua" w:cs="Times New Roman"/>
          <w:sz w:val="24"/>
          <w:szCs w:val="24"/>
          <w:lang w:val="bg-BG"/>
        </w:rPr>
        <w:tab/>
        <w:t>по</w:t>
      </w:r>
      <w:r w:rsidRPr="00837C43">
        <w:rPr>
          <w:rFonts w:ascii="Book Antiqua" w:hAnsi="Book Antiqua" w:cs="Times New Roman"/>
          <w:sz w:val="24"/>
          <w:szCs w:val="24"/>
          <w:lang w:val="bg-BG"/>
        </w:rPr>
        <w:tab/>
        <w:t>опазването</w:t>
      </w:r>
      <w:r w:rsidRPr="00837C43">
        <w:rPr>
          <w:rFonts w:ascii="Book Antiqua" w:hAnsi="Book Antiqua" w:cs="Times New Roman"/>
          <w:sz w:val="24"/>
          <w:szCs w:val="24"/>
          <w:lang w:val="bg-BG"/>
        </w:rPr>
        <w:tab/>
        <w:t xml:space="preserve">на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културното наследство;</w:t>
      </w:r>
    </w:p>
    <w:p w:rsidR="00487CB0" w:rsidRPr="00837C43" w:rsidRDefault="00487CB0" w:rsidP="00837C43">
      <w:pPr>
        <w:pStyle w:val="a3"/>
        <w:numPr>
          <w:ilvl w:val="0"/>
          <w:numId w:val="14"/>
        </w:numPr>
        <w:jc w:val="both"/>
        <w:rPr>
          <w:rFonts w:ascii="Book Antiqua" w:hAnsi="Book Antiqua" w:cs="Times New Roman"/>
          <w:sz w:val="24"/>
          <w:szCs w:val="24"/>
          <w:lang w:val="bg-BG"/>
        </w:rPr>
      </w:pPr>
      <w:r w:rsidRPr="00837C43">
        <w:rPr>
          <w:rFonts w:ascii="Book Antiqua" w:hAnsi="Book Antiqua" w:cs="Times New Roman"/>
          <w:sz w:val="24"/>
          <w:szCs w:val="24"/>
          <w:lang w:val="bg-BG"/>
        </w:rPr>
        <w:t>Гарантиране  на  равен  достъп  на  гражданите  до  културни</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ценности чрез открояване и конкретизиране на местната специфика и с оглед превръщането на културното наследство в съществен фактор за социално- икономическо развитие на община </w:t>
      </w:r>
      <w:r w:rsidR="00CB4F08" w:rsidRPr="00837C43">
        <w:rPr>
          <w:rFonts w:ascii="Book Antiqua" w:hAnsi="Book Antiqua" w:cs="Times New Roman"/>
          <w:sz w:val="24"/>
          <w:szCs w:val="24"/>
          <w:lang w:val="bg-BG"/>
        </w:rPr>
        <w:t>Криводол</w:t>
      </w:r>
      <w:r w:rsidRPr="00837C43">
        <w:rPr>
          <w:rFonts w:ascii="Book Antiqua" w:hAnsi="Book Antiqua" w:cs="Times New Roman"/>
          <w:sz w:val="24"/>
          <w:szCs w:val="24"/>
          <w:lang w:val="bg-BG"/>
        </w:rPr>
        <w:t>.</w:t>
      </w:r>
    </w:p>
    <w:p w:rsidR="00487CB0" w:rsidRPr="00837C43" w:rsidRDefault="00487CB0"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ІV.2. Принципи на закрила</w:t>
      </w:r>
    </w:p>
    <w:p w:rsidR="00487CB0"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Принципите  на  закрила  също  са  законово  дефинирани от ЗКН, а именно: </w:t>
      </w:r>
    </w:p>
    <w:p w:rsidR="00487CB0" w:rsidRPr="00837C43" w:rsidRDefault="00487CB0" w:rsidP="00837C43">
      <w:pPr>
        <w:pStyle w:val="a3"/>
        <w:numPr>
          <w:ilvl w:val="0"/>
          <w:numId w:val="10"/>
        </w:numPr>
        <w:jc w:val="both"/>
        <w:rPr>
          <w:rFonts w:ascii="Book Antiqua" w:hAnsi="Book Antiqua" w:cs="Times New Roman"/>
          <w:sz w:val="24"/>
          <w:szCs w:val="24"/>
          <w:lang w:val="bg-BG"/>
        </w:rPr>
      </w:pPr>
      <w:proofErr w:type="spellStart"/>
      <w:r w:rsidRPr="00837C43">
        <w:rPr>
          <w:rFonts w:ascii="Book Antiqua" w:hAnsi="Book Antiqua" w:cs="Times New Roman"/>
          <w:sz w:val="24"/>
          <w:szCs w:val="24"/>
          <w:lang w:val="bg-BG"/>
        </w:rPr>
        <w:t>Равнопоставеност</w:t>
      </w:r>
      <w:proofErr w:type="spellEnd"/>
      <w:r w:rsidRPr="00837C43">
        <w:rPr>
          <w:rFonts w:ascii="Book Antiqua" w:hAnsi="Book Antiqua" w:cs="Times New Roman"/>
          <w:sz w:val="24"/>
          <w:szCs w:val="24"/>
          <w:lang w:val="bg-BG"/>
        </w:rPr>
        <w:t xml:space="preserve"> на различните видове културно наследство</w:t>
      </w:r>
    </w:p>
    <w:p w:rsidR="00487CB0" w:rsidRPr="00837C43" w:rsidRDefault="00487CB0" w:rsidP="00837C43">
      <w:pPr>
        <w:pStyle w:val="a3"/>
        <w:numPr>
          <w:ilvl w:val="0"/>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Децентрализация на управлението и финансирането на дейностите по</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опазването му.</w:t>
      </w:r>
    </w:p>
    <w:p w:rsidR="00487CB0" w:rsidRPr="00837C43" w:rsidRDefault="00487CB0" w:rsidP="00837C43">
      <w:pPr>
        <w:pStyle w:val="a3"/>
        <w:numPr>
          <w:ilvl w:val="0"/>
          <w:numId w:val="10"/>
        </w:numPr>
        <w:jc w:val="both"/>
        <w:rPr>
          <w:rFonts w:ascii="Book Antiqua" w:hAnsi="Book Antiqua" w:cs="Times New Roman"/>
          <w:sz w:val="24"/>
          <w:szCs w:val="24"/>
          <w:lang w:val="bg-BG"/>
        </w:rPr>
      </w:pPr>
      <w:r w:rsidRPr="00837C43">
        <w:rPr>
          <w:rFonts w:ascii="Book Antiqua" w:hAnsi="Book Antiqua" w:cs="Times New Roman"/>
          <w:sz w:val="24"/>
          <w:szCs w:val="24"/>
          <w:lang w:val="bg-BG"/>
        </w:rPr>
        <w:t>Публичност</w:t>
      </w:r>
      <w:r w:rsidRPr="00837C43">
        <w:rPr>
          <w:rFonts w:ascii="Book Antiqua" w:hAnsi="Book Antiqua" w:cs="Times New Roman"/>
          <w:sz w:val="24"/>
          <w:szCs w:val="24"/>
          <w:lang w:val="bg-BG"/>
        </w:rPr>
        <w:tab/>
        <w:t>и</w:t>
      </w:r>
      <w:r w:rsidRPr="00837C43">
        <w:rPr>
          <w:rFonts w:ascii="Book Antiqua" w:hAnsi="Book Antiqua" w:cs="Times New Roman"/>
          <w:sz w:val="24"/>
          <w:szCs w:val="24"/>
          <w:lang w:val="bg-BG"/>
        </w:rPr>
        <w:tab/>
        <w:t>прозрачност</w:t>
      </w:r>
      <w:r w:rsidRPr="00837C43">
        <w:rPr>
          <w:rFonts w:ascii="Book Antiqua" w:hAnsi="Book Antiqua" w:cs="Times New Roman"/>
          <w:sz w:val="24"/>
          <w:szCs w:val="24"/>
          <w:lang w:val="bg-BG"/>
        </w:rPr>
        <w:tab/>
        <w:t>на</w:t>
      </w:r>
      <w:r w:rsidRPr="00837C43">
        <w:rPr>
          <w:rFonts w:ascii="Book Antiqua" w:hAnsi="Book Antiqua" w:cs="Times New Roman"/>
          <w:sz w:val="24"/>
          <w:szCs w:val="24"/>
          <w:lang w:val="bg-BG"/>
        </w:rPr>
        <w:tab/>
        <w:t>управлението</w:t>
      </w:r>
      <w:r w:rsidRPr="00837C43">
        <w:rPr>
          <w:rFonts w:ascii="Book Antiqua" w:hAnsi="Book Antiqua" w:cs="Times New Roman"/>
          <w:sz w:val="24"/>
          <w:szCs w:val="24"/>
          <w:lang w:val="bg-BG"/>
        </w:rPr>
        <w:tab/>
        <w:t>на   дейностите</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по опазването на културата  наследство.</w:t>
      </w:r>
    </w:p>
    <w:p w:rsidR="00487CB0" w:rsidRPr="00837C43" w:rsidRDefault="00487CB0" w:rsidP="00837C43">
      <w:pPr>
        <w:ind w:firstLine="720"/>
        <w:jc w:val="both"/>
        <w:rPr>
          <w:rFonts w:ascii="Book Antiqua" w:hAnsi="Book Antiqua" w:cs="Times New Roman"/>
          <w:b/>
          <w:sz w:val="24"/>
          <w:szCs w:val="24"/>
          <w:lang w:val="bg-BG"/>
        </w:rPr>
      </w:pPr>
      <w:r w:rsidRPr="00837C43">
        <w:rPr>
          <w:rFonts w:ascii="Book Antiqua" w:hAnsi="Book Antiqua" w:cs="Times New Roman"/>
          <w:b/>
          <w:sz w:val="24"/>
          <w:szCs w:val="24"/>
          <w:lang w:val="bg-BG"/>
        </w:rPr>
        <w:t>ІV.3. Приоритети на дейностите:</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Общинската политиката в областта на опазване на културното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наследство да се формира и реализира в съответствие със стратегическите национални и регионални планови инструменти и във връзка с необходимостта от реализацията на конкретни системни дейности по издирването, изучаването, идентификацията, документирането,</w:t>
      </w:r>
      <w:r w:rsidRPr="00837C43">
        <w:rPr>
          <w:rFonts w:ascii="Book Antiqua" w:hAnsi="Book Antiqua" w:cs="Times New Roman"/>
          <w:sz w:val="24"/>
          <w:szCs w:val="24"/>
          <w:lang w:val="bg-BG"/>
        </w:rPr>
        <w:tab/>
        <w:t>регистрацията,</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консервацията</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и</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представянето</w:t>
      </w:r>
      <w:r w:rsidR="00AE33BA">
        <w:rPr>
          <w:rFonts w:ascii="Book Antiqua" w:hAnsi="Book Antiqua" w:cs="Times New Roman"/>
          <w:sz w:val="24"/>
          <w:szCs w:val="24"/>
          <w:lang w:val="bg-BG"/>
        </w:rPr>
        <w:t xml:space="preserve"> </w:t>
      </w:r>
      <w:r w:rsidRPr="00837C43">
        <w:rPr>
          <w:rFonts w:ascii="Book Antiqua" w:hAnsi="Book Antiqua" w:cs="Times New Roman"/>
          <w:sz w:val="24"/>
          <w:szCs w:val="24"/>
          <w:lang w:val="bg-BG"/>
        </w:rPr>
        <w:t>на културното наследство.</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положат максимални усилия да запазим за поколенията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културното наследство на Криводол, да го развиваме, управляваме и експонираме така, че то да помага за патриотичното и естетическото възпитание на подрастващите, за издигане на културния имидж на нашата община и превръщането й в привлекателна туристическа дестинация за български и чуждестранни туристи.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Да се запази утвърдената културна инфраструктура, като</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същевременно се обогатява и обновява културния живот в община Криводол на основата на разпределяне на отговорностите за него между държавата, общината и гражданското общество.</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обогатява и усъвършенства съществуващата инфраструктура,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 оглед преодоляване на  нейните  слаби страни - морално остарелия сграден фонд, енергийно неефективните системи за климатизация, отопление и осветление, липсата на достъпна среда и пространства и подходящи условия за съхраняване и представяне на частни и обществени колекции.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lastRenderedPageBreak/>
        <w:t xml:space="preserve">Съществено внимание да се отдели на състоянието на постоянните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експозиции и </w:t>
      </w:r>
      <w:proofErr w:type="spellStart"/>
      <w:r w:rsidRPr="00837C43">
        <w:rPr>
          <w:rFonts w:ascii="Book Antiqua" w:hAnsi="Book Antiqua" w:cs="Times New Roman"/>
          <w:sz w:val="24"/>
          <w:szCs w:val="24"/>
          <w:lang w:val="bg-BG"/>
        </w:rPr>
        <w:t>фондохранилищата</w:t>
      </w:r>
      <w:proofErr w:type="spellEnd"/>
      <w:r w:rsidRPr="00837C43">
        <w:rPr>
          <w:rFonts w:ascii="Book Antiqua" w:hAnsi="Book Antiqua" w:cs="Times New Roman"/>
          <w:sz w:val="24"/>
          <w:szCs w:val="24"/>
          <w:lang w:val="bg-BG"/>
        </w:rPr>
        <w:t>, предвид тяхната ограничена площ, липса на съвременно оборудване и технически средства за извършване на специализирани дейности в съответните институти.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Да се осигури възможност за осъществяването на активно</w:t>
      </w:r>
    </w:p>
    <w:p w:rsidR="00487CB0" w:rsidRPr="00837C43" w:rsidRDefault="00487CB0" w:rsidP="00837C43">
      <w:pPr>
        <w:jc w:val="both"/>
        <w:rPr>
          <w:rFonts w:ascii="Book Antiqua" w:hAnsi="Book Antiqua" w:cs="Times New Roman"/>
          <w:sz w:val="24"/>
          <w:szCs w:val="24"/>
          <w:lang w:val="bg-BG"/>
        </w:rPr>
      </w:pPr>
      <w:proofErr w:type="spellStart"/>
      <w:r w:rsidRPr="00837C43">
        <w:rPr>
          <w:rFonts w:ascii="Book Antiqua" w:hAnsi="Book Antiqua" w:cs="Times New Roman"/>
          <w:sz w:val="24"/>
          <w:szCs w:val="24"/>
          <w:lang w:val="bg-BG"/>
        </w:rPr>
        <w:t>консервационни</w:t>
      </w:r>
      <w:proofErr w:type="spellEnd"/>
      <w:r w:rsidRPr="00837C43">
        <w:rPr>
          <w:rFonts w:ascii="Book Antiqua" w:hAnsi="Book Antiqua" w:cs="Times New Roman"/>
          <w:sz w:val="24"/>
          <w:szCs w:val="24"/>
          <w:lang w:val="bg-BG"/>
        </w:rPr>
        <w:t xml:space="preserve">, превантивно </w:t>
      </w:r>
      <w:proofErr w:type="spellStart"/>
      <w:r w:rsidRPr="00837C43">
        <w:rPr>
          <w:rFonts w:ascii="Book Antiqua" w:hAnsi="Book Antiqua" w:cs="Times New Roman"/>
          <w:sz w:val="24"/>
          <w:szCs w:val="24"/>
          <w:lang w:val="bg-BG"/>
        </w:rPr>
        <w:t>консервационни</w:t>
      </w:r>
      <w:proofErr w:type="spellEnd"/>
      <w:r w:rsidRPr="00837C43">
        <w:rPr>
          <w:rFonts w:ascii="Book Antiqua" w:hAnsi="Book Antiqua" w:cs="Times New Roman"/>
          <w:sz w:val="24"/>
          <w:szCs w:val="24"/>
          <w:lang w:val="bg-BG"/>
        </w:rPr>
        <w:t xml:space="preserve"> и лабораторни дейности.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Периодично да се приемат планове и програми с гарантирани</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инвестиции за обновяване и модернизиране на съществуващата културна инфраструктура в съответствие с международните стандарти.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осигури финансирането на културните институти, като се </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работи с дългосрочни и краткосрочни програми за основните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дейности по издирване, съхранение, проучване и опазване на културното наследство; </w:t>
      </w:r>
    </w:p>
    <w:p w:rsidR="00487CB0" w:rsidRPr="00837C43" w:rsidRDefault="00487CB0" w:rsidP="00837C43">
      <w:pPr>
        <w:pStyle w:val="a3"/>
        <w:numPr>
          <w:ilvl w:val="0"/>
          <w:numId w:val="26"/>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средства за ремонт и усъвършенстване на културната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инфраструктура; </w:t>
      </w:r>
    </w:p>
    <w:p w:rsidR="00487CB0" w:rsidRPr="00837C43" w:rsidRDefault="00487CB0" w:rsidP="00837C43">
      <w:pPr>
        <w:pStyle w:val="a3"/>
        <w:numPr>
          <w:ilvl w:val="0"/>
          <w:numId w:val="26"/>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обновяване на експозиции и специализирано оборудване; </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подходящи условия за експониране; </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с целеви средства за </w:t>
      </w:r>
      <w:proofErr w:type="spellStart"/>
      <w:r w:rsidRPr="00837C43">
        <w:rPr>
          <w:rFonts w:ascii="Book Antiqua" w:hAnsi="Book Antiqua" w:cs="Times New Roman"/>
          <w:sz w:val="24"/>
          <w:szCs w:val="24"/>
          <w:lang w:val="bg-BG"/>
        </w:rPr>
        <w:t>съфинансиране</w:t>
      </w:r>
      <w:proofErr w:type="spellEnd"/>
      <w:r w:rsidRPr="00837C43">
        <w:rPr>
          <w:rFonts w:ascii="Book Antiqua" w:hAnsi="Book Antiqua" w:cs="Times New Roman"/>
          <w:sz w:val="24"/>
          <w:szCs w:val="24"/>
          <w:lang w:val="bg-BG"/>
        </w:rPr>
        <w:t xml:space="preserve"> в бюджетите на всички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юридически лица в сферата на културното наследство при участие в проекти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Да се осигури възможност културните институти да акумулира</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средства за различни проекти и дейности.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търсят възможности за доброто опазване и представяне на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обществените колекции; </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осигури целево финансиране за </w:t>
      </w:r>
      <w:proofErr w:type="spellStart"/>
      <w:r w:rsidRPr="00837C43">
        <w:rPr>
          <w:rFonts w:ascii="Book Antiqua" w:hAnsi="Book Antiqua" w:cs="Times New Roman"/>
          <w:sz w:val="24"/>
          <w:szCs w:val="24"/>
          <w:lang w:val="bg-BG"/>
        </w:rPr>
        <w:t>дигитализиране</w:t>
      </w:r>
      <w:proofErr w:type="spellEnd"/>
      <w:r w:rsidRPr="00837C43">
        <w:rPr>
          <w:rFonts w:ascii="Book Antiqua" w:hAnsi="Book Antiqua" w:cs="Times New Roman"/>
          <w:sz w:val="24"/>
          <w:szCs w:val="24"/>
          <w:lang w:val="bg-BG"/>
        </w:rPr>
        <w:t xml:space="preserve"> на</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фондовете, с цел по-доброто и интерактивно представяне на културното наследство и по-активното му използване в търговски, туристически, рекламни и пр. индустрии.</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активизира публично-частното партньорство в областта на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опазването и социализирането на културното наследство, с оглед разработването на механизми за намиране на алтернативни източници на финансиране.</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разработват програми и да се осигури финансиране за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повишаване на професионалната квалификация, профилирани обучения и специализации на работещите в сферата на културата и културното наследство.</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разшири достъпа и да се работи за популяризиране на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културното наследство, за създаване на програми, съобразно принципите за атрактивно и интерактивно представяне.</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работи за повишаване на обществения и медийния интерес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към дейността на институциите, както и за адекватно, активно и ефективно сътрудничество с институти от други страни, с цел преодоляване на изолацията на местното културно   наследство   и   приобщаване   към   ценностите   на националното и глобалното научно и</w:t>
      </w:r>
      <w:r w:rsidRPr="00837C43">
        <w:rPr>
          <w:rFonts w:ascii="Book Antiqua" w:hAnsi="Book Antiqua" w:cs="Times New Roman"/>
          <w:sz w:val="24"/>
          <w:szCs w:val="24"/>
          <w:lang w:val="bg-BG"/>
        </w:rPr>
        <w:tab/>
      </w:r>
      <w:r w:rsidR="00D05D11" w:rsidRPr="00837C43">
        <w:rPr>
          <w:rFonts w:ascii="Book Antiqua" w:hAnsi="Book Antiqua" w:cs="Times New Roman"/>
          <w:sz w:val="24"/>
          <w:szCs w:val="24"/>
          <w:lang w:val="bg-BG"/>
        </w:rPr>
        <w:t>културно</w:t>
      </w:r>
      <w:r w:rsidRPr="00837C43">
        <w:rPr>
          <w:rFonts w:ascii="Book Antiqua" w:hAnsi="Book Antiqua" w:cs="Times New Roman"/>
          <w:sz w:val="24"/>
          <w:szCs w:val="24"/>
          <w:lang w:val="bg-BG"/>
        </w:rPr>
        <w:t xml:space="preserve"> информационно  пространство.</w:t>
      </w:r>
    </w:p>
    <w:p w:rsidR="00487CB0" w:rsidRPr="00837C43" w:rsidRDefault="00487CB0" w:rsidP="00837C43">
      <w:pPr>
        <w:pStyle w:val="a3"/>
        <w:numPr>
          <w:ilvl w:val="0"/>
          <w:numId w:val="13"/>
        </w:numPr>
        <w:jc w:val="both"/>
        <w:rPr>
          <w:rFonts w:ascii="Book Antiqua" w:hAnsi="Book Antiqua" w:cs="Times New Roman"/>
          <w:sz w:val="24"/>
          <w:szCs w:val="24"/>
          <w:lang w:val="bg-BG"/>
        </w:rPr>
      </w:pPr>
      <w:r w:rsidRPr="00837C43">
        <w:rPr>
          <w:rFonts w:ascii="Book Antiqua" w:hAnsi="Book Antiqua" w:cs="Times New Roman"/>
          <w:sz w:val="24"/>
          <w:szCs w:val="24"/>
          <w:lang w:val="bg-BG"/>
        </w:rPr>
        <w:t xml:space="preserve">Да се подобри координация между различните институции, </w:t>
      </w:r>
    </w:p>
    <w:p w:rsidR="00487CB0" w:rsidRPr="00837C43" w:rsidRDefault="00487CB0" w:rsidP="00837C43">
      <w:pPr>
        <w:jc w:val="both"/>
        <w:rPr>
          <w:rFonts w:ascii="Book Antiqua" w:hAnsi="Book Antiqua" w:cs="Times New Roman"/>
          <w:sz w:val="24"/>
          <w:szCs w:val="24"/>
          <w:lang w:val="bg-BG"/>
        </w:rPr>
      </w:pPr>
      <w:r w:rsidRPr="00837C43">
        <w:rPr>
          <w:rFonts w:ascii="Book Antiqua" w:hAnsi="Book Antiqua" w:cs="Times New Roman"/>
          <w:sz w:val="24"/>
          <w:szCs w:val="24"/>
          <w:lang w:val="bg-BG"/>
        </w:rPr>
        <w:t>ангажирани с опазване, изучаване, съхранение, стопанисване, представяне на културното наследство (държавата и общините; МК, БАН, Светия синод на БПЦ, други регистрирани вероизповедания и пр.) с оглед ползотворно взаимодействие по конкретните дейности на съответните институти.</w:t>
      </w:r>
    </w:p>
    <w:p w:rsidR="00487CB0" w:rsidRPr="00837C43" w:rsidRDefault="00487CB0" w:rsidP="00837C43">
      <w:pPr>
        <w:widowControl/>
        <w:tabs>
          <w:tab w:val="left" w:pos="1202"/>
        </w:tabs>
        <w:jc w:val="both"/>
        <w:rPr>
          <w:rFonts w:ascii="Book Antiqua" w:eastAsia="Cambria" w:hAnsi="Book Antiqua"/>
          <w:b/>
          <w:sz w:val="24"/>
          <w:szCs w:val="24"/>
          <w:lang w:val="bg-BG"/>
        </w:rPr>
      </w:pPr>
      <w:r w:rsidRPr="00837C43">
        <w:rPr>
          <w:rFonts w:ascii="Book Antiqua" w:hAnsi="Book Antiqua" w:cs="Times New Roman"/>
          <w:sz w:val="24"/>
          <w:szCs w:val="24"/>
          <w:lang w:val="bg-BG"/>
        </w:rPr>
        <w:tab/>
      </w:r>
      <w:r w:rsidRPr="00837C43">
        <w:rPr>
          <w:rFonts w:ascii="Book Antiqua" w:hAnsi="Book Antiqua" w:cs="Times New Roman"/>
          <w:b/>
          <w:sz w:val="24"/>
          <w:szCs w:val="24"/>
          <w:lang w:val="bg-BG"/>
        </w:rPr>
        <w:t xml:space="preserve">V. </w:t>
      </w:r>
      <w:r w:rsidRPr="00837C43">
        <w:rPr>
          <w:rFonts w:ascii="Book Antiqua" w:eastAsia="Cambria" w:hAnsi="Book Antiqua"/>
          <w:b/>
          <w:sz w:val="24"/>
          <w:szCs w:val="24"/>
          <w:highlight w:val="white"/>
          <w:lang w:val="bg-BG"/>
        </w:rPr>
        <w:t>СТРАТЕГИЧЕСКИ ЦЕЛИ, МИСИЯ И ВИЗИЯ ЗА ОПАЗВАНЕ И РАЗВИТИЕ НА КУЛТУРНО-ИСТОРИЧЕСКОТО НАСЛЕДСТВ</w:t>
      </w:r>
      <w:r w:rsidRPr="00837C43">
        <w:rPr>
          <w:rFonts w:ascii="Book Antiqua" w:eastAsia="Cambria" w:hAnsi="Book Antiqua"/>
          <w:b/>
          <w:sz w:val="24"/>
          <w:szCs w:val="24"/>
          <w:lang w:val="bg-BG"/>
        </w:rPr>
        <w:t>О.</w:t>
      </w:r>
    </w:p>
    <w:p w:rsidR="00487CB0" w:rsidRPr="00837C43" w:rsidRDefault="00487CB0" w:rsidP="00837C43">
      <w:pPr>
        <w:widowControl/>
        <w:tabs>
          <w:tab w:val="left" w:pos="1320"/>
        </w:tabs>
        <w:ind w:left="720"/>
        <w:jc w:val="both"/>
        <w:rPr>
          <w:rFonts w:ascii="Book Antiqua" w:eastAsia="Cambria" w:hAnsi="Book Antiqua"/>
          <w:b/>
          <w:i/>
          <w:sz w:val="24"/>
          <w:szCs w:val="24"/>
          <w:lang w:val="bg-BG"/>
        </w:rPr>
      </w:pPr>
      <w:r w:rsidRPr="00837C43">
        <w:rPr>
          <w:rFonts w:ascii="Book Antiqua" w:hAnsi="Book Antiqua" w:cs="Times New Roman"/>
          <w:b/>
          <w:sz w:val="24"/>
          <w:szCs w:val="24"/>
          <w:lang w:val="bg-BG"/>
        </w:rPr>
        <w:t xml:space="preserve">        V.1. </w:t>
      </w:r>
      <w:r w:rsidRPr="00837C43">
        <w:rPr>
          <w:rFonts w:ascii="Book Antiqua" w:eastAsia="Cambria" w:hAnsi="Book Antiqua"/>
          <w:b/>
          <w:sz w:val="24"/>
          <w:szCs w:val="24"/>
          <w:lang w:val="bg-BG"/>
        </w:rPr>
        <w:t>SWOT анализ</w:t>
      </w:r>
    </w:p>
    <w:p w:rsidR="00487CB0" w:rsidRPr="00837C43" w:rsidRDefault="00487CB0" w:rsidP="00837C43">
      <w:pPr>
        <w:ind w:left="720" w:firstLine="60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Извършването на наблюдение върху съществуващото положение на </w:t>
      </w:r>
    </w:p>
    <w:p w:rsidR="00487CB0" w:rsidRPr="00D371AA" w:rsidRDefault="00487CB0" w:rsidP="00837C43">
      <w:pPr>
        <w:jc w:val="both"/>
        <w:rPr>
          <w:rFonts w:ascii="Book Antiqua" w:eastAsia="Book Antiqua" w:hAnsi="Book Antiqua"/>
          <w:sz w:val="24"/>
          <w:szCs w:val="24"/>
          <w:lang w:val="bg-BG"/>
        </w:rPr>
      </w:pPr>
      <w:r w:rsidRPr="00837C43">
        <w:rPr>
          <w:rFonts w:ascii="Book Antiqua" w:eastAsia="Book Antiqua" w:hAnsi="Book Antiqua"/>
          <w:sz w:val="24"/>
          <w:szCs w:val="24"/>
          <w:lang w:val="bg-BG"/>
        </w:rPr>
        <w:lastRenderedPageBreak/>
        <w:t xml:space="preserve">културно-историческите ресурси потвърждава основната посока на визията за развитието на културно-историческия туризъм в двете общини. Наличието на богатото историческо, културно, архитектурно и етнографско наследство в </w:t>
      </w:r>
      <w:proofErr w:type="spellStart"/>
      <w:r w:rsidRPr="00837C43">
        <w:rPr>
          <w:rFonts w:ascii="Book Antiqua" w:eastAsia="Book Antiqua" w:hAnsi="Book Antiqua"/>
          <w:sz w:val="24"/>
          <w:szCs w:val="24"/>
          <w:lang w:val="bg-BG"/>
        </w:rPr>
        <w:t>Ботунския</w:t>
      </w:r>
      <w:proofErr w:type="spellEnd"/>
      <w:r w:rsidRPr="00837C43">
        <w:rPr>
          <w:rFonts w:ascii="Book Antiqua" w:eastAsia="Book Antiqua" w:hAnsi="Book Antiqua"/>
          <w:sz w:val="24"/>
          <w:szCs w:val="24"/>
          <w:lang w:val="bg-BG"/>
        </w:rPr>
        <w:t xml:space="preserve"> край, разкрива потенциала за развитие в неизползваните стратегически възможности за интегрирано представяне под формата на целогодишни маршрути и провеждане на съвместни културно-развлекателни събития за различни възрастови и социални групи туристи, форуми и мероприятия през четирите сезона на годината на базата на комплекс включващ:</w:t>
      </w:r>
    </w:p>
    <w:p w:rsidR="00487CB0" w:rsidRPr="00837C43" w:rsidRDefault="00487CB0" w:rsidP="00837C43">
      <w:pPr>
        <w:pStyle w:val="a3"/>
        <w:numPr>
          <w:ilvl w:val="0"/>
          <w:numId w:val="13"/>
        </w:numPr>
        <w:ind w:right="20"/>
        <w:jc w:val="both"/>
        <w:rPr>
          <w:rFonts w:ascii="Book Antiqua" w:eastAsia="Book Antiqua" w:hAnsi="Book Antiqua"/>
          <w:sz w:val="24"/>
          <w:szCs w:val="24"/>
          <w:lang w:val="bg-BG"/>
        </w:rPr>
      </w:pPr>
      <w:r w:rsidRPr="00837C43">
        <w:rPr>
          <w:rFonts w:ascii="Book Antiqua" w:eastAsia="Book Antiqua" w:hAnsi="Book Antiqua"/>
          <w:sz w:val="24"/>
          <w:szCs w:val="24"/>
          <w:lang w:val="bg-BG"/>
        </w:rPr>
        <w:t>Историко-археологически антропогенни ресурси, съхранявани в</w:t>
      </w:r>
    </w:p>
    <w:p w:rsidR="00A13F17" w:rsidRPr="00837C43" w:rsidRDefault="00487CB0" w:rsidP="00837C43">
      <w:pPr>
        <w:ind w:right="2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Експозициите на историческият музеи в общинския </w:t>
      </w:r>
      <w:r w:rsidR="00D05D11" w:rsidRPr="00837C43">
        <w:rPr>
          <w:rFonts w:ascii="Book Antiqua" w:eastAsia="Book Antiqua" w:hAnsi="Book Antiqua"/>
          <w:sz w:val="24"/>
          <w:szCs w:val="24"/>
          <w:lang w:val="bg-BG"/>
        </w:rPr>
        <w:t>център</w:t>
      </w:r>
      <w:r w:rsidRPr="00837C43">
        <w:rPr>
          <w:rFonts w:ascii="Book Antiqua" w:eastAsia="Book Antiqua" w:hAnsi="Book Antiqua"/>
          <w:sz w:val="24"/>
          <w:szCs w:val="24"/>
          <w:lang w:val="bg-BG"/>
        </w:rPr>
        <w:t xml:space="preserve"> и зоните на археологическите забележителности;</w:t>
      </w:r>
    </w:p>
    <w:p w:rsidR="00487CB0" w:rsidRPr="00D371AA" w:rsidRDefault="00487CB0" w:rsidP="00837C43">
      <w:pPr>
        <w:pStyle w:val="a3"/>
        <w:numPr>
          <w:ilvl w:val="0"/>
          <w:numId w:val="20"/>
        </w:numPr>
        <w:ind w:right="20"/>
        <w:jc w:val="both"/>
        <w:rPr>
          <w:rFonts w:ascii="Book Antiqua" w:eastAsia="Book Antiqua" w:hAnsi="Book Antiqua"/>
          <w:sz w:val="24"/>
          <w:szCs w:val="24"/>
          <w:lang w:val="bg-BG"/>
        </w:rPr>
      </w:pPr>
      <w:r w:rsidRPr="00837C43">
        <w:rPr>
          <w:rFonts w:ascii="Book Antiqua" w:eastAsia="Book Antiqua" w:hAnsi="Book Antiqua"/>
          <w:sz w:val="24"/>
          <w:szCs w:val="24"/>
          <w:lang w:val="bg-BG"/>
        </w:rPr>
        <w:t>Архитектурно-исторически туристически ресурси;</w:t>
      </w:r>
    </w:p>
    <w:p w:rsidR="00487CB0" w:rsidRPr="00837C43" w:rsidRDefault="00487CB0" w:rsidP="00837C43">
      <w:pPr>
        <w:pStyle w:val="a3"/>
        <w:numPr>
          <w:ilvl w:val="0"/>
          <w:numId w:val="20"/>
        </w:numPr>
        <w:ind w:right="2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Етнографски (в т. ч. читалищни и музейни експозиции и </w:t>
      </w:r>
    </w:p>
    <w:p w:rsidR="00487CB0" w:rsidRPr="00837C43" w:rsidRDefault="00487CB0" w:rsidP="00837C43">
      <w:pPr>
        <w:ind w:right="20"/>
        <w:jc w:val="both"/>
        <w:rPr>
          <w:rFonts w:ascii="Book Antiqua" w:eastAsia="Book Antiqua" w:hAnsi="Book Antiqua"/>
          <w:sz w:val="24"/>
          <w:szCs w:val="24"/>
          <w:lang w:val="bg-BG"/>
        </w:rPr>
      </w:pPr>
      <w:r w:rsidRPr="00837C43">
        <w:rPr>
          <w:rFonts w:ascii="Book Antiqua" w:eastAsia="Book Antiqua" w:hAnsi="Book Antiqua"/>
          <w:sz w:val="24"/>
          <w:szCs w:val="24"/>
          <w:lang w:val="bg-BG"/>
        </w:rPr>
        <w:t>сбирки на автентични културно-исторически и образователни експонати, образци, паметници и материали) ресурси.</w:t>
      </w:r>
    </w:p>
    <w:p w:rsidR="00487CB0" w:rsidRPr="00837C43" w:rsidRDefault="00487CB0" w:rsidP="00837C43">
      <w:pPr>
        <w:ind w:left="120" w:right="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Процеса на определяне на първостепенните приоритети, цели и мерки при построяването на план за управление на културните забележителности на община Криводол е целесъобразно да започне с анализ на силните страни, слабите страни, възможностите и заплахите (SWOT анализ).</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Стъпвайки на базата на този подход ще бъде възможно да се формулират насоките за действие за максималното използване на силните страни за реализация на съществуващите възможности и потенциал, както и да се използват тези възможности за преодоляване на слабостите и елиминиране или редуциране на заплахите.</w:t>
      </w:r>
    </w:p>
    <w:p w:rsidR="00487CB0" w:rsidRPr="00837C43" w:rsidRDefault="00487CB0" w:rsidP="00837C43">
      <w:pPr>
        <w:ind w:right="20" w:firstLine="686"/>
        <w:jc w:val="both"/>
        <w:rPr>
          <w:rFonts w:ascii="Book Antiqua" w:eastAsia="Book Antiqua" w:hAnsi="Book Antiqua"/>
          <w:b/>
          <w:sz w:val="24"/>
          <w:szCs w:val="24"/>
          <w:lang w:val="bg-BG"/>
        </w:rPr>
      </w:pPr>
      <w:r w:rsidRPr="00837C43">
        <w:rPr>
          <w:rFonts w:ascii="Book Antiqua" w:hAnsi="Book Antiqua" w:cs="Times New Roman"/>
          <w:b/>
          <w:sz w:val="24"/>
          <w:szCs w:val="24"/>
          <w:lang w:val="bg-BG"/>
        </w:rPr>
        <w:t>V.2.</w:t>
      </w:r>
      <w:r w:rsidRPr="00837C43">
        <w:rPr>
          <w:rFonts w:ascii="Book Antiqua" w:hAnsi="Book Antiqua" w:cs="Times New Roman"/>
          <w:sz w:val="24"/>
          <w:szCs w:val="24"/>
          <w:lang w:val="bg-BG"/>
        </w:rPr>
        <w:t xml:space="preserve"> </w:t>
      </w:r>
      <w:r w:rsidRPr="00837C43">
        <w:rPr>
          <w:rFonts w:ascii="Book Antiqua" w:eastAsia="Book Antiqua" w:hAnsi="Book Antiqua"/>
          <w:b/>
          <w:sz w:val="24"/>
          <w:szCs w:val="24"/>
          <w:lang w:val="bg-BG"/>
        </w:rPr>
        <w:t xml:space="preserve">Матрица на силните, слабите страни, възможностите и заплахите </w:t>
      </w:r>
    </w:p>
    <w:p w:rsidR="00487CB0" w:rsidRPr="007F4CCA" w:rsidRDefault="00487CB0" w:rsidP="007F4CCA">
      <w:pPr>
        <w:ind w:right="20"/>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в използването на културно-историче</w:t>
      </w:r>
      <w:r w:rsidR="007F4CCA">
        <w:rPr>
          <w:rFonts w:ascii="Book Antiqua" w:eastAsia="Book Antiqua" w:hAnsi="Book Antiqua"/>
          <w:b/>
          <w:sz w:val="24"/>
          <w:szCs w:val="24"/>
          <w:lang w:val="bg-BG"/>
        </w:rPr>
        <w:t>ските ресурси в Община Криводол</w:t>
      </w:r>
    </w:p>
    <w:p w:rsidR="00487CB0" w:rsidRPr="007F4CCA" w:rsidRDefault="00487CB0" w:rsidP="007F4CCA">
      <w:pPr>
        <w:ind w:firstLine="700"/>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V.2.1. СИЛНИ СТРАНИ</w:t>
      </w:r>
    </w:p>
    <w:p w:rsidR="00487CB0" w:rsidRPr="00837C43" w:rsidRDefault="00487CB0" w:rsidP="00837C43">
      <w:pPr>
        <w:widowControl/>
        <w:numPr>
          <w:ilvl w:val="0"/>
          <w:numId w:val="15"/>
        </w:numPr>
        <w:tabs>
          <w:tab w:val="left" w:pos="700"/>
        </w:tabs>
        <w:ind w:left="70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Специфична културна идентичност в националните традиции.</w:t>
      </w:r>
    </w:p>
    <w:p w:rsidR="00487CB0" w:rsidRPr="00837C43" w:rsidRDefault="00487CB0" w:rsidP="00837C43">
      <w:pPr>
        <w:tabs>
          <w:tab w:val="left" w:pos="680"/>
        </w:tabs>
        <w:ind w:left="420"/>
        <w:jc w:val="both"/>
        <w:rPr>
          <w:rFonts w:ascii="Book Antiqua" w:eastAsia="Book Antiqua" w:hAnsi="Book Antiqua"/>
          <w:sz w:val="24"/>
          <w:szCs w:val="24"/>
          <w:lang w:val="bg-BG"/>
        </w:rPr>
      </w:pPr>
      <w:r w:rsidRPr="00837C43">
        <w:rPr>
          <w:rFonts w:ascii="Book Antiqua" w:eastAsia="Book Antiqua" w:hAnsi="Book Antiqua"/>
          <w:sz w:val="24"/>
          <w:szCs w:val="24"/>
          <w:lang w:val="bg-BG"/>
        </w:rPr>
        <w:t>2.</w:t>
      </w:r>
      <w:r w:rsidRPr="00837C43">
        <w:rPr>
          <w:rFonts w:ascii="Book Antiqua" w:eastAsia="Times New Roman" w:hAnsi="Book Antiqua"/>
          <w:sz w:val="24"/>
          <w:szCs w:val="24"/>
          <w:lang w:val="bg-BG"/>
        </w:rPr>
        <w:tab/>
      </w:r>
      <w:r w:rsidRPr="00837C43">
        <w:rPr>
          <w:rFonts w:ascii="Book Antiqua" w:eastAsia="Book Antiqua" w:hAnsi="Book Antiqua"/>
          <w:sz w:val="24"/>
          <w:szCs w:val="24"/>
          <w:lang w:val="bg-BG"/>
        </w:rPr>
        <w:t>Огромен потенциал на културните и творчески ресурси.</w:t>
      </w:r>
    </w:p>
    <w:p w:rsidR="00487CB0" w:rsidRPr="00837C43" w:rsidRDefault="00487CB0" w:rsidP="00837C43">
      <w:pPr>
        <w:widowControl/>
        <w:numPr>
          <w:ilvl w:val="0"/>
          <w:numId w:val="16"/>
        </w:numPr>
        <w:tabs>
          <w:tab w:val="left" w:pos="700"/>
        </w:tabs>
        <w:ind w:left="70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Идентифицирани са значителен брой недвижими и движими културни</w:t>
      </w:r>
    </w:p>
    <w:p w:rsidR="00487CB0" w:rsidRPr="00837C43" w:rsidRDefault="00487CB0" w:rsidP="00837C43">
      <w:pPr>
        <w:widowControl/>
        <w:tabs>
          <w:tab w:val="left" w:pos="70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ценности.</w:t>
      </w:r>
    </w:p>
    <w:p w:rsidR="00487CB0" w:rsidRPr="00837C43" w:rsidRDefault="00487CB0" w:rsidP="00837C43">
      <w:pPr>
        <w:widowControl/>
        <w:numPr>
          <w:ilvl w:val="0"/>
          <w:numId w:val="17"/>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Наличие на богато и разнообразно нематериално културно наследство,</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което все още се предава по неформален път.</w:t>
      </w:r>
    </w:p>
    <w:p w:rsidR="00487CB0" w:rsidRPr="00837C43" w:rsidRDefault="00487CB0" w:rsidP="00837C43">
      <w:pPr>
        <w:widowControl/>
        <w:numPr>
          <w:ilvl w:val="0"/>
          <w:numId w:val="17"/>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Изградена мрежа от 11 действащи читалища, които се считат за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естествена среда за Общностите – носители на културното наследство.</w:t>
      </w:r>
    </w:p>
    <w:p w:rsidR="00487CB0" w:rsidRPr="00837C43" w:rsidRDefault="009F0729" w:rsidP="00837C43">
      <w:pPr>
        <w:tabs>
          <w:tab w:val="left" w:pos="700"/>
        </w:tabs>
        <w:ind w:left="420"/>
        <w:jc w:val="both"/>
        <w:rPr>
          <w:rFonts w:ascii="Book Antiqua" w:eastAsia="Book Antiqua" w:hAnsi="Book Antiqua"/>
          <w:sz w:val="24"/>
          <w:szCs w:val="24"/>
          <w:lang w:val="bg-BG"/>
        </w:rPr>
      </w:pPr>
      <w:r>
        <w:rPr>
          <w:rFonts w:ascii="Book Antiqua" w:eastAsia="Book Antiqua" w:hAnsi="Book Antiqua"/>
          <w:sz w:val="24"/>
          <w:szCs w:val="24"/>
          <w:lang w:val="bg-BG"/>
        </w:rPr>
        <w:tab/>
      </w:r>
      <w:r w:rsidR="00487CB0" w:rsidRPr="00837C43">
        <w:rPr>
          <w:rFonts w:ascii="Book Antiqua" w:eastAsia="Book Antiqua" w:hAnsi="Book Antiqua"/>
          <w:sz w:val="24"/>
          <w:szCs w:val="24"/>
          <w:lang w:val="bg-BG"/>
        </w:rPr>
        <w:t xml:space="preserve">6. Ангажираност на община Криводол  в създаването на ресурсна база за </w:t>
      </w:r>
    </w:p>
    <w:p w:rsidR="00487CB0" w:rsidRPr="00837C43" w:rsidRDefault="00487CB0" w:rsidP="00837C43">
      <w:pPr>
        <w:widowControl/>
        <w:tabs>
          <w:tab w:val="left" w:pos="70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културния туризъм.</w:t>
      </w:r>
    </w:p>
    <w:p w:rsidR="00487CB0" w:rsidRPr="00837C43" w:rsidRDefault="00487CB0" w:rsidP="00837C43">
      <w:pPr>
        <w:widowControl/>
        <w:tabs>
          <w:tab w:val="left" w:pos="70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      </w:t>
      </w:r>
      <w:r w:rsidR="009F0729">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 xml:space="preserve">  7.</w:t>
      </w:r>
      <w:r w:rsidR="009F0729">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Воля и желание на администрацията на община Криводол да се справи с проблемите на инфраструктурата.</w:t>
      </w:r>
    </w:p>
    <w:p w:rsidR="00487CB0" w:rsidRPr="00837C43" w:rsidRDefault="00487CB0" w:rsidP="009F0729">
      <w:pPr>
        <w:ind w:firstLine="700"/>
        <w:jc w:val="both"/>
        <w:rPr>
          <w:rFonts w:ascii="Book Antiqua" w:eastAsia="Book Antiqua" w:hAnsi="Book Antiqua"/>
          <w:sz w:val="24"/>
          <w:szCs w:val="24"/>
          <w:lang w:val="bg-BG"/>
        </w:rPr>
      </w:pPr>
      <w:r w:rsidRPr="00837C43">
        <w:rPr>
          <w:rFonts w:ascii="Book Antiqua" w:eastAsia="Times New Roman" w:hAnsi="Book Antiqua"/>
          <w:sz w:val="24"/>
          <w:szCs w:val="24"/>
          <w:lang w:val="bg-BG"/>
        </w:rPr>
        <w:t xml:space="preserve">8. </w:t>
      </w:r>
      <w:r w:rsidRPr="00837C43">
        <w:rPr>
          <w:rFonts w:ascii="Book Antiqua" w:eastAsia="Book Antiqua" w:hAnsi="Book Antiqua"/>
          <w:sz w:val="24"/>
          <w:szCs w:val="24"/>
          <w:lang w:val="bg-BG"/>
        </w:rPr>
        <w:t xml:space="preserve"> Емблематично и уникално културно влияние на общината върху имиджа на България.</w:t>
      </w:r>
    </w:p>
    <w:p w:rsidR="00487CB0" w:rsidRPr="00837C43" w:rsidRDefault="00487CB0" w:rsidP="00837C43">
      <w:pPr>
        <w:pStyle w:val="a3"/>
        <w:widowControl/>
        <w:numPr>
          <w:ilvl w:val="0"/>
          <w:numId w:val="22"/>
        </w:numPr>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Богато, разнообразно и </w:t>
      </w:r>
      <w:proofErr w:type="spellStart"/>
      <w:r w:rsidRPr="00837C43">
        <w:rPr>
          <w:rFonts w:ascii="Book Antiqua" w:eastAsia="Book Antiqua" w:hAnsi="Book Antiqua"/>
          <w:sz w:val="24"/>
          <w:szCs w:val="24"/>
          <w:lang w:val="bg-BG"/>
        </w:rPr>
        <w:t>широкообхватно</w:t>
      </w:r>
      <w:proofErr w:type="spellEnd"/>
      <w:r w:rsidRPr="00837C43">
        <w:rPr>
          <w:rFonts w:ascii="Book Antiqua" w:eastAsia="Book Antiqua" w:hAnsi="Book Antiqua"/>
          <w:sz w:val="24"/>
          <w:szCs w:val="24"/>
          <w:lang w:val="bg-BG"/>
        </w:rPr>
        <w:t xml:space="preserve"> културно-историческо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наследство с обекти от световно, национално и регионално значение.</w:t>
      </w:r>
    </w:p>
    <w:p w:rsidR="00487CB0" w:rsidRPr="00837C43" w:rsidRDefault="00487CB0" w:rsidP="00837C43">
      <w:pPr>
        <w:pStyle w:val="a3"/>
        <w:widowControl/>
        <w:numPr>
          <w:ilvl w:val="0"/>
          <w:numId w:val="22"/>
        </w:numPr>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Наличие на утвърдени самостоятелни и съвместни културно-</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развлекателни събития през цялата година.</w:t>
      </w:r>
    </w:p>
    <w:p w:rsidR="00487CB0" w:rsidRPr="00837C43" w:rsidRDefault="00487CB0" w:rsidP="00837C43">
      <w:pPr>
        <w:widowControl/>
        <w:numPr>
          <w:ilvl w:val="0"/>
          <w:numId w:val="22"/>
        </w:numPr>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Устойчиви взаимоотношения между институциите на общинско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ниво в реализацията на общи проекти в сферата на културно-историческия продукт и промоция.</w:t>
      </w:r>
    </w:p>
    <w:p w:rsidR="00487CB0" w:rsidRPr="00837C43" w:rsidRDefault="00487CB0" w:rsidP="00837C43">
      <w:pPr>
        <w:widowControl/>
        <w:numPr>
          <w:ilvl w:val="0"/>
          <w:numId w:val="22"/>
        </w:numPr>
        <w:tabs>
          <w:tab w:val="left" w:pos="70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Наличие на ръст на броя на посещенията в културно-историческите </w:t>
      </w:r>
    </w:p>
    <w:p w:rsidR="00487CB0" w:rsidRPr="00837C43" w:rsidRDefault="00487CB0" w:rsidP="00837C43">
      <w:pPr>
        <w:widowControl/>
        <w:tabs>
          <w:tab w:val="left" w:pos="70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обекти –историческа и етнографска музейна колекции и художествена  галерия</w:t>
      </w:r>
    </w:p>
    <w:p w:rsidR="00487CB0" w:rsidRPr="00837C43" w:rsidRDefault="00487CB0" w:rsidP="00837C43">
      <w:pPr>
        <w:widowControl/>
        <w:numPr>
          <w:ilvl w:val="0"/>
          <w:numId w:val="22"/>
        </w:numPr>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lastRenderedPageBreak/>
        <w:t xml:space="preserve">Традиции в организирането на арт-фестивали, пленери, </w:t>
      </w:r>
      <w:proofErr w:type="spellStart"/>
      <w:r w:rsidRPr="00837C43">
        <w:rPr>
          <w:rFonts w:ascii="Book Antiqua" w:eastAsia="Book Antiqua" w:hAnsi="Book Antiqua"/>
          <w:sz w:val="24"/>
          <w:szCs w:val="24"/>
          <w:lang w:val="bg-BG"/>
        </w:rPr>
        <w:t>биеналета</w:t>
      </w:r>
      <w:proofErr w:type="spellEnd"/>
      <w:r w:rsidRPr="00837C43">
        <w:rPr>
          <w:rFonts w:ascii="Book Antiqua" w:eastAsia="Book Antiqua" w:hAnsi="Book Antiqua"/>
          <w:sz w:val="24"/>
          <w:szCs w:val="24"/>
          <w:lang w:val="bg-BG"/>
        </w:rPr>
        <w:t xml:space="preserve">,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симпозиуми и изложби на различна тематика.</w:t>
      </w:r>
    </w:p>
    <w:p w:rsidR="00487CB0" w:rsidRPr="00837C43" w:rsidRDefault="00487CB0" w:rsidP="00837C43">
      <w:pPr>
        <w:widowControl/>
        <w:numPr>
          <w:ilvl w:val="0"/>
          <w:numId w:val="22"/>
        </w:numPr>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Читалището в </w:t>
      </w:r>
      <w:r w:rsidR="00D05D11" w:rsidRPr="00837C43">
        <w:rPr>
          <w:rFonts w:ascii="Book Antiqua" w:eastAsia="Book Antiqua" w:hAnsi="Book Antiqua"/>
          <w:sz w:val="24"/>
          <w:szCs w:val="24"/>
          <w:lang w:val="bg-BG"/>
        </w:rPr>
        <w:t>Криводол, като</w:t>
      </w:r>
      <w:r w:rsidRPr="00837C43">
        <w:rPr>
          <w:rFonts w:ascii="Book Antiqua" w:eastAsia="Book Antiqua" w:hAnsi="Book Antiqua"/>
          <w:sz w:val="24"/>
          <w:szCs w:val="24"/>
          <w:lang w:val="bg-BG"/>
        </w:rPr>
        <w:t xml:space="preserve"> единствен  културен институт в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областта на сценичните изкуства разполага с големи по площ и обеми пространства и с високо специализирани и творчески кадри.</w:t>
      </w:r>
    </w:p>
    <w:p w:rsidR="007F4CCA" w:rsidRDefault="00487CB0" w:rsidP="007F4CCA">
      <w:pPr>
        <w:pStyle w:val="a3"/>
        <w:widowControl/>
        <w:numPr>
          <w:ilvl w:val="0"/>
          <w:numId w:val="22"/>
        </w:numPr>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Активно участие на читалищна библиотека гр. Криводол в </w:t>
      </w:r>
    </w:p>
    <w:p w:rsidR="00254BF1" w:rsidRPr="007F4CCA" w:rsidRDefault="00487CB0" w:rsidP="007F4CCA">
      <w:pPr>
        <w:widowControl/>
        <w:tabs>
          <w:tab w:val="left" w:pos="700"/>
        </w:tabs>
        <w:ind w:right="160"/>
        <w:jc w:val="both"/>
        <w:rPr>
          <w:rFonts w:ascii="Book Antiqua" w:eastAsia="Book Antiqua" w:hAnsi="Book Antiqua"/>
          <w:sz w:val="24"/>
          <w:szCs w:val="24"/>
          <w:lang w:val="bg-BG"/>
        </w:rPr>
      </w:pPr>
      <w:r w:rsidRPr="007F4CCA">
        <w:rPr>
          <w:rFonts w:ascii="Book Antiqua" w:eastAsia="Book Antiqua" w:hAnsi="Book Antiqua"/>
          <w:sz w:val="24"/>
          <w:szCs w:val="24"/>
          <w:lang w:val="bg-BG"/>
        </w:rPr>
        <w:t>разширената национална библиотечна мрежа и европейски и световни програми</w:t>
      </w:r>
      <w:r w:rsidR="009F0729">
        <w:rPr>
          <w:rFonts w:ascii="Book Antiqua" w:eastAsia="Book Antiqua" w:hAnsi="Book Antiqua"/>
          <w:sz w:val="24"/>
          <w:szCs w:val="24"/>
          <w:lang w:val="bg-BG"/>
        </w:rPr>
        <w:t>.</w:t>
      </w:r>
    </w:p>
    <w:p w:rsidR="00487CB0" w:rsidRPr="009F0729" w:rsidRDefault="00487CB0" w:rsidP="009F0729">
      <w:pPr>
        <w:ind w:left="100" w:firstLine="620"/>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V.2.2. СЛАБИ СТРАНИ</w:t>
      </w:r>
    </w:p>
    <w:p w:rsidR="00254BF1" w:rsidRPr="00837C43" w:rsidRDefault="00487CB0" w:rsidP="009F0729">
      <w:pPr>
        <w:pStyle w:val="a3"/>
        <w:widowControl/>
        <w:numPr>
          <w:ilvl w:val="0"/>
          <w:numId w:val="25"/>
        </w:numPr>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Липса на разработени и одобрени релевантни стратегически </w:t>
      </w:r>
    </w:p>
    <w:p w:rsidR="00487CB0" w:rsidRPr="00837C43" w:rsidRDefault="00254BF1" w:rsidP="009F0729">
      <w:pPr>
        <w:widowControl/>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Д</w:t>
      </w:r>
      <w:r w:rsidR="00487CB0" w:rsidRPr="00837C43">
        <w:rPr>
          <w:rFonts w:ascii="Book Antiqua" w:eastAsia="Book Antiqua" w:hAnsi="Book Antiqua"/>
          <w:sz w:val="24"/>
          <w:szCs w:val="24"/>
          <w:lang w:val="bg-BG"/>
        </w:rPr>
        <w:t>окументи</w:t>
      </w:r>
      <w:r w:rsidRPr="00837C43">
        <w:rPr>
          <w:rFonts w:ascii="Book Antiqua" w:eastAsia="Book Antiqua" w:hAnsi="Book Antiqua"/>
          <w:sz w:val="24"/>
          <w:szCs w:val="24"/>
          <w:lang w:val="bg-BG"/>
        </w:rPr>
        <w:t xml:space="preserve"> </w:t>
      </w:r>
      <w:r w:rsidR="00487CB0" w:rsidRPr="00837C43">
        <w:rPr>
          <w:rFonts w:ascii="Book Antiqua" w:eastAsia="Book Antiqua" w:hAnsi="Book Antiqua"/>
          <w:sz w:val="24"/>
          <w:szCs w:val="24"/>
          <w:lang w:val="bg-BG"/>
        </w:rPr>
        <w:t>на общината за управление и развитие на културните забележителности.</w:t>
      </w:r>
    </w:p>
    <w:p w:rsidR="00487CB0" w:rsidRPr="00837C43" w:rsidRDefault="00487CB0" w:rsidP="009F0729">
      <w:pPr>
        <w:pStyle w:val="a3"/>
        <w:widowControl/>
        <w:numPr>
          <w:ilvl w:val="0"/>
          <w:numId w:val="25"/>
        </w:numPr>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Слаба децентрализация на функциите по опазване на културното </w:t>
      </w:r>
    </w:p>
    <w:p w:rsidR="00487CB0" w:rsidRPr="00837C43" w:rsidRDefault="00487CB0" w:rsidP="009F0729">
      <w:pPr>
        <w:widowControl/>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наследство, недостиг на административен капацитет на местно и национално ниво.</w:t>
      </w:r>
    </w:p>
    <w:p w:rsidR="00487CB0" w:rsidRPr="00837C43" w:rsidRDefault="00487CB0" w:rsidP="009F0729">
      <w:pPr>
        <w:pStyle w:val="a3"/>
        <w:widowControl/>
        <w:numPr>
          <w:ilvl w:val="0"/>
          <w:numId w:val="25"/>
        </w:numPr>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Не е на лице </w:t>
      </w:r>
      <w:proofErr w:type="spellStart"/>
      <w:r w:rsidRPr="00837C43">
        <w:rPr>
          <w:rFonts w:ascii="Book Antiqua" w:eastAsia="Book Antiqua" w:hAnsi="Book Antiqua"/>
          <w:sz w:val="24"/>
          <w:szCs w:val="24"/>
          <w:lang w:val="bg-BG"/>
        </w:rPr>
        <w:t>приоритетност</w:t>
      </w:r>
      <w:proofErr w:type="spellEnd"/>
      <w:r w:rsidRPr="00837C43">
        <w:rPr>
          <w:rFonts w:ascii="Book Antiqua" w:eastAsia="Book Antiqua" w:hAnsi="Book Antiqua"/>
          <w:sz w:val="24"/>
          <w:szCs w:val="24"/>
          <w:lang w:val="bg-BG"/>
        </w:rPr>
        <w:t xml:space="preserve"> в стратегическите документи на</w:t>
      </w:r>
    </w:p>
    <w:p w:rsidR="00487CB0" w:rsidRPr="00837C43" w:rsidRDefault="00487CB0" w:rsidP="009F0729">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общината за развитие на културно-историческия туризъм.</w:t>
      </w:r>
    </w:p>
    <w:p w:rsidR="00487CB0" w:rsidRPr="00837C43" w:rsidRDefault="00487CB0" w:rsidP="009F0729">
      <w:pPr>
        <w:pStyle w:val="a3"/>
        <w:widowControl/>
        <w:numPr>
          <w:ilvl w:val="0"/>
          <w:numId w:val="25"/>
        </w:numPr>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Неразкрит потенциал на културното наследство като елемент на </w:t>
      </w:r>
    </w:p>
    <w:p w:rsidR="00487CB0" w:rsidRPr="00837C43" w:rsidRDefault="00487CB0" w:rsidP="009F0729">
      <w:pPr>
        <w:widowControl/>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устойчивото  развитие и липса на възвращаемост от културния туризъм.</w:t>
      </w:r>
    </w:p>
    <w:p w:rsidR="009F0729" w:rsidRDefault="00487CB0" w:rsidP="009F0729">
      <w:pPr>
        <w:widowControl/>
        <w:numPr>
          <w:ilvl w:val="0"/>
          <w:numId w:val="25"/>
        </w:numPr>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Ниска технологична обезпеченост за извършване на</w:t>
      </w:r>
      <w:r w:rsidR="009F0729">
        <w:rPr>
          <w:rFonts w:ascii="Book Antiqua" w:eastAsia="Book Antiqua" w:hAnsi="Book Antiqua"/>
          <w:sz w:val="24"/>
          <w:szCs w:val="24"/>
          <w:lang w:val="bg-BG"/>
        </w:rPr>
        <w:t xml:space="preserve">  </w:t>
      </w:r>
    </w:p>
    <w:p w:rsidR="00487CB0" w:rsidRPr="00837C43" w:rsidRDefault="009F0729" w:rsidP="009F0729">
      <w:pPr>
        <w:widowControl/>
        <w:tabs>
          <w:tab w:val="left" w:pos="760"/>
        </w:tabs>
        <w:ind w:right="160"/>
        <w:jc w:val="both"/>
        <w:rPr>
          <w:rFonts w:ascii="Book Antiqua" w:eastAsia="Book Antiqua" w:hAnsi="Book Antiqua"/>
          <w:sz w:val="24"/>
          <w:szCs w:val="24"/>
          <w:lang w:val="bg-BG"/>
        </w:rPr>
      </w:pPr>
      <w:r>
        <w:rPr>
          <w:rFonts w:ascii="Book Antiqua" w:eastAsia="Book Antiqua" w:hAnsi="Book Antiqua"/>
          <w:sz w:val="24"/>
          <w:szCs w:val="24"/>
          <w:lang w:val="bg-BG"/>
        </w:rPr>
        <w:t>с</w:t>
      </w:r>
      <w:r w:rsidR="00487CB0" w:rsidRPr="009F0729">
        <w:rPr>
          <w:rFonts w:ascii="Book Antiqua" w:eastAsia="Book Antiqua" w:hAnsi="Book Antiqua"/>
          <w:sz w:val="24"/>
          <w:szCs w:val="24"/>
          <w:lang w:val="bg-BG"/>
        </w:rPr>
        <w:t>пециализираните</w:t>
      </w:r>
      <w:r>
        <w:rPr>
          <w:rFonts w:ascii="Book Antiqua" w:eastAsia="Book Antiqua" w:hAnsi="Book Antiqua"/>
          <w:sz w:val="24"/>
          <w:szCs w:val="24"/>
          <w:lang w:val="bg-BG"/>
        </w:rPr>
        <w:t xml:space="preserve"> </w:t>
      </w:r>
      <w:r w:rsidR="00487CB0" w:rsidRPr="00837C43">
        <w:rPr>
          <w:rFonts w:ascii="Book Antiqua" w:eastAsia="Book Antiqua" w:hAnsi="Book Antiqua"/>
          <w:sz w:val="24"/>
          <w:szCs w:val="24"/>
          <w:lang w:val="bg-BG"/>
        </w:rPr>
        <w:t>дейности в музеите, остарял и труден за поддръжка сграден фонд, статични, еднотипни и неатрактивни експозиция.</w:t>
      </w:r>
    </w:p>
    <w:p w:rsidR="00487CB0" w:rsidRPr="00837C43" w:rsidRDefault="00487CB0" w:rsidP="009F0729">
      <w:pPr>
        <w:widowControl/>
        <w:numPr>
          <w:ilvl w:val="0"/>
          <w:numId w:val="25"/>
        </w:numPr>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Недостиг на финансов ресурс за консервация и реставрация на </w:t>
      </w:r>
    </w:p>
    <w:p w:rsidR="00487CB0" w:rsidRPr="00837C43" w:rsidRDefault="00487CB0" w:rsidP="009F0729">
      <w:pPr>
        <w:widowControl/>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културни ценности, музейна дейност и за провеждане на теренни археологически проучвания.</w:t>
      </w:r>
    </w:p>
    <w:p w:rsidR="00487CB0" w:rsidRPr="00837C43" w:rsidRDefault="00487CB0" w:rsidP="009F0729">
      <w:pPr>
        <w:widowControl/>
        <w:numPr>
          <w:ilvl w:val="0"/>
          <w:numId w:val="25"/>
        </w:numPr>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Невъзможност за поддържане на  щат за  </w:t>
      </w:r>
      <w:r w:rsidR="00D05D11" w:rsidRPr="00837C43">
        <w:rPr>
          <w:rFonts w:ascii="Book Antiqua" w:eastAsia="Book Antiqua" w:hAnsi="Book Antiqua"/>
          <w:sz w:val="24"/>
          <w:szCs w:val="24"/>
          <w:lang w:val="bg-BG"/>
        </w:rPr>
        <w:t>музейните</w:t>
      </w:r>
      <w:r w:rsidRPr="00837C43">
        <w:rPr>
          <w:rFonts w:ascii="Book Antiqua" w:eastAsia="Book Antiqua" w:hAnsi="Book Antiqua"/>
          <w:sz w:val="24"/>
          <w:szCs w:val="24"/>
          <w:lang w:val="bg-BG"/>
        </w:rPr>
        <w:t xml:space="preserve"> колекции и</w:t>
      </w:r>
    </w:p>
    <w:p w:rsidR="00487CB0" w:rsidRPr="00837C43" w:rsidRDefault="00487CB0" w:rsidP="009F0729">
      <w:pPr>
        <w:widowControl/>
        <w:tabs>
          <w:tab w:val="left" w:pos="76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кадрова не обезпеченост в системата за опазване на културното наследство.</w:t>
      </w:r>
    </w:p>
    <w:p w:rsidR="00487CB0" w:rsidRPr="00837C43" w:rsidRDefault="00487CB0" w:rsidP="009F0729">
      <w:pPr>
        <w:widowControl/>
        <w:numPr>
          <w:ilvl w:val="0"/>
          <w:numId w:val="25"/>
        </w:numPr>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Липса на значителна </w:t>
      </w:r>
      <w:proofErr w:type="spellStart"/>
      <w:r w:rsidRPr="00837C43">
        <w:rPr>
          <w:rFonts w:ascii="Book Antiqua" w:eastAsia="Book Antiqua" w:hAnsi="Book Antiqua"/>
          <w:sz w:val="24"/>
          <w:szCs w:val="24"/>
          <w:lang w:val="bg-BG"/>
        </w:rPr>
        <w:t>посещаемост</w:t>
      </w:r>
      <w:proofErr w:type="spellEnd"/>
      <w:r w:rsidRPr="00837C43">
        <w:rPr>
          <w:rFonts w:ascii="Book Antiqua" w:eastAsia="Book Antiqua" w:hAnsi="Book Antiqua"/>
          <w:sz w:val="24"/>
          <w:szCs w:val="24"/>
          <w:lang w:val="bg-BG"/>
        </w:rPr>
        <w:t xml:space="preserve"> на археологическите обекти.</w:t>
      </w:r>
    </w:p>
    <w:p w:rsidR="00487CB0" w:rsidRPr="00837C43" w:rsidRDefault="00487CB0" w:rsidP="009F0729">
      <w:pPr>
        <w:widowControl/>
        <w:numPr>
          <w:ilvl w:val="0"/>
          <w:numId w:val="25"/>
        </w:numPr>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Ниско равнище на туристическия маркетинг по отношение на</w:t>
      </w:r>
    </w:p>
    <w:p w:rsidR="00487CB0" w:rsidRPr="00837C43" w:rsidRDefault="00487CB0" w:rsidP="009F0729">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културно историческите ценности.</w:t>
      </w:r>
    </w:p>
    <w:p w:rsidR="00487CB0" w:rsidRPr="00837C43" w:rsidRDefault="00487CB0" w:rsidP="009F0729">
      <w:pPr>
        <w:widowControl/>
        <w:numPr>
          <w:ilvl w:val="0"/>
          <w:numId w:val="25"/>
        </w:numPr>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Значително изоставане на инфраструктурата до археологическите </w:t>
      </w:r>
    </w:p>
    <w:p w:rsidR="00487CB0" w:rsidRPr="00837C43" w:rsidRDefault="00487CB0" w:rsidP="009F0729">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обекти. </w:t>
      </w:r>
    </w:p>
    <w:p w:rsidR="00487CB0" w:rsidRPr="00837C43" w:rsidRDefault="00487CB0" w:rsidP="009F0729">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        </w:t>
      </w:r>
      <w:r w:rsidR="00254BF1" w:rsidRPr="00837C43">
        <w:rPr>
          <w:rFonts w:ascii="Book Antiqua" w:eastAsia="Book Antiqua" w:hAnsi="Book Antiqua"/>
          <w:sz w:val="24"/>
          <w:szCs w:val="24"/>
          <w:lang w:val="bg-BG"/>
        </w:rPr>
        <w:t xml:space="preserve">    11</w:t>
      </w:r>
      <w:r w:rsidRPr="00837C43">
        <w:rPr>
          <w:rFonts w:ascii="Book Antiqua" w:eastAsia="Book Antiqua" w:hAnsi="Book Antiqua"/>
          <w:sz w:val="24"/>
          <w:szCs w:val="24"/>
          <w:lang w:val="bg-BG"/>
        </w:rPr>
        <w:t>.Изоставане на развитието на археологическите обекти по отношение на допълнителни разкопки, консервация и експозиция</w:t>
      </w:r>
    </w:p>
    <w:p w:rsidR="00487CB0" w:rsidRPr="00837C43" w:rsidRDefault="00487CB0" w:rsidP="00837C43">
      <w:pPr>
        <w:pStyle w:val="a3"/>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       </w:t>
      </w:r>
      <w:r w:rsidR="00254BF1" w:rsidRPr="00837C43">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 xml:space="preserve"> 1</w:t>
      </w:r>
      <w:r w:rsidR="00254BF1" w:rsidRPr="00837C43">
        <w:rPr>
          <w:rFonts w:ascii="Book Antiqua" w:eastAsia="Book Antiqua" w:hAnsi="Book Antiqua"/>
          <w:sz w:val="24"/>
          <w:szCs w:val="24"/>
          <w:lang w:val="bg-BG"/>
        </w:rPr>
        <w:t>2</w:t>
      </w:r>
      <w:r w:rsidRPr="00837C43">
        <w:rPr>
          <w:rFonts w:ascii="Book Antiqua" w:eastAsia="Book Antiqua" w:hAnsi="Book Antiqua"/>
          <w:sz w:val="24"/>
          <w:szCs w:val="24"/>
          <w:lang w:val="bg-BG"/>
        </w:rPr>
        <w:t>.Липса на средства за финансиране на възстановяване на силно повредени значителни културни обекти</w:t>
      </w:r>
    </w:p>
    <w:p w:rsidR="00487CB0" w:rsidRPr="00837C43" w:rsidRDefault="00487CB0" w:rsidP="00837C43">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        1</w:t>
      </w:r>
      <w:r w:rsidR="00254BF1" w:rsidRPr="00837C43">
        <w:rPr>
          <w:rFonts w:ascii="Book Antiqua" w:eastAsia="Book Antiqua" w:hAnsi="Book Antiqua"/>
          <w:sz w:val="24"/>
          <w:szCs w:val="24"/>
          <w:lang w:val="bg-BG"/>
        </w:rPr>
        <w:t>3</w:t>
      </w:r>
      <w:r w:rsidRPr="00837C43">
        <w:rPr>
          <w:rFonts w:ascii="Book Antiqua" w:eastAsia="Book Antiqua" w:hAnsi="Book Antiqua"/>
          <w:sz w:val="24"/>
          <w:szCs w:val="24"/>
          <w:lang w:val="bg-BG"/>
        </w:rPr>
        <w:t>.Липса на Обществен съвет за закрила на културното наследство като съвещателен орган към Община Криводол.</w:t>
      </w:r>
    </w:p>
    <w:p w:rsidR="00487CB0" w:rsidRPr="00837C43" w:rsidRDefault="00254BF1" w:rsidP="00837C43">
      <w:pPr>
        <w:widowControl/>
        <w:tabs>
          <w:tab w:val="left" w:pos="760"/>
        </w:tabs>
        <w:ind w:left="540"/>
        <w:jc w:val="both"/>
        <w:rPr>
          <w:rFonts w:ascii="Book Antiqua" w:eastAsia="Book Antiqua" w:hAnsi="Book Antiqua"/>
          <w:sz w:val="24"/>
          <w:szCs w:val="24"/>
          <w:lang w:val="bg-BG"/>
        </w:rPr>
      </w:pPr>
      <w:r w:rsidRPr="00837C43">
        <w:rPr>
          <w:rFonts w:ascii="Book Antiqua" w:eastAsia="Book Antiqua" w:hAnsi="Book Antiqua"/>
          <w:sz w:val="24"/>
          <w:szCs w:val="24"/>
          <w:lang w:val="bg-BG"/>
        </w:rPr>
        <w:t>14.</w:t>
      </w:r>
      <w:r w:rsidR="00487CB0" w:rsidRPr="00837C43">
        <w:rPr>
          <w:rFonts w:ascii="Book Antiqua" w:eastAsia="Book Antiqua" w:hAnsi="Book Antiqua"/>
          <w:sz w:val="24"/>
          <w:szCs w:val="24"/>
          <w:lang w:val="bg-BG"/>
        </w:rPr>
        <w:t>Слаба активност на  частния сектор в отрасли като културата и спорта.</w:t>
      </w:r>
    </w:p>
    <w:p w:rsidR="00487CB0" w:rsidRPr="00837C43" w:rsidRDefault="00254BF1" w:rsidP="00837C43">
      <w:pPr>
        <w:widowControl/>
        <w:tabs>
          <w:tab w:val="left" w:pos="760"/>
        </w:tabs>
        <w:ind w:left="540"/>
        <w:jc w:val="both"/>
        <w:rPr>
          <w:rFonts w:ascii="Book Antiqua" w:eastAsia="Book Antiqua" w:hAnsi="Book Antiqua"/>
          <w:sz w:val="24"/>
          <w:szCs w:val="24"/>
          <w:lang w:val="bg-BG"/>
        </w:rPr>
      </w:pPr>
      <w:r w:rsidRPr="00837C43">
        <w:rPr>
          <w:rFonts w:ascii="Book Antiqua" w:eastAsia="Book Antiqua" w:hAnsi="Book Antiqua"/>
          <w:sz w:val="24"/>
          <w:szCs w:val="24"/>
          <w:lang w:val="bg-BG"/>
        </w:rPr>
        <w:t>15.</w:t>
      </w:r>
      <w:r w:rsidR="00487CB0" w:rsidRPr="00837C43">
        <w:rPr>
          <w:rFonts w:ascii="Book Antiqua" w:eastAsia="Book Antiqua" w:hAnsi="Book Antiqua"/>
          <w:sz w:val="24"/>
          <w:szCs w:val="24"/>
          <w:lang w:val="bg-BG"/>
        </w:rPr>
        <w:t xml:space="preserve">Невъзможност за финансиране на структуроопределящи дейности </w:t>
      </w:r>
    </w:p>
    <w:p w:rsidR="00487CB0" w:rsidRPr="00837C43" w:rsidRDefault="00487CB0" w:rsidP="00837C43">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свързани с културното наследство на общината – музейна дейност, археологически разкопки, реставрация на архитектурни и др. недвижими културни ценности.</w:t>
      </w:r>
    </w:p>
    <w:p w:rsidR="00487CB0" w:rsidRPr="00837C43" w:rsidRDefault="00254BF1" w:rsidP="00837C43">
      <w:pPr>
        <w:widowControl/>
        <w:tabs>
          <w:tab w:val="left" w:pos="760"/>
        </w:tabs>
        <w:ind w:left="540"/>
        <w:jc w:val="both"/>
        <w:rPr>
          <w:rFonts w:ascii="Book Antiqua" w:eastAsia="Book Antiqua" w:hAnsi="Book Antiqua"/>
          <w:sz w:val="24"/>
          <w:szCs w:val="24"/>
          <w:lang w:val="bg-BG"/>
        </w:rPr>
      </w:pPr>
      <w:r w:rsidRPr="00837C43">
        <w:rPr>
          <w:rFonts w:ascii="Book Antiqua" w:eastAsia="Book Antiqua" w:hAnsi="Book Antiqua"/>
          <w:sz w:val="24"/>
          <w:szCs w:val="24"/>
          <w:lang w:val="bg-BG"/>
        </w:rPr>
        <w:t>16.</w:t>
      </w:r>
      <w:r w:rsidR="00487CB0" w:rsidRPr="00837C43">
        <w:rPr>
          <w:rFonts w:ascii="Book Antiqua" w:eastAsia="Book Antiqua" w:hAnsi="Book Antiqua"/>
          <w:sz w:val="24"/>
          <w:szCs w:val="24"/>
          <w:lang w:val="bg-BG"/>
        </w:rPr>
        <w:t xml:space="preserve">Неизяснени правни статути на собственост на множество ресурси за </w:t>
      </w:r>
    </w:p>
    <w:p w:rsidR="00487CB0" w:rsidRPr="00837C43" w:rsidRDefault="00487CB0" w:rsidP="00837C43">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културен туризъм.</w:t>
      </w:r>
    </w:p>
    <w:p w:rsidR="00487CB0" w:rsidRPr="00837C43" w:rsidRDefault="00254BF1" w:rsidP="00837C43">
      <w:pPr>
        <w:widowControl/>
        <w:tabs>
          <w:tab w:val="left" w:pos="760"/>
        </w:tabs>
        <w:ind w:left="540"/>
        <w:jc w:val="both"/>
        <w:rPr>
          <w:rFonts w:ascii="Book Antiqua" w:eastAsia="Book Antiqua" w:hAnsi="Book Antiqua"/>
          <w:sz w:val="24"/>
          <w:szCs w:val="24"/>
          <w:lang w:val="bg-BG"/>
        </w:rPr>
      </w:pPr>
      <w:r w:rsidRPr="00837C43">
        <w:rPr>
          <w:rFonts w:ascii="Book Antiqua" w:eastAsia="Book Antiqua" w:hAnsi="Book Antiqua"/>
          <w:sz w:val="24"/>
          <w:szCs w:val="24"/>
          <w:lang w:val="bg-BG"/>
        </w:rPr>
        <w:t>17.</w:t>
      </w:r>
      <w:r w:rsidR="00487CB0" w:rsidRPr="00837C43">
        <w:rPr>
          <w:rFonts w:ascii="Book Antiqua" w:eastAsia="Book Antiqua" w:hAnsi="Book Antiqua"/>
          <w:sz w:val="24"/>
          <w:szCs w:val="24"/>
          <w:lang w:val="bg-BG"/>
        </w:rPr>
        <w:t xml:space="preserve">Недостиг на финансиране за подпомагане на инициативи в областта на </w:t>
      </w:r>
    </w:p>
    <w:p w:rsidR="00487CB0" w:rsidRPr="00837C43" w:rsidRDefault="00487CB0" w:rsidP="00837C43">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визуалните изкуства.</w:t>
      </w:r>
    </w:p>
    <w:p w:rsidR="00487CB0" w:rsidRPr="00837C43" w:rsidRDefault="00254BF1" w:rsidP="00837C43">
      <w:pPr>
        <w:widowControl/>
        <w:tabs>
          <w:tab w:val="left" w:pos="760"/>
        </w:tabs>
        <w:ind w:left="540"/>
        <w:jc w:val="both"/>
        <w:rPr>
          <w:rFonts w:ascii="Book Antiqua" w:eastAsia="Book Antiqua" w:hAnsi="Book Antiqua"/>
          <w:sz w:val="24"/>
          <w:szCs w:val="24"/>
          <w:lang w:val="bg-BG"/>
        </w:rPr>
      </w:pPr>
      <w:r w:rsidRPr="00837C43">
        <w:rPr>
          <w:rFonts w:ascii="Book Antiqua" w:eastAsia="Book Antiqua" w:hAnsi="Book Antiqua"/>
          <w:sz w:val="24"/>
          <w:szCs w:val="24"/>
          <w:lang w:val="bg-BG"/>
        </w:rPr>
        <w:t>18.</w:t>
      </w:r>
      <w:r w:rsidR="00487CB0" w:rsidRPr="00837C43">
        <w:rPr>
          <w:rFonts w:ascii="Book Antiqua" w:eastAsia="Book Antiqua" w:hAnsi="Book Antiqua"/>
          <w:sz w:val="24"/>
          <w:szCs w:val="24"/>
          <w:lang w:val="bg-BG"/>
        </w:rPr>
        <w:t xml:space="preserve">Общинският фолклорен събор, фолклорните празници и прегледа на </w:t>
      </w:r>
    </w:p>
    <w:p w:rsidR="00487CB0" w:rsidRPr="00837C43" w:rsidRDefault="00487CB0" w:rsidP="00837C43">
      <w:pPr>
        <w:widowControl/>
        <w:tabs>
          <w:tab w:val="left" w:pos="76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ученическата художествена самодейност   не са със статут на регионални и национални за да се превърнат в значими и  авторитетни културни инициативи  за Врачанска област.</w:t>
      </w:r>
    </w:p>
    <w:p w:rsidR="00487CB0" w:rsidRPr="00837C43" w:rsidRDefault="00254BF1" w:rsidP="00837C43">
      <w:pPr>
        <w:widowControl/>
        <w:tabs>
          <w:tab w:val="left" w:pos="760"/>
        </w:tabs>
        <w:ind w:left="540"/>
        <w:jc w:val="both"/>
        <w:rPr>
          <w:rFonts w:ascii="Book Antiqua" w:eastAsia="Book Antiqua" w:hAnsi="Book Antiqua"/>
          <w:sz w:val="24"/>
          <w:szCs w:val="24"/>
          <w:lang w:val="bg-BG"/>
        </w:rPr>
      </w:pPr>
      <w:r w:rsidRPr="00837C43">
        <w:rPr>
          <w:rFonts w:ascii="Book Antiqua" w:eastAsia="Book Antiqua" w:hAnsi="Book Antiqua"/>
          <w:sz w:val="24"/>
          <w:szCs w:val="24"/>
          <w:lang w:val="bg-BG"/>
        </w:rPr>
        <w:lastRenderedPageBreak/>
        <w:t>19.</w:t>
      </w:r>
      <w:r w:rsidR="00487CB0" w:rsidRPr="00837C43">
        <w:rPr>
          <w:rFonts w:ascii="Book Antiqua" w:eastAsia="Book Antiqua" w:hAnsi="Book Antiqua"/>
          <w:sz w:val="24"/>
          <w:szCs w:val="24"/>
          <w:lang w:val="bg-BG"/>
        </w:rPr>
        <w:t>Ниска мотивация и недоразвита квалификация на персонала.</w:t>
      </w:r>
    </w:p>
    <w:p w:rsidR="00487CB0" w:rsidRPr="00837C43" w:rsidRDefault="00254BF1" w:rsidP="00837C43">
      <w:pPr>
        <w:widowControl/>
        <w:tabs>
          <w:tab w:val="left" w:pos="700"/>
        </w:tabs>
        <w:ind w:left="540"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20.</w:t>
      </w:r>
      <w:r w:rsidR="00487CB0" w:rsidRPr="00837C43">
        <w:rPr>
          <w:rFonts w:ascii="Book Antiqua" w:eastAsia="Book Antiqua" w:hAnsi="Book Antiqua"/>
          <w:sz w:val="24"/>
          <w:szCs w:val="24"/>
          <w:lang w:val="bg-BG"/>
        </w:rPr>
        <w:t xml:space="preserve">Слабо  участие на читалищните  библиотеки гр. Криводол в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разширената национална библиотечна мрежа и европейски и световни програми.</w:t>
      </w:r>
    </w:p>
    <w:p w:rsidR="00254BF1" w:rsidRPr="009F0729" w:rsidRDefault="00254BF1" w:rsidP="009F0729">
      <w:pPr>
        <w:widowControl/>
        <w:tabs>
          <w:tab w:val="left" w:pos="760"/>
        </w:tabs>
        <w:ind w:left="540"/>
        <w:jc w:val="both"/>
        <w:rPr>
          <w:rFonts w:ascii="Book Antiqua" w:eastAsia="Book Antiqua" w:hAnsi="Book Antiqua"/>
          <w:sz w:val="24"/>
          <w:szCs w:val="24"/>
          <w:lang w:val="bg-BG"/>
        </w:rPr>
      </w:pPr>
      <w:r w:rsidRPr="00837C43">
        <w:rPr>
          <w:rFonts w:ascii="Book Antiqua" w:eastAsia="Book Antiqua" w:hAnsi="Book Antiqua"/>
          <w:sz w:val="24"/>
          <w:szCs w:val="24"/>
          <w:lang w:val="bg-BG"/>
        </w:rPr>
        <w:t>21.</w:t>
      </w:r>
      <w:r w:rsidR="00487CB0" w:rsidRPr="00837C43">
        <w:rPr>
          <w:rFonts w:ascii="Book Antiqua" w:eastAsia="Book Antiqua" w:hAnsi="Book Antiqua"/>
          <w:sz w:val="24"/>
          <w:szCs w:val="24"/>
          <w:lang w:val="bg-BG"/>
        </w:rPr>
        <w:t>Дигитализацията на съдържанието</w:t>
      </w:r>
      <w:r w:rsidRPr="00837C43">
        <w:rPr>
          <w:rFonts w:ascii="Book Antiqua" w:eastAsia="Book Antiqua" w:hAnsi="Book Antiqua"/>
          <w:sz w:val="24"/>
          <w:szCs w:val="24"/>
          <w:lang w:val="bg-BG"/>
        </w:rPr>
        <w:t>-</w:t>
      </w:r>
      <w:r w:rsidR="00487CB0" w:rsidRPr="00837C43">
        <w:rPr>
          <w:rFonts w:ascii="Book Antiqua" w:eastAsia="Book Antiqua" w:hAnsi="Book Antiqua"/>
          <w:sz w:val="24"/>
          <w:szCs w:val="24"/>
          <w:lang w:val="bg-BG"/>
        </w:rPr>
        <w:t xml:space="preserve">  не стартирала.</w:t>
      </w:r>
    </w:p>
    <w:p w:rsidR="00487CB0" w:rsidRPr="00837C43" w:rsidRDefault="00487CB0" w:rsidP="00837C43">
      <w:pPr>
        <w:ind w:firstLine="426"/>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V.2.3. ВЪЗМОЖНОСТИ</w:t>
      </w:r>
    </w:p>
    <w:p w:rsidR="00487CB0" w:rsidRPr="00837C43" w:rsidRDefault="00487CB0" w:rsidP="00837C43">
      <w:pPr>
        <w:widowControl/>
        <w:numPr>
          <w:ilvl w:val="0"/>
          <w:numId w:val="18"/>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Устойчиво развитие на културно-историческите обекти на европейско и </w:t>
      </w:r>
    </w:p>
    <w:p w:rsidR="00487CB0" w:rsidRPr="00837C43" w:rsidRDefault="00487CB0" w:rsidP="009F0729">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световно ниво и надграждане на интегриран и </w:t>
      </w:r>
      <w:proofErr w:type="spellStart"/>
      <w:r w:rsidRPr="00837C43">
        <w:rPr>
          <w:rFonts w:ascii="Book Antiqua" w:eastAsia="Book Antiqua" w:hAnsi="Book Antiqua"/>
          <w:sz w:val="24"/>
          <w:szCs w:val="24"/>
          <w:lang w:val="bg-BG"/>
        </w:rPr>
        <w:t>диверсифициран</w:t>
      </w:r>
      <w:proofErr w:type="spellEnd"/>
      <w:r w:rsidRPr="00837C43">
        <w:rPr>
          <w:rFonts w:ascii="Book Antiqua" w:eastAsia="Book Antiqua" w:hAnsi="Book Antiqua"/>
          <w:sz w:val="24"/>
          <w:szCs w:val="24"/>
          <w:lang w:val="bg-BG"/>
        </w:rPr>
        <w:t xml:space="preserve"> туристически продукт на базата на ефективно използване и управление на културно-историческия потенциал.</w:t>
      </w:r>
    </w:p>
    <w:p w:rsidR="00487CB0" w:rsidRPr="00837C43" w:rsidRDefault="00487CB0" w:rsidP="00837C43">
      <w:pPr>
        <w:widowControl/>
        <w:numPr>
          <w:ilvl w:val="0"/>
          <w:numId w:val="18"/>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Развитие (провеждане на разкопки, консервация и експозиция) на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повредени и/или неразработени културно-исторически забележителности.</w:t>
      </w:r>
    </w:p>
    <w:p w:rsidR="00487CB0" w:rsidRPr="00837C43" w:rsidRDefault="00487CB0" w:rsidP="00837C43">
      <w:pPr>
        <w:widowControl/>
        <w:numPr>
          <w:ilvl w:val="0"/>
          <w:numId w:val="18"/>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Създаване на Обществен съвет за закрила на културното наследство с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участието на общината, неправителствения сектор, културни дейци, експерти и др.</w:t>
      </w:r>
    </w:p>
    <w:p w:rsidR="00487CB0" w:rsidRPr="00837C43" w:rsidRDefault="00487CB0" w:rsidP="00837C43">
      <w:pPr>
        <w:widowControl/>
        <w:numPr>
          <w:ilvl w:val="0"/>
          <w:numId w:val="18"/>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Промоция на културно-историческото наследство и обогатяване на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маркетинговата позиция на общината</w:t>
      </w:r>
    </w:p>
    <w:p w:rsidR="00487CB0" w:rsidRPr="00837C43" w:rsidRDefault="00487CB0" w:rsidP="00837C43">
      <w:pPr>
        <w:widowControl/>
        <w:numPr>
          <w:ilvl w:val="0"/>
          <w:numId w:val="18"/>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Увеличаване на междуведомственото сътрудничество за бъдещи общи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действия с цел икономическо и социално развитие и ефективно използване на културните ресурси.</w:t>
      </w:r>
    </w:p>
    <w:p w:rsidR="00487CB0" w:rsidRPr="00837C43" w:rsidRDefault="00487CB0" w:rsidP="00837C43">
      <w:pPr>
        <w:widowControl/>
        <w:numPr>
          <w:ilvl w:val="0"/>
          <w:numId w:val="18"/>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Подготовка и реализация на проекти по програми на ЕС за извършване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на инвестиции за подобряване, </w:t>
      </w:r>
      <w:proofErr w:type="spellStart"/>
      <w:r w:rsidRPr="00837C43">
        <w:rPr>
          <w:rFonts w:ascii="Book Antiqua" w:eastAsia="Book Antiqua" w:hAnsi="Book Antiqua"/>
          <w:sz w:val="24"/>
          <w:szCs w:val="24"/>
          <w:lang w:val="bg-BG"/>
        </w:rPr>
        <w:t>промотиране</w:t>
      </w:r>
      <w:proofErr w:type="spellEnd"/>
      <w:r w:rsidRPr="00837C43">
        <w:rPr>
          <w:rFonts w:ascii="Book Antiqua" w:eastAsia="Book Antiqua" w:hAnsi="Book Antiqua"/>
          <w:sz w:val="24"/>
          <w:szCs w:val="24"/>
          <w:lang w:val="bg-BG"/>
        </w:rPr>
        <w:t xml:space="preserve"> и развитие на културно-историческия туристически продукт.</w:t>
      </w:r>
    </w:p>
    <w:p w:rsidR="00487CB0" w:rsidRPr="00837C43" w:rsidRDefault="00487CB0" w:rsidP="00837C43">
      <w:pPr>
        <w:widowControl/>
        <w:numPr>
          <w:ilvl w:val="0"/>
          <w:numId w:val="18"/>
        </w:numPr>
        <w:tabs>
          <w:tab w:val="left" w:pos="700"/>
        </w:tabs>
        <w:ind w:left="70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Осъвременяване, </w:t>
      </w:r>
      <w:proofErr w:type="spellStart"/>
      <w:r w:rsidRPr="00837C43">
        <w:rPr>
          <w:rFonts w:ascii="Book Antiqua" w:eastAsia="Book Antiqua" w:hAnsi="Book Antiqua"/>
          <w:sz w:val="24"/>
          <w:szCs w:val="24"/>
          <w:lang w:val="bg-BG"/>
        </w:rPr>
        <w:t>анимиране</w:t>
      </w:r>
      <w:proofErr w:type="spellEnd"/>
      <w:r w:rsidRPr="00837C43">
        <w:rPr>
          <w:rFonts w:ascii="Book Antiqua" w:eastAsia="Book Antiqua" w:hAnsi="Book Antiqua"/>
          <w:sz w:val="24"/>
          <w:szCs w:val="24"/>
          <w:lang w:val="bg-BG"/>
        </w:rPr>
        <w:t xml:space="preserve"> и изграждане на нова материалната база за </w:t>
      </w:r>
    </w:p>
    <w:p w:rsidR="00487CB0" w:rsidRPr="00837C43" w:rsidRDefault="00487CB0" w:rsidP="00837C43">
      <w:pPr>
        <w:widowControl/>
        <w:tabs>
          <w:tab w:val="left" w:pos="70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културен туризъм.</w:t>
      </w:r>
    </w:p>
    <w:p w:rsidR="009F0729" w:rsidRDefault="00487CB0" w:rsidP="00837C43">
      <w:pPr>
        <w:widowControl/>
        <w:numPr>
          <w:ilvl w:val="0"/>
          <w:numId w:val="18"/>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Организация, </w:t>
      </w:r>
      <w:proofErr w:type="spellStart"/>
      <w:r w:rsidRPr="00837C43">
        <w:rPr>
          <w:rFonts w:ascii="Book Antiqua" w:eastAsia="Book Antiqua" w:hAnsi="Book Antiqua"/>
          <w:sz w:val="24"/>
          <w:szCs w:val="24"/>
          <w:lang w:val="bg-BG"/>
        </w:rPr>
        <w:t>промотиране</w:t>
      </w:r>
      <w:proofErr w:type="spellEnd"/>
      <w:r w:rsidRPr="00837C43">
        <w:rPr>
          <w:rFonts w:ascii="Book Antiqua" w:eastAsia="Book Antiqua" w:hAnsi="Book Antiqua"/>
          <w:sz w:val="24"/>
          <w:szCs w:val="24"/>
          <w:lang w:val="bg-BG"/>
        </w:rPr>
        <w:t xml:space="preserve"> и стимулиране за провеждане на нови </w:t>
      </w:r>
    </w:p>
    <w:p w:rsidR="00487CB0" w:rsidRPr="00837C43" w:rsidRDefault="00D05D11" w:rsidP="009F0729">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събори, прегледи</w:t>
      </w:r>
      <w:r w:rsidR="00487CB0" w:rsidRPr="00837C43">
        <w:rPr>
          <w:rFonts w:ascii="Book Antiqua" w:eastAsia="Book Antiqua" w:hAnsi="Book Antiqua"/>
          <w:sz w:val="24"/>
          <w:szCs w:val="24"/>
          <w:lang w:val="bg-BG"/>
        </w:rPr>
        <w:t xml:space="preserve"> и фестивални събития, които в последствие да се утвърдят в националният  календар.</w:t>
      </w:r>
    </w:p>
    <w:p w:rsidR="009F0729" w:rsidRDefault="00487CB0" w:rsidP="00837C43">
      <w:pPr>
        <w:widowControl/>
        <w:numPr>
          <w:ilvl w:val="0"/>
          <w:numId w:val="18"/>
        </w:numPr>
        <w:tabs>
          <w:tab w:val="left" w:pos="700"/>
        </w:tabs>
        <w:ind w:left="70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Разработване на нови форми за насърчаване на четенето</w:t>
      </w:r>
      <w:r w:rsidR="00D05D11">
        <w:rPr>
          <w:rFonts w:ascii="Book Antiqua" w:eastAsia="Book Antiqua" w:hAnsi="Book Antiqua"/>
          <w:sz w:val="24"/>
          <w:szCs w:val="24"/>
          <w:lang w:val="bg-BG"/>
        </w:rPr>
        <w:t xml:space="preserve"> </w:t>
      </w:r>
      <w:r w:rsidRPr="00837C43">
        <w:rPr>
          <w:rFonts w:ascii="Book Antiqua" w:eastAsia="Book Antiqua" w:hAnsi="Book Antiqua"/>
          <w:sz w:val="24"/>
          <w:szCs w:val="24"/>
          <w:lang w:val="bg-BG"/>
        </w:rPr>
        <w:t xml:space="preserve">от най-ранна </w:t>
      </w:r>
    </w:p>
    <w:p w:rsidR="00487CB0" w:rsidRPr="00837C43" w:rsidRDefault="00487CB0" w:rsidP="009F0729">
      <w:pPr>
        <w:widowControl/>
        <w:tabs>
          <w:tab w:val="left" w:pos="700"/>
        </w:tabs>
        <w:jc w:val="both"/>
        <w:rPr>
          <w:rFonts w:ascii="Book Antiqua" w:eastAsia="Book Antiqua" w:hAnsi="Book Antiqua"/>
          <w:sz w:val="24"/>
          <w:szCs w:val="24"/>
          <w:lang w:val="bg-BG"/>
        </w:rPr>
      </w:pPr>
      <w:r w:rsidRPr="00837C43">
        <w:rPr>
          <w:rFonts w:ascii="Book Antiqua" w:eastAsia="Book Antiqua" w:hAnsi="Book Antiqua"/>
          <w:sz w:val="24"/>
          <w:szCs w:val="24"/>
          <w:lang w:val="bg-BG"/>
        </w:rPr>
        <w:t>възраст.</w:t>
      </w:r>
    </w:p>
    <w:p w:rsidR="00487CB0" w:rsidRPr="00837C43" w:rsidRDefault="009F0729" w:rsidP="009F0729">
      <w:pPr>
        <w:pStyle w:val="a3"/>
        <w:jc w:val="both"/>
        <w:rPr>
          <w:rFonts w:ascii="Book Antiqua" w:eastAsia="Book Antiqua" w:hAnsi="Book Antiqua"/>
          <w:sz w:val="24"/>
          <w:szCs w:val="24"/>
          <w:lang w:val="bg-BG"/>
        </w:rPr>
      </w:pPr>
      <w:r>
        <w:rPr>
          <w:rFonts w:ascii="Book Antiqua" w:eastAsia="Book Antiqua" w:hAnsi="Book Antiqua"/>
          <w:sz w:val="24"/>
          <w:szCs w:val="24"/>
          <w:lang w:val="bg-BG"/>
        </w:rPr>
        <w:t xml:space="preserve">      10. </w:t>
      </w:r>
      <w:r w:rsidR="00487CB0" w:rsidRPr="00837C43">
        <w:rPr>
          <w:rFonts w:ascii="Book Antiqua" w:eastAsia="Book Antiqua" w:hAnsi="Book Antiqua"/>
          <w:sz w:val="24"/>
          <w:szCs w:val="24"/>
          <w:lang w:val="bg-BG"/>
        </w:rPr>
        <w:t>Разширяване на участие в Европейски проекти и партньорски програми.</w:t>
      </w:r>
    </w:p>
    <w:p w:rsidR="00487CB0" w:rsidRPr="00837C43" w:rsidRDefault="009F0729" w:rsidP="009F0729">
      <w:pPr>
        <w:pStyle w:val="a3"/>
        <w:jc w:val="both"/>
        <w:rPr>
          <w:rFonts w:ascii="Book Antiqua" w:eastAsia="Book Antiqua" w:hAnsi="Book Antiqua"/>
          <w:sz w:val="24"/>
          <w:szCs w:val="24"/>
          <w:lang w:val="bg-BG"/>
        </w:rPr>
      </w:pPr>
      <w:r>
        <w:rPr>
          <w:rFonts w:ascii="Book Antiqua" w:eastAsia="Book Antiqua" w:hAnsi="Book Antiqua"/>
          <w:sz w:val="24"/>
          <w:szCs w:val="24"/>
          <w:lang w:val="bg-BG"/>
        </w:rPr>
        <w:t xml:space="preserve">       11.</w:t>
      </w:r>
      <w:r w:rsidR="00487CB0" w:rsidRPr="00837C43">
        <w:rPr>
          <w:rFonts w:ascii="Book Antiqua" w:eastAsia="Book Antiqua" w:hAnsi="Book Antiqua"/>
          <w:sz w:val="24"/>
          <w:szCs w:val="24"/>
          <w:lang w:val="bg-BG"/>
        </w:rPr>
        <w:t>Създаване на съвременни финансови инструменти за солидарно участие на ползвателите на културни продукти при реализиране на дейности по консервация и реставрация и за провеждане на теренни археологически проучвания.</w:t>
      </w:r>
    </w:p>
    <w:p w:rsidR="00487CB0" w:rsidRPr="00837C43" w:rsidRDefault="00487CB0" w:rsidP="00837C43">
      <w:pPr>
        <w:ind w:left="280" w:firstLine="420"/>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V.2.4. ЗАПЛАХИ</w:t>
      </w:r>
    </w:p>
    <w:p w:rsidR="00487CB0" w:rsidRPr="00837C43" w:rsidRDefault="00487CB0" w:rsidP="00837C43">
      <w:pPr>
        <w:widowControl/>
        <w:numPr>
          <w:ilvl w:val="0"/>
          <w:numId w:val="19"/>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Унищожаване на ценни културно-исторически ресурси вследствие на </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природни бедствия и забавяне на възстановителни и </w:t>
      </w:r>
      <w:proofErr w:type="spellStart"/>
      <w:r w:rsidRPr="00837C43">
        <w:rPr>
          <w:rFonts w:ascii="Book Antiqua" w:eastAsia="Book Antiqua" w:hAnsi="Book Antiqua"/>
          <w:sz w:val="24"/>
          <w:szCs w:val="24"/>
          <w:lang w:val="bg-BG"/>
        </w:rPr>
        <w:t>консервационни</w:t>
      </w:r>
      <w:proofErr w:type="spellEnd"/>
      <w:r w:rsidRPr="00837C43">
        <w:rPr>
          <w:rFonts w:ascii="Book Antiqua" w:eastAsia="Book Antiqua" w:hAnsi="Book Antiqua"/>
          <w:sz w:val="24"/>
          <w:szCs w:val="24"/>
          <w:lang w:val="bg-BG"/>
        </w:rPr>
        <w:t xml:space="preserve"> работи.</w:t>
      </w:r>
    </w:p>
    <w:p w:rsidR="00487CB0" w:rsidRPr="00837C43" w:rsidRDefault="00487CB0" w:rsidP="00837C43">
      <w:pPr>
        <w:widowControl/>
        <w:numPr>
          <w:ilvl w:val="0"/>
          <w:numId w:val="19"/>
        </w:numPr>
        <w:tabs>
          <w:tab w:val="left" w:pos="700"/>
        </w:tabs>
        <w:ind w:left="700" w:right="160" w:hanging="274"/>
        <w:jc w:val="both"/>
        <w:rPr>
          <w:rFonts w:ascii="Book Antiqua" w:eastAsia="Book Antiqua" w:hAnsi="Book Antiqua"/>
          <w:sz w:val="24"/>
          <w:szCs w:val="24"/>
          <w:lang w:val="bg-BG"/>
        </w:rPr>
      </w:pPr>
      <w:r w:rsidRPr="00837C43">
        <w:rPr>
          <w:rFonts w:ascii="Book Antiqua" w:eastAsia="Book Antiqua" w:hAnsi="Book Antiqua"/>
          <w:sz w:val="24"/>
          <w:szCs w:val="24"/>
          <w:lang w:val="bg-BG"/>
        </w:rPr>
        <w:t>Унищожаване на определящи културно-исторически ресурси</w:t>
      </w:r>
    </w:p>
    <w:p w:rsidR="00487CB0" w:rsidRPr="00837C43" w:rsidRDefault="00487CB0" w:rsidP="00837C43">
      <w:pPr>
        <w:widowControl/>
        <w:tabs>
          <w:tab w:val="left" w:pos="700"/>
        </w:tabs>
        <w:ind w:right="160"/>
        <w:jc w:val="both"/>
        <w:rPr>
          <w:rFonts w:ascii="Book Antiqua" w:eastAsia="Book Antiqua" w:hAnsi="Book Antiqua"/>
          <w:sz w:val="24"/>
          <w:szCs w:val="24"/>
          <w:lang w:val="bg-BG"/>
        </w:rPr>
      </w:pPr>
      <w:r w:rsidRPr="00837C43">
        <w:rPr>
          <w:rFonts w:ascii="Book Antiqua" w:eastAsia="Book Antiqua" w:hAnsi="Book Antiqua"/>
          <w:sz w:val="24"/>
          <w:szCs w:val="24"/>
          <w:lang w:val="bg-BG"/>
        </w:rPr>
        <w:t>вследствие на институционални пречки и/или реституционни и имотни претенции и процеси.</w:t>
      </w:r>
    </w:p>
    <w:p w:rsidR="00487CB0" w:rsidRPr="00837C43" w:rsidRDefault="00487CB0" w:rsidP="00837C43">
      <w:pPr>
        <w:widowControl/>
        <w:tabs>
          <w:tab w:val="left" w:pos="1200"/>
        </w:tabs>
        <w:jc w:val="both"/>
        <w:rPr>
          <w:rFonts w:ascii="Book Antiqua" w:eastAsia="Cambria" w:hAnsi="Book Antiqua"/>
          <w:b/>
          <w:sz w:val="24"/>
          <w:szCs w:val="24"/>
          <w:lang w:val="bg-BG"/>
        </w:rPr>
      </w:pPr>
      <w:r w:rsidRPr="00837C43">
        <w:rPr>
          <w:rFonts w:ascii="Book Antiqua" w:eastAsia="Cambria" w:hAnsi="Book Antiqua"/>
          <w:sz w:val="24"/>
          <w:szCs w:val="24"/>
          <w:lang w:val="bg-BG"/>
        </w:rPr>
        <w:t xml:space="preserve">              </w:t>
      </w:r>
      <w:r w:rsidRPr="00837C43">
        <w:rPr>
          <w:rFonts w:ascii="Book Antiqua" w:eastAsia="Cambria" w:hAnsi="Book Antiqua"/>
          <w:b/>
          <w:sz w:val="24"/>
          <w:szCs w:val="24"/>
          <w:lang w:val="bg-BG"/>
        </w:rPr>
        <w:t>V.3. Общи параметри на стратегическата рамка</w:t>
      </w:r>
    </w:p>
    <w:p w:rsidR="00487CB0" w:rsidRPr="00837C43" w:rsidRDefault="00487CB0"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Стратегическата рамка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определя основните насоки за опазване на културното наследство на община Криводол през периода </w:t>
      </w:r>
      <w:r w:rsidRPr="00837C43">
        <w:rPr>
          <w:rFonts w:ascii="Book Antiqua" w:eastAsia="Arial" w:hAnsi="Book Antiqua"/>
          <w:sz w:val="24"/>
          <w:szCs w:val="24"/>
          <w:lang w:val="bg-BG"/>
        </w:rPr>
        <w:t>2018</w:t>
      </w:r>
      <w:r w:rsidRPr="00837C43">
        <w:rPr>
          <w:rFonts w:ascii="Book Antiqua" w:eastAsia="Book Antiqua" w:hAnsi="Book Antiqua"/>
          <w:sz w:val="24"/>
          <w:szCs w:val="24"/>
          <w:lang w:val="bg-BG"/>
        </w:rPr>
        <w:t xml:space="preserve"> - </w:t>
      </w:r>
      <w:r w:rsidRPr="00837C43">
        <w:rPr>
          <w:rFonts w:ascii="Book Antiqua" w:eastAsia="Arial" w:hAnsi="Book Antiqua"/>
          <w:sz w:val="24"/>
          <w:szCs w:val="24"/>
          <w:lang w:val="bg-BG"/>
        </w:rPr>
        <w:t>2020</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Освен това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стратегическата рамка за развитие на общината през следващия програмен период са взети под внимание очертаните насоки за регионалното и местно развитие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заложени в редица документи на национално и областно ниво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както и в действащи секторни стратегии и политики</w:t>
      </w:r>
      <w:r w:rsidRPr="00837C43">
        <w:rPr>
          <w:rFonts w:ascii="Book Antiqua" w:eastAsia="Arial" w:hAnsi="Book Antiqua"/>
          <w:sz w:val="24"/>
          <w:szCs w:val="24"/>
          <w:lang w:val="bg-BG"/>
        </w:rPr>
        <w:t>.</w:t>
      </w:r>
    </w:p>
    <w:p w:rsidR="00487CB0" w:rsidRPr="00837C43" w:rsidRDefault="00487CB0"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 xml:space="preserve">Важно място имат и предлаганите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все още не </w:t>
      </w:r>
      <w:proofErr w:type="spellStart"/>
      <w:r w:rsidRPr="00837C43">
        <w:rPr>
          <w:rFonts w:ascii="Book Antiqua" w:eastAsia="Book Antiqua" w:hAnsi="Book Antiqua"/>
          <w:sz w:val="24"/>
          <w:szCs w:val="24"/>
          <w:lang w:val="bg-BG"/>
        </w:rPr>
        <w:t>финализирани</w:t>
      </w:r>
      <w:proofErr w:type="spellEnd"/>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национални разчети за средствата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които ще се използват за финансиране на проекти и програми от Националните оперативни програми за реализиране на </w:t>
      </w:r>
      <w:proofErr w:type="spellStart"/>
      <w:r w:rsidRPr="00837C43">
        <w:rPr>
          <w:rFonts w:ascii="Book Antiqua" w:eastAsia="Book Antiqua" w:hAnsi="Book Antiqua"/>
          <w:sz w:val="24"/>
          <w:szCs w:val="24"/>
          <w:lang w:val="bg-BG"/>
        </w:rPr>
        <w:lastRenderedPageBreak/>
        <w:t>кохезионната</w:t>
      </w:r>
      <w:proofErr w:type="spellEnd"/>
      <w:r w:rsidRPr="00837C43">
        <w:rPr>
          <w:rFonts w:ascii="Book Antiqua" w:eastAsia="Book Antiqua" w:hAnsi="Book Antiqua"/>
          <w:sz w:val="24"/>
          <w:szCs w:val="24"/>
          <w:lang w:val="bg-BG"/>
        </w:rPr>
        <w:t xml:space="preserve"> и на социалната политики в програмния период </w:t>
      </w:r>
      <w:r w:rsidRPr="00837C43">
        <w:rPr>
          <w:rFonts w:ascii="Book Antiqua" w:eastAsia="Arial" w:hAnsi="Book Antiqua"/>
          <w:sz w:val="24"/>
          <w:szCs w:val="24"/>
          <w:lang w:val="bg-BG"/>
        </w:rPr>
        <w:t>2014</w:t>
      </w:r>
      <w:r w:rsidRPr="00837C43">
        <w:rPr>
          <w:rFonts w:ascii="Book Antiqua" w:eastAsia="Book Antiqua" w:hAnsi="Book Antiqua"/>
          <w:sz w:val="24"/>
          <w:szCs w:val="24"/>
          <w:lang w:val="bg-BG"/>
        </w:rPr>
        <w:t xml:space="preserve"> - </w:t>
      </w:r>
      <w:r w:rsidRPr="00837C43">
        <w:rPr>
          <w:rFonts w:ascii="Book Antiqua" w:eastAsia="Arial" w:hAnsi="Book Antiqua"/>
          <w:sz w:val="24"/>
          <w:szCs w:val="24"/>
          <w:lang w:val="bg-BG"/>
        </w:rPr>
        <w:t>2020</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p>
    <w:p w:rsidR="00487CB0" w:rsidRPr="00837C43" w:rsidRDefault="00487CB0"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Реалностите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предизвикани от глобалната икономическа криза доведоха до трудности в положителните тенденции в развитието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до влошаване на общите параметри на стратегическата рамка за развитие на община Криводол  след </w:t>
      </w:r>
      <w:r w:rsidRPr="00837C43">
        <w:rPr>
          <w:rFonts w:ascii="Book Antiqua" w:eastAsia="Arial" w:hAnsi="Book Antiqua"/>
          <w:sz w:val="24"/>
          <w:szCs w:val="24"/>
          <w:lang w:val="bg-BG"/>
        </w:rPr>
        <w:t>2008</w:t>
      </w:r>
      <w:r w:rsidRPr="00837C43">
        <w:rPr>
          <w:rFonts w:ascii="Book Antiqua" w:eastAsia="Book Antiqua" w:hAnsi="Book Antiqua"/>
          <w:sz w:val="24"/>
          <w:szCs w:val="24"/>
          <w:lang w:val="bg-BG"/>
        </w:rPr>
        <w:t xml:space="preserve"> - </w:t>
      </w:r>
      <w:r w:rsidRPr="00837C43">
        <w:rPr>
          <w:rFonts w:ascii="Book Antiqua" w:eastAsia="Arial" w:hAnsi="Book Antiqua"/>
          <w:sz w:val="24"/>
          <w:szCs w:val="24"/>
          <w:lang w:val="bg-BG"/>
        </w:rPr>
        <w:t>2009</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Независимо от това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следващия програмен период се заложени позитивни представи и очаквания за бъдещо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динамично развитие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за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устойчиво развитие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за очакван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висок икономически растеж и заетост</w:t>
      </w:r>
      <w:r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за</w:t>
      </w:r>
      <w:r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подобрено качество на живот</w:t>
      </w:r>
      <w:r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и за</w:t>
      </w:r>
      <w:r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съхранено природно и културно наследство</w:t>
      </w:r>
      <w:r w:rsidRPr="00837C43">
        <w:rPr>
          <w:rFonts w:ascii="Book Antiqua" w:eastAsia="Arial" w:hAnsi="Book Antiqua"/>
          <w:sz w:val="24"/>
          <w:szCs w:val="24"/>
          <w:lang w:val="bg-BG"/>
        </w:rPr>
        <w:t xml:space="preserve">” </w:t>
      </w:r>
      <w:r w:rsidRPr="00837C43">
        <w:rPr>
          <w:rFonts w:ascii="Book Antiqua" w:eastAsia="Book Antiqua" w:hAnsi="Book Antiqua"/>
          <w:sz w:val="24"/>
          <w:szCs w:val="24"/>
          <w:lang w:val="bg-BG"/>
        </w:rPr>
        <w:t>и др</w:t>
      </w:r>
      <w:r w:rsidRPr="00837C43">
        <w:rPr>
          <w:rFonts w:ascii="Book Antiqua" w:eastAsia="Arial" w:hAnsi="Book Antiqua"/>
          <w:sz w:val="24"/>
          <w:szCs w:val="24"/>
          <w:lang w:val="bg-BG"/>
        </w:rPr>
        <w:t>.</w:t>
      </w:r>
    </w:p>
    <w:p w:rsidR="00487CB0" w:rsidRPr="00837C43" w:rsidRDefault="00487CB0" w:rsidP="00837C43">
      <w:pPr>
        <w:ind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 xml:space="preserve">Тези позитивни очаквания и представи за развитие на община Криводол през следващия 3 годишен период са заложени в основата на формулировката на визията за развитие на общината и на стратегическите цели и приоритети на ОПР за периода 2014 </w:t>
      </w:r>
      <w:r w:rsidRPr="00837C43">
        <w:rPr>
          <w:rFonts w:ascii="Book Antiqua" w:eastAsia="Arial" w:hAnsi="Book Antiqua"/>
          <w:sz w:val="24"/>
          <w:szCs w:val="24"/>
          <w:lang w:val="bg-BG"/>
        </w:rPr>
        <w:t>– 2020</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p>
    <w:p w:rsidR="00487CB0" w:rsidRPr="00837C43" w:rsidRDefault="00487CB0" w:rsidP="003074A4">
      <w:pPr>
        <w:ind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Стратегическата рамка взема под внимание основните направления в </w:t>
      </w:r>
    </w:p>
    <w:p w:rsidR="00487CB0" w:rsidRPr="00837C43" w:rsidRDefault="00487CB0" w:rsidP="00837C43">
      <w:pPr>
        <w:jc w:val="both"/>
        <w:rPr>
          <w:rFonts w:ascii="Book Antiqua" w:eastAsia="Book Antiqua" w:hAnsi="Book Antiqua"/>
          <w:i/>
          <w:sz w:val="24"/>
          <w:szCs w:val="24"/>
          <w:lang w:val="bg-BG"/>
        </w:rPr>
      </w:pPr>
      <w:r w:rsidRPr="00837C43">
        <w:rPr>
          <w:rFonts w:ascii="Book Antiqua" w:eastAsia="Book Antiqua" w:hAnsi="Book Antiqua"/>
          <w:sz w:val="24"/>
          <w:szCs w:val="24"/>
          <w:lang w:val="bg-BG"/>
        </w:rPr>
        <w:t>държавната регионална политика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която определя общите параметри на устойчивата интегрирана политика за местно развитие чрез</w:t>
      </w:r>
      <w:r w:rsidRPr="00837C43">
        <w:rPr>
          <w:rFonts w:ascii="Book Antiqua" w:eastAsia="Arial" w:hAnsi="Book Antiqua"/>
          <w:sz w:val="24"/>
          <w:szCs w:val="24"/>
          <w:lang w:val="bg-BG"/>
        </w:rPr>
        <w:t>:</w:t>
      </w:r>
      <w:r w:rsidRPr="00837C43">
        <w:rPr>
          <w:rFonts w:ascii="Book Antiqua" w:eastAsia="Book Antiqua" w:hAnsi="Book Antiqua"/>
          <w:i/>
          <w:sz w:val="24"/>
          <w:szCs w:val="24"/>
          <w:lang w:val="bg-BG"/>
        </w:rPr>
        <w:t xml:space="preserve"> </w:t>
      </w:r>
    </w:p>
    <w:p w:rsidR="003074A4" w:rsidRDefault="00487CB0" w:rsidP="003074A4">
      <w:pPr>
        <w:pStyle w:val="a3"/>
        <w:numPr>
          <w:ilvl w:val="0"/>
          <w:numId w:val="20"/>
        </w:numPr>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Подпомагане развитието на общината, базирано основно на </w:t>
      </w:r>
    </w:p>
    <w:p w:rsidR="00487CB0" w:rsidRPr="007F4CCA" w:rsidRDefault="00487CB0" w:rsidP="00837C43">
      <w:pPr>
        <w:jc w:val="both"/>
        <w:rPr>
          <w:rFonts w:ascii="Book Antiqua" w:eastAsia="Book Antiqua" w:hAnsi="Book Antiqua"/>
          <w:i/>
          <w:sz w:val="24"/>
          <w:szCs w:val="24"/>
          <w:lang w:val="bg-BG"/>
        </w:rPr>
      </w:pPr>
      <w:r w:rsidRPr="003074A4">
        <w:rPr>
          <w:rFonts w:ascii="Book Antiqua" w:eastAsia="Book Antiqua" w:hAnsi="Book Antiqua"/>
          <w:i/>
          <w:sz w:val="24"/>
          <w:szCs w:val="24"/>
          <w:lang w:val="bg-BG"/>
        </w:rPr>
        <w:t xml:space="preserve">вътрешния </w:t>
      </w:r>
      <w:r w:rsidRPr="00837C43">
        <w:rPr>
          <w:rFonts w:ascii="Book Antiqua" w:eastAsia="Book Antiqua" w:hAnsi="Book Antiqua"/>
          <w:i/>
          <w:sz w:val="24"/>
          <w:szCs w:val="24"/>
          <w:lang w:val="bg-BG"/>
        </w:rPr>
        <w:t>потенциал на местната икономика и пазари, най-силно изразено в сферата на туризма;</w:t>
      </w:r>
    </w:p>
    <w:p w:rsidR="00487CB0" w:rsidRPr="00837C43" w:rsidRDefault="00487CB0" w:rsidP="00837C43">
      <w:pPr>
        <w:pStyle w:val="a3"/>
        <w:numPr>
          <w:ilvl w:val="0"/>
          <w:numId w:val="20"/>
        </w:num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Създаване на условия за привличане и за ефективното усвояване на </w:t>
      </w:r>
    </w:p>
    <w:p w:rsidR="00487CB0" w:rsidRPr="00837C43" w:rsidRDefault="00487CB0" w:rsidP="00837C43">
      <w:p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инвестиции от различни донори;</w:t>
      </w:r>
    </w:p>
    <w:p w:rsidR="00487CB0" w:rsidRPr="00837C43" w:rsidRDefault="00487CB0" w:rsidP="00837C43">
      <w:pPr>
        <w:pStyle w:val="a3"/>
        <w:numPr>
          <w:ilvl w:val="0"/>
          <w:numId w:val="20"/>
        </w:num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Създаване на условия за изграждане на качествена жизнена среда – </w:t>
      </w:r>
    </w:p>
    <w:p w:rsidR="00487CB0" w:rsidRPr="00837C43" w:rsidRDefault="00487CB0" w:rsidP="00837C43">
      <w:p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безопасна, устойчива, екологична и естетическа среда, която ще допринесе за устойчиво развитие на общината.</w:t>
      </w:r>
    </w:p>
    <w:p w:rsidR="00487CB0" w:rsidRPr="00837C43" w:rsidRDefault="00487CB0" w:rsidP="00837C43">
      <w:pPr>
        <w:ind w:left="120"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Един от основните акценти при обосноваване на стратегическата рамка за опазване на културното наследство на община Криводол за следващия програмен период</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е свързан с прилагане на проверените и широко прилагани в досегашната практика принципи за формулиране на целите и приоритетите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заложени в действащите стратегически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програмни и планови документи на различни йерархични нива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национално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регионално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областно и общинско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В това отношение е ползван и опита на самата община по изготвянето и прилагането на подобни стратегически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планови и програмни документи в предишния програмен период 2007 - </w:t>
      </w:r>
      <w:r w:rsidRPr="00837C43">
        <w:rPr>
          <w:rFonts w:ascii="Book Antiqua" w:eastAsia="Arial" w:hAnsi="Book Antiqua"/>
          <w:sz w:val="24"/>
          <w:szCs w:val="24"/>
          <w:lang w:val="bg-BG"/>
        </w:rPr>
        <w:t>2013</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и преди това</w:t>
      </w:r>
      <w:r w:rsidRPr="00837C43">
        <w:rPr>
          <w:rFonts w:ascii="Book Antiqua" w:eastAsia="Arial" w:hAnsi="Book Antiqua"/>
          <w:sz w:val="24"/>
          <w:szCs w:val="24"/>
          <w:lang w:val="bg-BG"/>
        </w:rPr>
        <w:t>.</w:t>
      </w:r>
    </w:p>
    <w:p w:rsidR="00487CB0" w:rsidRPr="00837C43" w:rsidRDefault="00487CB0" w:rsidP="00837C43">
      <w:pPr>
        <w:ind w:left="120"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При формулиране на приоритетите на стратегическите цели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е да се отчитат някои принципни изисквания с оглед на това предлаганите стратегически цели и приоритети да бъдат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работещи и да изпълняват своето предназначение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Практиката показва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че такива принципи са</w:t>
      </w:r>
      <w:r w:rsidRPr="00837C43">
        <w:rPr>
          <w:rFonts w:ascii="Book Antiqua" w:eastAsia="Arial" w:hAnsi="Book Antiqua"/>
          <w:sz w:val="24"/>
          <w:szCs w:val="24"/>
          <w:lang w:val="bg-BG"/>
        </w:rPr>
        <w:t>:</w:t>
      </w:r>
    </w:p>
    <w:p w:rsidR="00487CB0" w:rsidRPr="00837C43" w:rsidRDefault="00487CB0" w:rsidP="00837C43">
      <w:pPr>
        <w:pStyle w:val="a3"/>
        <w:numPr>
          <w:ilvl w:val="0"/>
          <w:numId w:val="23"/>
        </w:num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Реалистичност, свързана с отчитане на ресурсите, потенциалите и</w:t>
      </w:r>
    </w:p>
    <w:p w:rsidR="00487CB0" w:rsidRPr="00837C43" w:rsidRDefault="00487CB0" w:rsidP="00837C43">
      <w:p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спецификите на общината;</w:t>
      </w:r>
    </w:p>
    <w:p w:rsidR="00487CB0" w:rsidRPr="00837C43" w:rsidRDefault="00487CB0" w:rsidP="00837C43">
      <w:pPr>
        <w:pStyle w:val="a3"/>
        <w:numPr>
          <w:ilvl w:val="0"/>
          <w:numId w:val="23"/>
        </w:numPr>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Постижимост, свързана с наличието на воля и интерес на всички </w:t>
      </w:r>
    </w:p>
    <w:p w:rsidR="00487CB0" w:rsidRPr="00837C43" w:rsidRDefault="00487CB0" w:rsidP="00837C43">
      <w:pPr>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заинтересовани страни, които имат отношение към развитието на общината;</w:t>
      </w:r>
    </w:p>
    <w:p w:rsidR="007F4CCA" w:rsidRDefault="00487CB0" w:rsidP="00837C43">
      <w:pPr>
        <w:pStyle w:val="a3"/>
        <w:numPr>
          <w:ilvl w:val="0"/>
          <w:numId w:val="23"/>
        </w:num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Приемственост и приложимост (вкл. и чрез модификация) на цели </w:t>
      </w:r>
    </w:p>
    <w:p w:rsidR="00487CB0" w:rsidRPr="007F4CCA" w:rsidRDefault="00487CB0" w:rsidP="007F4CCA">
      <w:pPr>
        <w:ind w:right="20"/>
        <w:jc w:val="both"/>
        <w:rPr>
          <w:rFonts w:ascii="Book Antiqua" w:eastAsia="Book Antiqua" w:hAnsi="Book Antiqua"/>
          <w:i/>
          <w:sz w:val="24"/>
          <w:szCs w:val="24"/>
          <w:lang w:val="bg-BG"/>
        </w:rPr>
      </w:pPr>
      <w:r w:rsidRPr="007F4CCA">
        <w:rPr>
          <w:rFonts w:ascii="Book Antiqua" w:eastAsia="Book Antiqua" w:hAnsi="Book Antiqua"/>
          <w:i/>
          <w:sz w:val="24"/>
          <w:szCs w:val="24"/>
          <w:lang w:val="bg-BG"/>
        </w:rPr>
        <w:t>от предходни планови документи и програмни периоди;</w:t>
      </w:r>
    </w:p>
    <w:p w:rsidR="00487CB0" w:rsidRPr="00837C43" w:rsidRDefault="00487CB0" w:rsidP="00837C43">
      <w:pPr>
        <w:pStyle w:val="a3"/>
        <w:numPr>
          <w:ilvl w:val="0"/>
          <w:numId w:val="23"/>
        </w:num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Измеримост, свързана с изискването да се прилагат обективни </w:t>
      </w:r>
    </w:p>
    <w:p w:rsidR="00487CB0" w:rsidRPr="00837C43" w:rsidRDefault="00487CB0" w:rsidP="00837C43">
      <w:p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индикатори за измерване на напредъка.</w:t>
      </w:r>
    </w:p>
    <w:p w:rsidR="00487CB0" w:rsidRPr="00837C43" w:rsidRDefault="003074A4" w:rsidP="00837C43">
      <w:pPr>
        <w:widowControl/>
        <w:tabs>
          <w:tab w:val="left" w:pos="1320"/>
        </w:tabs>
        <w:jc w:val="both"/>
        <w:rPr>
          <w:rFonts w:ascii="Book Antiqua" w:eastAsia="Cambria" w:hAnsi="Book Antiqua"/>
          <w:i/>
          <w:color w:val="0F6FC6"/>
          <w:sz w:val="24"/>
          <w:szCs w:val="24"/>
          <w:lang w:val="bg-BG"/>
        </w:rPr>
      </w:pPr>
      <w:r>
        <w:rPr>
          <w:rFonts w:ascii="Book Antiqua" w:eastAsia="Cambria" w:hAnsi="Book Antiqua"/>
          <w:sz w:val="24"/>
          <w:szCs w:val="24"/>
          <w:lang w:val="bg-BG"/>
        </w:rPr>
        <w:t xml:space="preserve">           </w:t>
      </w:r>
      <w:r w:rsidR="00487CB0" w:rsidRPr="00837C43">
        <w:rPr>
          <w:rFonts w:ascii="Book Antiqua" w:eastAsia="Cambria" w:hAnsi="Book Antiqua"/>
          <w:sz w:val="24"/>
          <w:szCs w:val="24"/>
          <w:lang w:val="bg-BG"/>
        </w:rPr>
        <w:t>V.4. Визия за опазването и развитието на културното наследство и мисия на общинската администрация</w:t>
      </w:r>
      <w:r w:rsidR="00487CB0" w:rsidRPr="00837C43">
        <w:rPr>
          <w:rFonts w:ascii="Book Antiqua" w:eastAsia="Cambria" w:hAnsi="Book Antiqua"/>
          <w:i/>
          <w:color w:val="0F6FC6"/>
          <w:sz w:val="24"/>
          <w:szCs w:val="24"/>
          <w:lang w:val="bg-BG"/>
        </w:rPr>
        <w:t>.</w:t>
      </w:r>
    </w:p>
    <w:p w:rsidR="00487CB0" w:rsidRPr="00837C43" w:rsidRDefault="00487CB0" w:rsidP="00837C43">
      <w:pPr>
        <w:ind w:left="120"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 xml:space="preserve">Визията е представата за качествените характеристики на общината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такива</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каквито искаме да определят облика на общината през следващите години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Тази представа е относително трайна и би трябвало да се променя с годините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На основата на подобна представа за общината се определят и </w:t>
      </w:r>
      <w:r w:rsidRPr="00837C43">
        <w:rPr>
          <w:rFonts w:ascii="Book Antiqua" w:eastAsia="Book Antiqua" w:hAnsi="Book Antiqua"/>
          <w:sz w:val="24"/>
          <w:szCs w:val="24"/>
          <w:lang w:val="bg-BG"/>
        </w:rPr>
        <w:lastRenderedPageBreak/>
        <w:t xml:space="preserve">основните стратегически цели за развитие през следващите </w:t>
      </w:r>
      <w:r w:rsidRPr="00837C43">
        <w:rPr>
          <w:rFonts w:ascii="Book Antiqua" w:eastAsia="Arial" w:hAnsi="Book Antiqua"/>
          <w:sz w:val="24"/>
          <w:szCs w:val="24"/>
          <w:lang w:val="bg-BG"/>
        </w:rPr>
        <w:t>7</w:t>
      </w:r>
      <w:r w:rsidRPr="00837C43">
        <w:rPr>
          <w:rFonts w:ascii="Book Antiqua" w:eastAsia="Book Antiqua" w:hAnsi="Book Antiqua"/>
          <w:sz w:val="24"/>
          <w:szCs w:val="24"/>
          <w:lang w:val="bg-BG"/>
        </w:rPr>
        <w:t xml:space="preserve"> години</w:t>
      </w:r>
      <w:r w:rsidRPr="00837C43">
        <w:rPr>
          <w:rFonts w:ascii="Book Antiqua" w:eastAsia="Arial" w:hAnsi="Book Antiqua"/>
          <w:sz w:val="24"/>
          <w:szCs w:val="24"/>
          <w:lang w:val="bg-BG"/>
        </w:rPr>
        <w:t>.</w:t>
      </w:r>
    </w:p>
    <w:p w:rsidR="00487CB0" w:rsidRPr="00837C43" w:rsidRDefault="00487CB0" w:rsidP="00837C43">
      <w:pPr>
        <w:ind w:left="120"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 xml:space="preserve">За целите на ОПР на община Криводол за периода </w:t>
      </w:r>
      <w:r w:rsidRPr="00837C43">
        <w:rPr>
          <w:rFonts w:ascii="Book Antiqua" w:eastAsia="Arial" w:hAnsi="Book Antiqua"/>
          <w:sz w:val="24"/>
          <w:szCs w:val="24"/>
          <w:lang w:val="bg-BG"/>
        </w:rPr>
        <w:t>2014</w:t>
      </w:r>
      <w:r w:rsidRPr="00837C43">
        <w:rPr>
          <w:rFonts w:ascii="Book Antiqua" w:eastAsia="Book Antiqua" w:hAnsi="Book Antiqua"/>
          <w:sz w:val="24"/>
          <w:szCs w:val="24"/>
          <w:lang w:val="bg-BG"/>
        </w:rPr>
        <w:t xml:space="preserve"> - </w:t>
      </w:r>
      <w:r w:rsidRPr="00837C43">
        <w:rPr>
          <w:rFonts w:ascii="Book Antiqua" w:eastAsia="Arial" w:hAnsi="Book Antiqua"/>
          <w:sz w:val="24"/>
          <w:szCs w:val="24"/>
          <w:lang w:val="bg-BG"/>
        </w:rPr>
        <w:t>2020</w:t>
      </w:r>
      <w:r w:rsidRPr="00837C43">
        <w:rPr>
          <w:rFonts w:ascii="Book Antiqua" w:eastAsia="Book Antiqua" w:hAnsi="Book Antiqua"/>
          <w:sz w:val="24"/>
          <w:szCs w:val="24"/>
          <w:lang w:val="bg-BG"/>
        </w:rPr>
        <w:t xml:space="preserve"> г</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се формулира следната визия</w:t>
      </w:r>
      <w:r w:rsidRPr="00837C43">
        <w:rPr>
          <w:rFonts w:ascii="Book Antiqua" w:eastAsia="Arial" w:hAnsi="Book Antiqua"/>
          <w:sz w:val="24"/>
          <w:szCs w:val="24"/>
          <w:lang w:val="bg-BG"/>
        </w:rPr>
        <w:t>:</w:t>
      </w:r>
    </w:p>
    <w:p w:rsidR="00487CB0" w:rsidRPr="003074A4" w:rsidRDefault="00487CB0" w:rsidP="003074A4">
      <w:pPr>
        <w:ind w:left="120" w:firstLine="566"/>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„Община Криводол, развиваща се  и сигурна териториална единица, желана Европейска туристическа дестинация, привлекателна територия за живот - населена от хора проспериращи, спокойни за работата си, живота си и бъдещето на децата си.”</w:t>
      </w:r>
    </w:p>
    <w:p w:rsidR="00487CB0" w:rsidRPr="00837C43" w:rsidRDefault="00487CB0" w:rsidP="00837C43">
      <w:pPr>
        <w:ind w:left="120" w:right="10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Така формулираната визия за община Криводол е заложено очакването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че в резултат от изпълнението на целите ще се повишат темпът и степента на икономическо развитие на общината </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базирани на наличните ресурси и на разполагаемите потенциали), ще се подобрят условия за живот, ще се намалят различията в условията на живот в отделните части на общинската територия и т. н.</w:t>
      </w:r>
    </w:p>
    <w:p w:rsidR="00487CB0" w:rsidRPr="00837C43" w:rsidRDefault="00487CB0" w:rsidP="00837C43">
      <w:pPr>
        <w:ind w:left="120" w:right="10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На тази основа следва да се обоснове и визията за културното наследство за състоянието към края на 2020 г.:</w:t>
      </w:r>
    </w:p>
    <w:p w:rsidR="00487CB0" w:rsidRPr="00837C43" w:rsidRDefault="00487CB0" w:rsidP="00837C43">
      <w:pPr>
        <w:ind w:left="120" w:right="80" w:firstLine="566"/>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Община Криводол е придобила широка популярност като е усъвършенствала интегрирания си туристически продукт чрез значително подобрение на експозицията на уникалното си културно богатство, модерно експонирани, социализирани и достъпни за посетилите са недвижимите и движимите ценности, обогатена е програмата на сценичните събития.</w:t>
      </w:r>
    </w:p>
    <w:p w:rsidR="00487CB0" w:rsidRPr="00837C43" w:rsidRDefault="00487CB0" w:rsidP="00837C43">
      <w:pPr>
        <w:ind w:left="120" w:right="80" w:firstLine="566"/>
        <w:jc w:val="both"/>
        <w:rPr>
          <w:rFonts w:ascii="Book Antiqua" w:eastAsia="Book Antiqua" w:hAnsi="Book Antiqua"/>
          <w:sz w:val="24"/>
          <w:szCs w:val="24"/>
          <w:lang w:val="bg-BG"/>
        </w:rPr>
      </w:pPr>
      <w:r w:rsidRPr="00837C43">
        <w:rPr>
          <w:rFonts w:ascii="Book Antiqua" w:eastAsia="Book Antiqua" w:hAnsi="Book Antiqua"/>
          <w:i/>
          <w:sz w:val="24"/>
          <w:szCs w:val="24"/>
          <w:lang w:val="bg-BG"/>
        </w:rPr>
        <w:t xml:space="preserve">Мисията на общинската администрация </w:t>
      </w:r>
      <w:r w:rsidRPr="00837C43">
        <w:rPr>
          <w:rFonts w:ascii="Book Antiqua" w:eastAsia="Book Antiqua" w:hAnsi="Book Antiqua"/>
          <w:sz w:val="24"/>
          <w:szCs w:val="24"/>
          <w:lang w:val="bg-BG"/>
        </w:rPr>
        <w:t>е да изпълнява ролята на задвижващ</w:t>
      </w:r>
      <w:r w:rsidRPr="00837C43">
        <w:rPr>
          <w:rFonts w:ascii="Book Antiqua" w:eastAsia="Book Antiqua" w:hAnsi="Book Antiqua"/>
          <w:i/>
          <w:sz w:val="24"/>
          <w:szCs w:val="24"/>
          <w:lang w:val="bg-BG"/>
        </w:rPr>
        <w:t xml:space="preserve"> </w:t>
      </w:r>
      <w:r w:rsidRPr="00837C43">
        <w:rPr>
          <w:rFonts w:ascii="Book Antiqua" w:eastAsia="Book Antiqua" w:hAnsi="Book Antiqua"/>
          <w:sz w:val="24"/>
          <w:szCs w:val="24"/>
          <w:lang w:val="bg-BG"/>
        </w:rPr>
        <w:t>механизъм за опазването на местното културно-историческо наследство и обединител на усилията в тази посока. Тя определя рамката и правилата на развитие и създава по-добри условия и среда за реализацията на частната инициатива. Общинската администрация работи в сътрудничество и партньорство с всички заинтересовани страни на територията на общината. Тя е коректен и лоялен партньор, който влага време и средства за стимулиране и стартиране на различни процеси, като гарантира връщането на общинските приходи от туризъм в туристическите дейности и инициативи и съдейства за намирането на допълнителни фондове за финансиране чрез донорски програми и проекти.</w:t>
      </w:r>
    </w:p>
    <w:p w:rsidR="00487CB0" w:rsidRPr="00837C43" w:rsidRDefault="00487CB0" w:rsidP="00837C43">
      <w:pPr>
        <w:widowControl/>
        <w:tabs>
          <w:tab w:val="left" w:pos="1320"/>
        </w:tabs>
        <w:jc w:val="both"/>
        <w:rPr>
          <w:rFonts w:ascii="Book Antiqua" w:eastAsia="Cambria" w:hAnsi="Book Antiqua"/>
          <w:b/>
          <w:sz w:val="24"/>
          <w:szCs w:val="24"/>
          <w:lang w:val="bg-BG"/>
        </w:rPr>
      </w:pPr>
      <w:r w:rsidRPr="00837C43">
        <w:rPr>
          <w:rFonts w:ascii="Book Antiqua" w:eastAsia="Cambria" w:hAnsi="Book Antiqua"/>
          <w:b/>
          <w:sz w:val="24"/>
          <w:szCs w:val="24"/>
          <w:lang w:val="bg-BG"/>
        </w:rPr>
        <w:t xml:space="preserve">             V.5.Стратегически цели за развитие, приоритети и мерки.</w:t>
      </w:r>
    </w:p>
    <w:p w:rsidR="00487CB0" w:rsidRPr="00837C43" w:rsidRDefault="00487CB0" w:rsidP="00837C43">
      <w:pPr>
        <w:ind w:right="80" w:firstLine="72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Методическият подход, прилаган при дефиниране на стратегическите </w:t>
      </w:r>
    </w:p>
    <w:p w:rsidR="00487CB0" w:rsidRPr="00837C43" w:rsidRDefault="00487CB0" w:rsidP="00837C43">
      <w:p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цели, до голяма степен е базиран на принципа на йерархичност. На основата на Визията за развитие е определена Главната цел. Тя е декомпозирана на няколко Стратегически цели. От своя страна всяка стратегическа цел е конкретизирана с набор от приоритети за нейното изпълнение. От своя страна всеки приоритет е представен от </w:t>
      </w:r>
      <w:r w:rsidRPr="00837C43">
        <w:rPr>
          <w:rFonts w:ascii="Book Antiqua" w:eastAsia="Book Antiqua" w:hAnsi="Book Antiqua"/>
          <w:i/>
          <w:sz w:val="24"/>
          <w:szCs w:val="24"/>
          <w:lang w:val="bg-BG"/>
        </w:rPr>
        <w:t>мерки.</w:t>
      </w:r>
      <w:r w:rsidRPr="00837C43">
        <w:rPr>
          <w:rFonts w:ascii="Book Antiqua" w:eastAsia="Book Antiqua" w:hAnsi="Book Antiqua"/>
          <w:sz w:val="24"/>
          <w:szCs w:val="24"/>
          <w:lang w:val="bg-BG"/>
        </w:rPr>
        <w:t xml:space="preserve"> Предлаганите стратегически цели са с възможно по-конкретна формулировка, което предполага по-ясно дефиниране на приоритетите и мерките, които ги конкретизират. Ясната формулировка на целите дава възможност да се предложат и съответните индикатори за измерване на степента на реализацията им. Чрез предлаганата система от обективно измерими индикатори за наблюдение на плана се осигурява изискването за измерване на степента на изпълнение на съответните стратегически цели. На основата на посочените основни направления на провежданата и през следващия програмен период общинска политика за устойчиво интегрирано местно развитие, се формулира Главната стратегическа цел:</w:t>
      </w:r>
    </w:p>
    <w:p w:rsidR="00487CB0" w:rsidRPr="00E60637" w:rsidRDefault="00487CB0" w:rsidP="00E60637">
      <w:pPr>
        <w:ind w:left="120" w:right="80" w:firstLine="566"/>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По-нататъшно утвърждаване на постигнатото в сферата на опазване на културно-историческото наследство, подобряване стандарта на </w:t>
      </w:r>
      <w:r w:rsidR="00D05D11" w:rsidRPr="00837C43">
        <w:rPr>
          <w:rFonts w:ascii="Book Antiqua" w:eastAsia="Book Antiqua" w:hAnsi="Book Antiqua"/>
          <w:i/>
          <w:sz w:val="24"/>
          <w:szCs w:val="24"/>
          <w:lang w:val="bg-BG"/>
        </w:rPr>
        <w:t>експозициите</w:t>
      </w:r>
      <w:r w:rsidRPr="00837C43">
        <w:rPr>
          <w:rFonts w:ascii="Book Antiqua" w:eastAsia="Book Antiqua" w:hAnsi="Book Antiqua"/>
          <w:i/>
          <w:sz w:val="24"/>
          <w:szCs w:val="24"/>
          <w:lang w:val="bg-BG"/>
        </w:rPr>
        <w:t xml:space="preserve">  и популяризиране на културното наследство чрез ефективно използване на собствени </w:t>
      </w:r>
      <w:r w:rsidRPr="00837C43">
        <w:rPr>
          <w:rFonts w:ascii="Book Antiqua" w:eastAsia="Book Antiqua" w:hAnsi="Book Antiqua"/>
          <w:i/>
          <w:sz w:val="24"/>
          <w:szCs w:val="24"/>
          <w:lang w:val="bg-BG"/>
        </w:rPr>
        <w:lastRenderedPageBreak/>
        <w:t>ресурси и разполагаем потенциал, привличане на външно финансиране и разширяване на взаимноизгодното партньорство.</w:t>
      </w:r>
    </w:p>
    <w:p w:rsidR="00487CB0" w:rsidRPr="00E60637" w:rsidRDefault="00487CB0" w:rsidP="00E60637">
      <w:pPr>
        <w:ind w:left="120" w:firstLine="360"/>
        <w:jc w:val="both"/>
        <w:rPr>
          <w:rFonts w:ascii="Book Antiqua" w:eastAsia="Book Antiqua" w:hAnsi="Book Antiqua"/>
          <w:b/>
          <w:sz w:val="24"/>
          <w:szCs w:val="24"/>
          <w:u w:val="single"/>
          <w:lang w:val="bg-BG"/>
        </w:rPr>
      </w:pPr>
      <w:r w:rsidRPr="00837C43">
        <w:rPr>
          <w:rFonts w:ascii="Book Antiqua" w:eastAsia="Book Antiqua" w:hAnsi="Book Antiqua"/>
          <w:b/>
          <w:sz w:val="24"/>
          <w:szCs w:val="24"/>
          <w:u w:val="single"/>
          <w:lang w:val="bg-BG"/>
        </w:rPr>
        <w:t>СТРАТЕГИЧЕСКА ЦЕЛ 1 (СЦ1): Повишаване на капацитета за опазване на нематериалното културно наследство.</w:t>
      </w:r>
    </w:p>
    <w:p w:rsidR="00487CB0" w:rsidRPr="00E60637" w:rsidRDefault="00487CB0" w:rsidP="00E60637">
      <w:pPr>
        <w:ind w:left="120" w:right="8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Към момента българското законодателство не дава достатъчно ясна и </w:t>
      </w:r>
      <w:proofErr w:type="spellStart"/>
      <w:r w:rsidRPr="00837C43">
        <w:rPr>
          <w:rFonts w:ascii="Book Antiqua" w:eastAsia="Book Antiqua" w:hAnsi="Book Antiqua"/>
          <w:sz w:val="24"/>
          <w:szCs w:val="24"/>
          <w:lang w:val="bg-BG"/>
        </w:rPr>
        <w:t>общоприемлива</w:t>
      </w:r>
      <w:proofErr w:type="spellEnd"/>
      <w:r w:rsidRPr="00837C43">
        <w:rPr>
          <w:rFonts w:ascii="Book Antiqua" w:eastAsia="Book Antiqua" w:hAnsi="Book Antiqua"/>
          <w:sz w:val="24"/>
          <w:szCs w:val="24"/>
          <w:lang w:val="bg-BG"/>
        </w:rPr>
        <w:t xml:space="preserve"> дефиниция за нематериално културно наследство и не предоставя специална пряка закрила за същото. Практика в неговото опазване е прилагането на принципите на обичайното, неписано право, че нематериалното наследство е обществено достъпно и всеки член на обществото има правото да го практикува и използва, не само за лични нужди, но и с комерсиална цел. </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Наличието на примери от практиката, указващи реалните опасности пред опазването и съхранението на нематериалното културно наследство посочват, че сега действащата система за неговата закрила е сравнително неефективна и не отговаря на съществуващите обществени отношения, свързани с неговото използване.</w:t>
      </w:r>
    </w:p>
    <w:p w:rsidR="00487CB0" w:rsidRPr="00837C43" w:rsidRDefault="00487CB0" w:rsidP="00837C43">
      <w:pPr>
        <w:ind w:left="680"/>
        <w:jc w:val="both"/>
        <w:rPr>
          <w:rFonts w:ascii="Book Antiqua" w:eastAsia="Book Antiqua" w:hAnsi="Book Antiqua"/>
          <w:sz w:val="24"/>
          <w:szCs w:val="24"/>
          <w:lang w:val="bg-BG"/>
        </w:rPr>
      </w:pPr>
      <w:r w:rsidRPr="00837C43">
        <w:rPr>
          <w:rFonts w:ascii="Book Antiqua" w:eastAsia="Book Antiqua" w:hAnsi="Book Antiqua"/>
          <w:b/>
          <w:sz w:val="24"/>
          <w:szCs w:val="24"/>
          <w:lang w:val="bg-BG"/>
        </w:rPr>
        <w:t>Характер на целта:</w:t>
      </w:r>
      <w:r w:rsidRPr="00837C43">
        <w:rPr>
          <w:rFonts w:ascii="Book Antiqua" w:eastAsia="Book Antiqua" w:hAnsi="Book Antiqua"/>
          <w:sz w:val="24"/>
          <w:szCs w:val="24"/>
          <w:lang w:val="bg-BG"/>
        </w:rPr>
        <w:t xml:space="preserve"> дългосрочен с общинско и национално значение.</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b/>
          <w:sz w:val="24"/>
          <w:szCs w:val="24"/>
          <w:lang w:val="bg-BG"/>
        </w:rPr>
        <w:t>Ползи:</w:t>
      </w:r>
      <w:r w:rsidRPr="00837C43">
        <w:rPr>
          <w:rFonts w:ascii="Book Antiqua" w:eastAsia="Book Antiqua" w:hAnsi="Book Antiqua"/>
          <w:sz w:val="24"/>
          <w:szCs w:val="24"/>
          <w:lang w:val="bg-BG"/>
        </w:rPr>
        <w:t xml:space="preserve"> идентифицирани и регистрирани фондове нематериално културно наследство, повишени нива на промоция и популярност на наследството, повишаване на </w:t>
      </w:r>
      <w:proofErr w:type="spellStart"/>
      <w:r w:rsidRPr="00837C43">
        <w:rPr>
          <w:rFonts w:ascii="Book Antiqua" w:eastAsia="Book Antiqua" w:hAnsi="Book Antiqua"/>
          <w:sz w:val="24"/>
          <w:szCs w:val="24"/>
          <w:lang w:val="bg-BG"/>
        </w:rPr>
        <w:t>посещаемостта</w:t>
      </w:r>
      <w:proofErr w:type="spellEnd"/>
      <w:r w:rsidRPr="00837C43">
        <w:rPr>
          <w:rFonts w:ascii="Book Antiqua" w:eastAsia="Book Antiqua" w:hAnsi="Book Antiqua"/>
          <w:sz w:val="24"/>
          <w:szCs w:val="24"/>
          <w:lang w:val="bg-BG"/>
        </w:rPr>
        <w:t xml:space="preserve"> и заетостта, икономически ръст, ръст на доходите.</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b/>
          <w:sz w:val="24"/>
          <w:szCs w:val="24"/>
          <w:lang w:val="bg-BG"/>
        </w:rPr>
        <w:t>Инструменти за постигане:</w:t>
      </w:r>
      <w:r w:rsidRPr="00837C43">
        <w:rPr>
          <w:rFonts w:ascii="Book Antiqua" w:eastAsia="Book Antiqua" w:hAnsi="Book Antiqua"/>
          <w:sz w:val="24"/>
          <w:szCs w:val="24"/>
          <w:lang w:val="bg-BG"/>
        </w:rPr>
        <w:t xml:space="preserve"> регистриране на формите на нематериалното културно наследство на територията на общината; разработване на система за опазване на нематериалното културно наследство; </w:t>
      </w:r>
      <w:proofErr w:type="spellStart"/>
      <w:r w:rsidRPr="00837C43">
        <w:rPr>
          <w:rFonts w:ascii="Book Antiqua" w:eastAsia="Book Antiqua" w:hAnsi="Book Antiqua"/>
          <w:sz w:val="24"/>
          <w:szCs w:val="24"/>
          <w:lang w:val="bg-BG"/>
        </w:rPr>
        <w:t>дигитализиране</w:t>
      </w:r>
      <w:proofErr w:type="spellEnd"/>
      <w:r w:rsidRPr="00837C43">
        <w:rPr>
          <w:rFonts w:ascii="Book Antiqua" w:eastAsia="Book Antiqua" w:hAnsi="Book Antiqua"/>
          <w:sz w:val="24"/>
          <w:szCs w:val="24"/>
          <w:lang w:val="bg-BG"/>
        </w:rPr>
        <w:t>, популяризиране и онлайн представяне на нематериалното наследство; оптимизиране на експозиционната среда, подобряване на материалната база, приемане на правила за достъп и ограничения при използване на нематериалното наследство, водещи до неговото изопачаване или опорочаване.</w:t>
      </w:r>
    </w:p>
    <w:p w:rsidR="00487CB0" w:rsidRPr="00837C43" w:rsidRDefault="00487CB0" w:rsidP="00837C43">
      <w:pPr>
        <w:ind w:left="120" w:right="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Основен източник за изпълнение на мерките по Стратегическа цел 1 и свързаните с нея приоритети и специфични цели са Структурните и </w:t>
      </w:r>
      <w:proofErr w:type="spellStart"/>
      <w:r w:rsidRPr="00837C43">
        <w:rPr>
          <w:rFonts w:ascii="Book Antiqua" w:eastAsia="Book Antiqua" w:hAnsi="Book Antiqua"/>
          <w:sz w:val="24"/>
          <w:szCs w:val="24"/>
          <w:lang w:val="bg-BG"/>
        </w:rPr>
        <w:t>Кохезионния</w:t>
      </w:r>
      <w:proofErr w:type="spellEnd"/>
      <w:r w:rsidRPr="00837C43">
        <w:rPr>
          <w:rFonts w:ascii="Book Antiqua" w:eastAsia="Book Antiqua" w:hAnsi="Book Antiqua"/>
          <w:sz w:val="24"/>
          <w:szCs w:val="24"/>
          <w:lang w:val="bg-BG"/>
        </w:rPr>
        <w:t xml:space="preserve"> фонд на ЕС, средства от националния и общинския бюджети, както и от частния сектор.</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b/>
          <w:sz w:val="24"/>
          <w:szCs w:val="24"/>
          <w:lang w:val="bg-BG"/>
        </w:rPr>
        <w:t>Показатели за наблюдение и контрол:</w:t>
      </w:r>
      <w:r w:rsidRPr="00837C43">
        <w:rPr>
          <w:rFonts w:ascii="Book Antiqua" w:eastAsia="Book Antiqua" w:hAnsi="Book Antiqua"/>
          <w:sz w:val="24"/>
          <w:szCs w:val="24"/>
          <w:lang w:val="bg-BG"/>
        </w:rPr>
        <w:t xml:space="preserve"> обем на посещенията, нива на публичен рейтинг, обем и динамика на растежа на приходите, ръст на заетостта.</w:t>
      </w:r>
    </w:p>
    <w:p w:rsidR="00487CB0" w:rsidRPr="00837C43" w:rsidRDefault="00487CB0" w:rsidP="00837C43">
      <w:pPr>
        <w:ind w:left="680"/>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Приоритети по Стратегическа цел 1:</w:t>
      </w:r>
    </w:p>
    <w:p w:rsidR="00487CB0" w:rsidRPr="00837C43" w:rsidRDefault="00487CB0" w:rsidP="00837C43">
      <w:pPr>
        <w:ind w:left="680"/>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1.1. Подпомагане и стимулиране развитието на музейната дейност</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Този приоритет е във връзка с влагане на средства и усилия в посока на преодоляване на слабостите в работата на Музейния комплекс по отношение на методологията на експозиция, привлекателност на програмите, профил на посетителя, </w:t>
      </w:r>
      <w:proofErr w:type="spellStart"/>
      <w:r w:rsidRPr="00837C43">
        <w:rPr>
          <w:rFonts w:ascii="Book Antiqua" w:eastAsia="Book Antiqua" w:hAnsi="Book Antiqua"/>
          <w:sz w:val="24"/>
          <w:szCs w:val="24"/>
          <w:lang w:val="bg-BG"/>
        </w:rPr>
        <w:t>интерактивност</w:t>
      </w:r>
      <w:proofErr w:type="spellEnd"/>
      <w:r w:rsidRPr="00837C43">
        <w:rPr>
          <w:rFonts w:ascii="Book Antiqua" w:eastAsia="Book Antiqua" w:hAnsi="Book Antiqua"/>
          <w:sz w:val="24"/>
          <w:szCs w:val="24"/>
          <w:lang w:val="bg-BG"/>
        </w:rPr>
        <w:t xml:space="preserve"> и онлайн промоция, перманентната материална поддръжка на базата.</w:t>
      </w:r>
    </w:p>
    <w:p w:rsidR="00487CB0" w:rsidRPr="00837C43" w:rsidRDefault="00487CB0" w:rsidP="00837C43">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1.1.1.</w:t>
      </w:r>
      <w:r w:rsidRPr="00837C43">
        <w:rPr>
          <w:rFonts w:ascii="Book Antiqua" w:eastAsia="Book Antiqua" w:hAnsi="Book Antiqua"/>
          <w:i/>
          <w:sz w:val="24"/>
          <w:szCs w:val="24"/>
          <w:lang w:val="bg-BG"/>
        </w:rPr>
        <w:t xml:space="preserve"> Регистриране на формите на нематериалното културно наследство на общината;</w:t>
      </w:r>
    </w:p>
    <w:p w:rsidR="00487CB0" w:rsidRPr="00FE7A2D" w:rsidRDefault="00487CB0" w:rsidP="00FE7A2D">
      <w:pPr>
        <w:ind w:left="680"/>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1.1.2.</w:t>
      </w:r>
      <w:r w:rsidRPr="00837C43">
        <w:rPr>
          <w:rFonts w:ascii="Book Antiqua" w:eastAsia="Book Antiqua" w:hAnsi="Book Antiqua"/>
          <w:i/>
          <w:sz w:val="24"/>
          <w:szCs w:val="24"/>
          <w:lang w:val="bg-BG"/>
        </w:rPr>
        <w:t xml:space="preserve"> Дигитализация на нематериалното наследство;</w:t>
      </w:r>
    </w:p>
    <w:p w:rsidR="00487CB0" w:rsidRPr="00FE7A2D" w:rsidRDefault="00487CB0" w:rsidP="00FE7A2D">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1.1.3.</w:t>
      </w:r>
      <w:r w:rsidRPr="00837C43">
        <w:rPr>
          <w:rFonts w:ascii="Book Antiqua" w:eastAsia="Book Antiqua" w:hAnsi="Book Antiqua"/>
          <w:i/>
          <w:sz w:val="24"/>
          <w:szCs w:val="24"/>
          <w:lang w:val="bg-BG"/>
        </w:rPr>
        <w:t xml:space="preserve"> Изработване и приемане на правила за достъп и ограничения при използване на нематериалното наследство с цел превенция от неговото изопачаване или опорочаване;</w:t>
      </w:r>
    </w:p>
    <w:p w:rsidR="00487CB0" w:rsidRPr="00837C43" w:rsidRDefault="00487CB0" w:rsidP="00837C43">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1.1.4.</w:t>
      </w:r>
      <w:r w:rsidRPr="00837C43">
        <w:rPr>
          <w:rFonts w:ascii="Book Antiqua" w:eastAsia="Book Antiqua" w:hAnsi="Book Antiqua"/>
          <w:i/>
          <w:sz w:val="24"/>
          <w:szCs w:val="24"/>
          <w:lang w:val="bg-BG"/>
        </w:rPr>
        <w:t xml:space="preserve"> Внедряване на електронна система за детайлно статистическо отчитане на посещенията в музейните обекти;</w:t>
      </w:r>
    </w:p>
    <w:p w:rsidR="00487CB0" w:rsidRPr="00837C43" w:rsidRDefault="00487CB0" w:rsidP="00837C43">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lastRenderedPageBreak/>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1.1.5.</w:t>
      </w:r>
      <w:r w:rsidRPr="00837C43">
        <w:rPr>
          <w:rFonts w:ascii="Book Antiqua" w:eastAsia="Book Antiqua" w:hAnsi="Book Antiqua"/>
          <w:i/>
          <w:sz w:val="24"/>
          <w:szCs w:val="24"/>
          <w:lang w:val="bg-BG"/>
        </w:rPr>
        <w:t xml:space="preserve"> Разработване и прилагане на концепция за повишаване на използваемостта на читалищните сгради.</w:t>
      </w:r>
    </w:p>
    <w:p w:rsidR="00487CB0" w:rsidRPr="00837C43" w:rsidRDefault="00487CB0" w:rsidP="00837C43">
      <w:pPr>
        <w:ind w:left="120" w:right="20" w:firstLine="566"/>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1.2. Подпомагане и стимулиране развитието на дейността на читалищата.</w:t>
      </w:r>
    </w:p>
    <w:p w:rsidR="00487CB0" w:rsidRPr="00837C43" w:rsidRDefault="00487CB0" w:rsidP="00837C43">
      <w:pPr>
        <w:ind w:left="120" w:right="8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Малко от традиционните занаяти в община Криводол, за съжаление са запазени. Правят се опити да се възродят, но те са по-скоро кампанийни. Много добре запазена е дърводелство и дървообработване.</w:t>
      </w:r>
    </w:p>
    <w:p w:rsidR="00487CB0" w:rsidRPr="00837C43" w:rsidRDefault="00487CB0" w:rsidP="00837C43">
      <w:pPr>
        <w:ind w:left="120" w:right="8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За разлика от традиционните занаяти и музеите, фолклорът в община Криводол е на добро равнище, въпреки че няма данни за </w:t>
      </w:r>
      <w:proofErr w:type="spellStart"/>
      <w:r w:rsidRPr="00837C43">
        <w:rPr>
          <w:rFonts w:ascii="Book Antiqua" w:eastAsia="Book Antiqua" w:hAnsi="Book Antiqua"/>
          <w:sz w:val="24"/>
          <w:szCs w:val="24"/>
          <w:lang w:val="bg-BG"/>
        </w:rPr>
        <w:t>посещаемостта</w:t>
      </w:r>
      <w:proofErr w:type="spellEnd"/>
      <w:r w:rsidRPr="00837C43">
        <w:rPr>
          <w:rFonts w:ascii="Book Antiqua" w:eastAsia="Book Antiqua" w:hAnsi="Book Antiqua"/>
          <w:sz w:val="24"/>
          <w:szCs w:val="24"/>
          <w:lang w:val="bg-BG"/>
        </w:rPr>
        <w:t xml:space="preserve"> на многобройните фолклорни мероприятия, самият факт че в общината има фолклорни колективи доказва устойчивостта на фолклорната традиция и нейната културна стойност. За съжаление, нито един от колективите за фолклор в община Банско няма календар на концертите, публикуван в Интернет, освен когато тези концерти са част от големи фолклорни фестивали.</w:t>
      </w:r>
    </w:p>
    <w:p w:rsidR="00487CB0" w:rsidRPr="00837C43" w:rsidRDefault="00487CB0" w:rsidP="00837C43">
      <w:pPr>
        <w:ind w:left="120" w:right="8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1.2.1.</w:t>
      </w:r>
      <w:r w:rsidRPr="00837C43">
        <w:rPr>
          <w:rFonts w:ascii="Book Antiqua" w:eastAsia="Book Antiqua" w:hAnsi="Book Antiqua"/>
          <w:i/>
          <w:sz w:val="24"/>
          <w:szCs w:val="24"/>
          <w:lang w:val="bg-BG"/>
        </w:rPr>
        <w:t xml:space="preserve"> Провеждане на ремонти при необходимост  и привеждане във функционалност на залите за танци в  читалищата на територията на общината;</w:t>
      </w:r>
    </w:p>
    <w:p w:rsidR="00487CB0" w:rsidRPr="00837C43" w:rsidRDefault="00487CB0" w:rsidP="00837C43">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1.2.2.</w:t>
      </w:r>
      <w:r w:rsidRPr="00837C43">
        <w:rPr>
          <w:rFonts w:ascii="Book Antiqua" w:eastAsia="Book Antiqua" w:hAnsi="Book Antiqua"/>
          <w:i/>
          <w:sz w:val="24"/>
          <w:szCs w:val="24"/>
          <w:lang w:val="bg-BG"/>
        </w:rPr>
        <w:t xml:space="preserve"> Разработка, приемане и реализация на концепция за сценично представяне на автентичния фолклор;</w:t>
      </w:r>
    </w:p>
    <w:p w:rsidR="00487CB0" w:rsidRPr="00837C43" w:rsidRDefault="00487CB0" w:rsidP="00837C43">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1.2.3.</w:t>
      </w:r>
      <w:r w:rsidRPr="00837C43">
        <w:rPr>
          <w:rFonts w:ascii="Book Antiqua" w:eastAsia="Book Antiqua" w:hAnsi="Book Antiqua"/>
          <w:i/>
          <w:sz w:val="24"/>
          <w:szCs w:val="24"/>
          <w:lang w:val="bg-BG"/>
        </w:rPr>
        <w:t xml:space="preserve"> Създаване на ателиета за практикуване и обучение по традиционните занаяти и застрашени фолклорни дейности;</w:t>
      </w:r>
    </w:p>
    <w:p w:rsidR="00487CB0" w:rsidRPr="00837C43" w:rsidRDefault="00487CB0" w:rsidP="00837C43">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1.2.4.</w:t>
      </w:r>
      <w:r w:rsidRPr="00837C43">
        <w:rPr>
          <w:rFonts w:ascii="Book Antiqua" w:eastAsia="Book Antiqua" w:hAnsi="Book Antiqua"/>
          <w:i/>
          <w:sz w:val="24"/>
          <w:szCs w:val="24"/>
          <w:lang w:val="bg-BG"/>
        </w:rPr>
        <w:t xml:space="preserve"> Експониране на стари ценни книги в библиотека в читалище </w:t>
      </w:r>
    </w:p>
    <w:p w:rsidR="00487CB0" w:rsidRPr="00837C43" w:rsidRDefault="00487CB0" w:rsidP="00837C43">
      <w:pPr>
        <w:ind w:right="10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„Н. Й.Вапцаров-1924”,гр. Криводол ;</w:t>
      </w:r>
    </w:p>
    <w:p w:rsidR="00487CB0" w:rsidRPr="00837C43" w:rsidRDefault="00487CB0" w:rsidP="00837C43">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1.2.5.</w:t>
      </w:r>
      <w:r w:rsidRPr="00837C43">
        <w:rPr>
          <w:rFonts w:ascii="Book Antiqua" w:eastAsia="Book Antiqua" w:hAnsi="Book Antiqua"/>
          <w:i/>
          <w:sz w:val="24"/>
          <w:szCs w:val="24"/>
          <w:lang w:val="bg-BG"/>
        </w:rPr>
        <w:t xml:space="preserve"> Възлагане и реализация на проект за обновяване на приемната среда за осигуряване на достъп на хора с увреждания- изграждане на подвижна рампа, смяна на подовото покритие</w:t>
      </w:r>
      <w:r w:rsidR="00D05D11">
        <w:rPr>
          <w:rFonts w:ascii="Book Antiqua" w:eastAsia="Book Antiqua" w:hAnsi="Book Antiqua"/>
          <w:i/>
          <w:sz w:val="24"/>
          <w:szCs w:val="24"/>
          <w:lang w:val="bg-BG"/>
        </w:rPr>
        <w:t xml:space="preserve"> </w:t>
      </w:r>
      <w:r w:rsidRPr="00837C43">
        <w:rPr>
          <w:rFonts w:ascii="Book Antiqua" w:eastAsia="Book Antiqua" w:hAnsi="Book Antiqua"/>
          <w:i/>
          <w:sz w:val="24"/>
          <w:szCs w:val="24"/>
          <w:lang w:val="bg-BG"/>
        </w:rPr>
        <w:t>/</w:t>
      </w:r>
      <w:r w:rsidR="00D05D11" w:rsidRPr="00837C43">
        <w:rPr>
          <w:rFonts w:ascii="Book Antiqua" w:eastAsia="Book Antiqua" w:hAnsi="Book Antiqua"/>
          <w:i/>
          <w:sz w:val="24"/>
          <w:szCs w:val="24"/>
          <w:lang w:val="bg-BG"/>
        </w:rPr>
        <w:t>мокет</w:t>
      </w:r>
      <w:r w:rsidRPr="00837C43">
        <w:rPr>
          <w:rFonts w:ascii="Book Antiqua" w:eastAsia="Book Antiqua" w:hAnsi="Book Antiqua"/>
          <w:i/>
          <w:sz w:val="24"/>
          <w:szCs w:val="24"/>
          <w:lang w:val="bg-BG"/>
        </w:rPr>
        <w:t xml:space="preserve">/ на сутерена, прилежащ към библиотеката, ремонт на </w:t>
      </w:r>
      <w:proofErr w:type="spellStart"/>
      <w:r w:rsidRPr="00837C43">
        <w:rPr>
          <w:rFonts w:ascii="Book Antiqua" w:eastAsia="Book Antiqua" w:hAnsi="Book Antiqua"/>
          <w:i/>
          <w:sz w:val="24"/>
          <w:szCs w:val="24"/>
          <w:lang w:val="bg-BG"/>
        </w:rPr>
        <w:t>подпокривна</w:t>
      </w:r>
      <w:proofErr w:type="spellEnd"/>
      <w:r w:rsidRPr="00837C43">
        <w:rPr>
          <w:rFonts w:ascii="Book Antiqua" w:eastAsia="Book Antiqua" w:hAnsi="Book Antiqua"/>
          <w:i/>
          <w:sz w:val="24"/>
          <w:szCs w:val="24"/>
          <w:lang w:val="bg-BG"/>
        </w:rPr>
        <w:t xml:space="preserve"> конструкция, подмяна   ел. осветление с </w:t>
      </w:r>
      <w:proofErr w:type="spellStart"/>
      <w:r w:rsidRPr="00837C43">
        <w:rPr>
          <w:rFonts w:ascii="Book Antiqua" w:eastAsia="Book Antiqua" w:hAnsi="Book Antiqua"/>
          <w:i/>
          <w:sz w:val="24"/>
          <w:szCs w:val="24"/>
          <w:lang w:val="bg-BG"/>
        </w:rPr>
        <w:t>енергоефективни</w:t>
      </w:r>
      <w:proofErr w:type="spellEnd"/>
      <w:r w:rsidRPr="00837C43">
        <w:rPr>
          <w:rFonts w:ascii="Book Antiqua" w:eastAsia="Book Antiqua" w:hAnsi="Book Antiqua"/>
          <w:i/>
          <w:sz w:val="24"/>
          <w:szCs w:val="24"/>
          <w:lang w:val="bg-BG"/>
        </w:rPr>
        <w:t xml:space="preserve"> осветителни тела  в залите за свободен достъп, хранилището  и БИЦ в  библиотеката на  читалище „Н. Й.Вапцаров-1924”,гр. Криводол ;</w:t>
      </w:r>
    </w:p>
    <w:p w:rsidR="00487CB0" w:rsidRPr="00837C43" w:rsidRDefault="00487CB0" w:rsidP="00837C43">
      <w:pPr>
        <w:ind w:left="120" w:right="8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1.2.6.</w:t>
      </w:r>
      <w:r w:rsidRPr="00837C43">
        <w:rPr>
          <w:rFonts w:ascii="Book Antiqua" w:eastAsia="Book Antiqua" w:hAnsi="Book Antiqua"/>
          <w:i/>
          <w:sz w:val="24"/>
          <w:szCs w:val="24"/>
          <w:lang w:val="bg-BG"/>
        </w:rPr>
        <w:t xml:space="preserve"> Осигуряване на енергийни ефективно отопление на читалищата </w:t>
      </w:r>
    </w:p>
    <w:p w:rsidR="00487CB0" w:rsidRPr="00FE7A2D" w:rsidRDefault="00487CB0" w:rsidP="00FE7A2D">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1.2.7.</w:t>
      </w:r>
      <w:r w:rsidRPr="00837C43">
        <w:rPr>
          <w:rFonts w:ascii="Book Antiqua" w:eastAsia="Book Antiqua" w:hAnsi="Book Antiqua"/>
          <w:i/>
          <w:sz w:val="24"/>
          <w:szCs w:val="24"/>
          <w:lang w:val="bg-BG"/>
        </w:rPr>
        <w:t xml:space="preserve"> Осигуряване на материална подкрепа на читалищата по съставните населени места.</w:t>
      </w:r>
    </w:p>
    <w:p w:rsidR="00487CB0" w:rsidRPr="00837C43" w:rsidRDefault="00487CB0" w:rsidP="00837C43">
      <w:pPr>
        <w:ind w:left="120" w:firstLine="360"/>
        <w:jc w:val="both"/>
        <w:rPr>
          <w:rFonts w:ascii="Book Antiqua" w:eastAsia="Book Antiqua" w:hAnsi="Book Antiqua"/>
          <w:sz w:val="24"/>
          <w:szCs w:val="24"/>
          <w:u w:val="single"/>
          <w:lang w:val="bg-BG"/>
        </w:rPr>
      </w:pPr>
      <w:r w:rsidRPr="00837C43">
        <w:rPr>
          <w:rFonts w:ascii="Book Antiqua" w:eastAsia="Book Antiqua" w:hAnsi="Book Antiqua"/>
          <w:b/>
          <w:sz w:val="24"/>
          <w:szCs w:val="24"/>
          <w:lang w:val="bg-BG"/>
        </w:rPr>
        <w:t>СТРАТЕГИЧЕСКА ЦЕЛ 2 (СЦ2): Подобряване на състоянието и развитие на движимото и недвижимото културно наследство</w:t>
      </w:r>
      <w:r w:rsidRPr="00837C43">
        <w:rPr>
          <w:rFonts w:ascii="Book Antiqua" w:eastAsia="Book Antiqua" w:hAnsi="Book Antiqua"/>
          <w:sz w:val="24"/>
          <w:szCs w:val="24"/>
          <w:u w:val="single"/>
          <w:lang w:val="bg-BG"/>
        </w:rPr>
        <w:t>.</w:t>
      </w:r>
    </w:p>
    <w:p w:rsidR="00487CB0" w:rsidRPr="00837C43" w:rsidRDefault="00487CB0" w:rsidP="00837C43">
      <w:pPr>
        <w:ind w:left="120" w:right="8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Характера на тази цел е дългосрочен с местно, национално и международно значение. Има </w:t>
      </w:r>
      <w:proofErr w:type="spellStart"/>
      <w:r w:rsidRPr="00837C43">
        <w:rPr>
          <w:rFonts w:ascii="Book Antiqua" w:eastAsia="Book Antiqua" w:hAnsi="Book Antiqua"/>
          <w:sz w:val="24"/>
          <w:szCs w:val="24"/>
          <w:lang w:val="bg-BG"/>
        </w:rPr>
        <w:t>широкомащабна</w:t>
      </w:r>
      <w:proofErr w:type="spellEnd"/>
      <w:r w:rsidRPr="00837C43">
        <w:rPr>
          <w:rFonts w:ascii="Book Antiqua" w:eastAsia="Book Antiqua" w:hAnsi="Book Antiqua"/>
          <w:sz w:val="24"/>
          <w:szCs w:val="24"/>
          <w:lang w:val="bg-BG"/>
        </w:rPr>
        <w:t xml:space="preserve"> амбиция за съхраняване на културната памет и историческо наследство и създаване на условия за развитие и обогатяване на всички направления в сферата на културата като фактори за устойчиво развитие. Реализацията й ще доведе до подобряване на социално-икономическите показатели на общината – икономически ръст, повишаване на заетостта и благосъстоянието на жителите, чрез полагане на усилия и разходване на средства за развитие на методологиите за експозиция, подкрепа в съхраняване на фондовите единици, продължаване на дейностите в утвърдените вече археоложки обекти и за своевременно разработване на нови площадки при възникване на интересни археологически находки.</w:t>
      </w:r>
    </w:p>
    <w:p w:rsidR="00487CB0" w:rsidRPr="00837C43" w:rsidRDefault="00487CB0" w:rsidP="00837C43">
      <w:pPr>
        <w:ind w:right="20" w:firstLine="686"/>
        <w:jc w:val="both"/>
        <w:rPr>
          <w:rFonts w:ascii="Book Antiqua" w:eastAsia="Book Antiqua" w:hAnsi="Book Antiqua"/>
          <w:sz w:val="24"/>
          <w:szCs w:val="24"/>
          <w:lang w:val="bg-BG"/>
        </w:rPr>
      </w:pPr>
      <w:r w:rsidRPr="00837C43">
        <w:rPr>
          <w:rFonts w:ascii="Book Antiqua" w:eastAsia="Book Antiqua" w:hAnsi="Book Antiqua"/>
          <w:sz w:val="24"/>
          <w:szCs w:val="24"/>
          <w:lang w:val="bg-BG"/>
        </w:rPr>
        <w:t>Заинтересовани страни в постигането на тази цел са всички граждани на общността, НПО, браншовите организации и публичните тела на управление. Съществуват добри възможности за инвестиции на публични и частни средства в подобряването на достъпа и качеството на културните забележителности и надграждане на цялостния туристически продукт.</w:t>
      </w:r>
    </w:p>
    <w:p w:rsidR="00487CB0" w:rsidRPr="00705A32" w:rsidRDefault="00487CB0" w:rsidP="00705A32">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Основен източник за изпълнение на мерките по Стратегическа цел 2 и </w:t>
      </w:r>
      <w:r w:rsidRPr="00837C43">
        <w:rPr>
          <w:rFonts w:ascii="Book Antiqua" w:eastAsia="Book Antiqua" w:hAnsi="Book Antiqua"/>
          <w:sz w:val="24"/>
          <w:szCs w:val="24"/>
          <w:lang w:val="bg-BG"/>
        </w:rPr>
        <w:lastRenderedPageBreak/>
        <w:t xml:space="preserve">свързаните с нея приоритети и специфични цели са Структурните и </w:t>
      </w:r>
      <w:proofErr w:type="spellStart"/>
      <w:r w:rsidRPr="00837C43">
        <w:rPr>
          <w:rFonts w:ascii="Book Antiqua" w:eastAsia="Book Antiqua" w:hAnsi="Book Antiqua"/>
          <w:sz w:val="24"/>
          <w:szCs w:val="24"/>
          <w:lang w:val="bg-BG"/>
        </w:rPr>
        <w:t>Кохезионния</w:t>
      </w:r>
      <w:proofErr w:type="spellEnd"/>
      <w:r w:rsidRPr="00837C43">
        <w:rPr>
          <w:rFonts w:ascii="Book Antiqua" w:eastAsia="Book Antiqua" w:hAnsi="Book Antiqua"/>
          <w:sz w:val="24"/>
          <w:szCs w:val="24"/>
          <w:lang w:val="bg-BG"/>
        </w:rPr>
        <w:t xml:space="preserve"> фонд на ЕС, средства от националния и общинския бюджети, както и от частния сектор.</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p>
    <w:p w:rsidR="00487CB0" w:rsidRPr="00837C43" w:rsidRDefault="00487CB0" w:rsidP="00837C43">
      <w:pPr>
        <w:ind w:left="680"/>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Приоритети по Стратегическа цел 2:</w:t>
      </w:r>
    </w:p>
    <w:p w:rsidR="00487CB0" w:rsidRPr="00837C43" w:rsidRDefault="00487CB0" w:rsidP="00837C43">
      <w:pPr>
        <w:ind w:left="120" w:firstLine="566"/>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2.1. Подкрепа в развитието на експозициите и съхранение на фондовите единици.</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Този приоритет е в посока развитие в експозиция на движимите културни ценности от една страна и продължаване и осигуряване на устойчивост на резултатите от изпълнението на предходни мерки, от друга. В основата е стремежа за обогатяване и усъвършенстване съществуващата инфраструктура, с оглед преодоляване на нейните слаби страни - морално остарелия подход за експозиция, енергийно неефективните системи за климатизация, отопление и осветление, липсата на достъпна среда и пространства и подходящи условия за съхраняване и представяне на частни и обществени колекции; популяризиране и публичност на наследството.</w:t>
      </w:r>
    </w:p>
    <w:p w:rsidR="00487CB0" w:rsidRPr="00837C43" w:rsidRDefault="00487CB0" w:rsidP="00837C43">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2.1.1.</w:t>
      </w:r>
      <w:r w:rsidRPr="00837C43">
        <w:rPr>
          <w:rFonts w:ascii="Book Antiqua" w:eastAsia="Book Antiqua" w:hAnsi="Book Antiqua"/>
          <w:i/>
          <w:sz w:val="24"/>
          <w:szCs w:val="24"/>
          <w:lang w:val="bg-BG"/>
        </w:rPr>
        <w:t xml:space="preserve"> Ремонт и модернизиране на експозициите.  </w:t>
      </w:r>
    </w:p>
    <w:p w:rsidR="00487CB0" w:rsidRPr="00837C43" w:rsidRDefault="00487CB0" w:rsidP="00837C43">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2.1.2.</w:t>
      </w:r>
      <w:r w:rsidRPr="00837C43">
        <w:rPr>
          <w:rFonts w:ascii="Book Antiqua" w:eastAsia="Book Antiqua" w:hAnsi="Book Antiqua"/>
          <w:i/>
          <w:sz w:val="24"/>
          <w:szCs w:val="24"/>
          <w:lang w:val="bg-BG"/>
        </w:rPr>
        <w:t xml:space="preserve"> Осигуряване на средствата за финансиране на проекти за различни музейни дейности;</w:t>
      </w:r>
    </w:p>
    <w:p w:rsidR="00487CB0" w:rsidRPr="00837C43" w:rsidRDefault="00487CB0" w:rsidP="00837C43">
      <w:pPr>
        <w:ind w:left="680"/>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2.1.3.</w:t>
      </w:r>
      <w:r w:rsidRPr="00837C43">
        <w:rPr>
          <w:rFonts w:ascii="Book Antiqua" w:eastAsia="Book Antiqua" w:hAnsi="Book Antiqua"/>
          <w:i/>
          <w:sz w:val="24"/>
          <w:szCs w:val="24"/>
          <w:lang w:val="bg-BG"/>
        </w:rPr>
        <w:t xml:space="preserve"> Ежегодно попълване на музейния фонд чрез дарения;</w:t>
      </w:r>
    </w:p>
    <w:p w:rsidR="00487CB0" w:rsidRPr="00837C43" w:rsidRDefault="00487CB0" w:rsidP="00837C43">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2.1.4.</w:t>
      </w:r>
      <w:r w:rsidRPr="00837C43">
        <w:rPr>
          <w:rFonts w:ascii="Book Antiqua" w:eastAsia="Book Antiqua" w:hAnsi="Book Antiqua"/>
          <w:i/>
          <w:sz w:val="24"/>
          <w:szCs w:val="24"/>
          <w:lang w:val="bg-BG"/>
        </w:rPr>
        <w:t xml:space="preserve"> Осигуряване на необходимото оборудване за специализираните музейни дейности и стимулиране на научните изследвания и специализирани издания;</w:t>
      </w:r>
    </w:p>
    <w:p w:rsidR="00487CB0" w:rsidRPr="00837C43" w:rsidRDefault="00487CB0" w:rsidP="00837C43">
      <w:pPr>
        <w:ind w:left="120" w:right="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2.1.5.</w:t>
      </w:r>
      <w:r w:rsidRPr="00837C43">
        <w:rPr>
          <w:rFonts w:ascii="Book Antiqua" w:eastAsia="Book Antiqua" w:hAnsi="Book Antiqua"/>
          <w:i/>
          <w:sz w:val="24"/>
          <w:szCs w:val="24"/>
          <w:lang w:val="bg-BG"/>
        </w:rPr>
        <w:t xml:space="preserve"> Социализиране на движимите културни ценности, притежание на юридически и физически лица.</w:t>
      </w:r>
    </w:p>
    <w:p w:rsidR="00487CB0" w:rsidRPr="00837C43" w:rsidRDefault="00487CB0" w:rsidP="00837C43">
      <w:pPr>
        <w:ind w:left="120" w:right="20" w:firstLine="622"/>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2.2. Подобряване на състоянието и развитие на археологическите забележителности</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Характера на този приоритет е дългосрочен с местно, национално и трансгранично значение. Има </w:t>
      </w:r>
      <w:proofErr w:type="spellStart"/>
      <w:r w:rsidRPr="00837C43">
        <w:rPr>
          <w:rFonts w:ascii="Book Antiqua" w:eastAsia="Book Antiqua" w:hAnsi="Book Antiqua"/>
          <w:sz w:val="24"/>
          <w:szCs w:val="24"/>
          <w:lang w:val="bg-BG"/>
        </w:rPr>
        <w:t>широкомащабна</w:t>
      </w:r>
      <w:proofErr w:type="spellEnd"/>
      <w:r w:rsidRPr="00837C43">
        <w:rPr>
          <w:rFonts w:ascii="Book Antiqua" w:eastAsia="Book Antiqua" w:hAnsi="Book Antiqua"/>
          <w:sz w:val="24"/>
          <w:szCs w:val="24"/>
          <w:lang w:val="bg-BG"/>
        </w:rPr>
        <w:t xml:space="preserve"> амбиция за съхраняване на културната памет и историческо наследство и създаване на условия за развитие и обогатяване на всички направления в сферата на културата като фактори за устойчиво развитие. Реализацията й ще доведе до подобряване на социално-икономическите показатели на общините – икономически ръст, повишаване на заетостта и благосъстоянието на жителите.</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Създаване на допълнителни възможности за развитието на археологическите обекти и засилване на интереса към културния туризъм чрез продължаване на архитектурните проучвания и сондажи на обектите, провеждане на изкопни работи с цел изясняване на датировката на различните пластове, извършване на съвременна консервация на изчерпаните пластове и достигане на </w:t>
      </w:r>
      <w:proofErr w:type="spellStart"/>
      <w:r w:rsidRPr="00837C43">
        <w:rPr>
          <w:rFonts w:ascii="Book Antiqua" w:eastAsia="Book Antiqua" w:hAnsi="Book Antiqua"/>
          <w:sz w:val="24"/>
          <w:szCs w:val="24"/>
          <w:lang w:val="bg-BG"/>
        </w:rPr>
        <w:t>материкова</w:t>
      </w:r>
      <w:proofErr w:type="spellEnd"/>
      <w:r w:rsidRPr="00837C43">
        <w:rPr>
          <w:rFonts w:ascii="Book Antiqua" w:eastAsia="Book Antiqua" w:hAnsi="Book Antiqua"/>
          <w:sz w:val="24"/>
          <w:szCs w:val="24"/>
          <w:lang w:val="bg-BG"/>
        </w:rPr>
        <w:t xml:space="preserve"> основа; експозиция и осветление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наблюдение и охрана на обекта чрез соларни клетки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подобряване на указателната информация към обектите</w:t>
      </w:r>
      <w:r w:rsidRPr="00837C43">
        <w:rPr>
          <w:rFonts w:ascii="Book Antiqua" w:eastAsia="Arial" w:hAnsi="Book Antiqua"/>
          <w:sz w:val="24"/>
          <w:szCs w:val="24"/>
          <w:lang w:val="bg-BG"/>
        </w:rPr>
        <w:t>.</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Arial" w:hAnsi="Book Antiqua"/>
          <w:sz w:val="24"/>
          <w:szCs w:val="24"/>
          <w:lang w:val="bg-BG"/>
        </w:rPr>
        <w:t xml:space="preserve">На територията на община Криводол няма обекти с осигурено </w:t>
      </w:r>
      <w:r w:rsidRPr="00837C43">
        <w:rPr>
          <w:rFonts w:ascii="Book Antiqua" w:eastAsia="Book Antiqua" w:hAnsi="Book Antiqua"/>
          <w:sz w:val="24"/>
          <w:szCs w:val="24"/>
          <w:lang w:val="bg-BG"/>
        </w:rPr>
        <w:t xml:space="preserve"> наблюдение и охрана на обекта чрез соларни клетки</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подобряване на указателната информация към обектите</w:t>
      </w:r>
      <w:r w:rsidRPr="00837C43">
        <w:rPr>
          <w:rFonts w:ascii="Book Antiqua" w:eastAsia="Arial" w:hAnsi="Book Antiqua"/>
          <w:sz w:val="24"/>
          <w:szCs w:val="24"/>
          <w:lang w:val="bg-BG"/>
        </w:rPr>
        <w:t>.</w:t>
      </w:r>
    </w:p>
    <w:p w:rsidR="00487CB0" w:rsidRPr="00837C43" w:rsidRDefault="00487CB0" w:rsidP="00837C43">
      <w:pPr>
        <w:ind w:left="120" w:right="20" w:firstLine="566"/>
        <w:jc w:val="both"/>
        <w:rPr>
          <w:rFonts w:ascii="Book Antiqua" w:eastAsia="Arial" w:hAnsi="Book Antiqua"/>
          <w:sz w:val="24"/>
          <w:szCs w:val="24"/>
          <w:lang w:val="bg-BG"/>
        </w:rPr>
      </w:pPr>
      <w:r w:rsidRPr="00837C43">
        <w:rPr>
          <w:rFonts w:ascii="Book Antiqua" w:eastAsia="Book Antiqua" w:hAnsi="Book Antiqua"/>
          <w:sz w:val="24"/>
          <w:szCs w:val="24"/>
          <w:lang w:val="bg-BG"/>
        </w:rPr>
        <w:t>Заинтересовани страни в постигането на тази цел са всички граждани на общностите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НПО</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браншовите организации и публичните тела на </w:t>
      </w:r>
      <w:r w:rsidRPr="00837C43">
        <w:rPr>
          <w:rFonts w:ascii="Book Antiqua" w:eastAsia="Book Antiqua" w:hAnsi="Book Antiqua"/>
          <w:sz w:val="24"/>
          <w:szCs w:val="24"/>
          <w:lang w:val="bg-BG"/>
        </w:rPr>
        <w:lastRenderedPageBreak/>
        <w:t>управление</w:t>
      </w:r>
      <w:r w:rsidRPr="00837C43">
        <w:rPr>
          <w:rFonts w:ascii="Book Antiqua" w:eastAsia="Arial" w:hAnsi="Book Antiqua"/>
          <w:sz w:val="24"/>
          <w:szCs w:val="24"/>
          <w:lang w:val="bg-BG"/>
        </w:rPr>
        <w:t>.</w:t>
      </w:r>
      <w:r w:rsidRPr="00837C43">
        <w:rPr>
          <w:rFonts w:ascii="Book Antiqua" w:eastAsia="Book Antiqua" w:hAnsi="Book Antiqua"/>
          <w:sz w:val="24"/>
          <w:szCs w:val="24"/>
          <w:lang w:val="bg-BG"/>
        </w:rPr>
        <w:t xml:space="preserve"> Съществуват добри възможности за инвестиции на публични и частни средства в подобряването на достъпа и качеството на културните забележителности и надграждане на цялостния туристически продукт</w:t>
      </w:r>
      <w:r w:rsidRPr="00837C43">
        <w:rPr>
          <w:rFonts w:ascii="Book Antiqua" w:eastAsia="Arial" w:hAnsi="Book Antiqua"/>
          <w:sz w:val="24"/>
          <w:szCs w:val="24"/>
          <w:lang w:val="bg-BG"/>
        </w:rPr>
        <w:t>.</w:t>
      </w:r>
    </w:p>
    <w:p w:rsidR="00487CB0" w:rsidRPr="00197DEC" w:rsidRDefault="00487CB0" w:rsidP="00197DEC">
      <w:pPr>
        <w:ind w:left="1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2.2.1.</w:t>
      </w:r>
      <w:r w:rsidRPr="00837C43">
        <w:rPr>
          <w:rFonts w:ascii="Book Antiqua" w:eastAsia="Book Antiqua" w:hAnsi="Book Antiqua"/>
          <w:i/>
          <w:sz w:val="24"/>
          <w:szCs w:val="24"/>
          <w:lang w:val="bg-BG"/>
        </w:rPr>
        <w:t xml:space="preserve"> Продължаване на разкопките, проучвателните работи, реставрация и консервация на археологически обект „</w:t>
      </w:r>
      <w:r w:rsidRPr="00837C43">
        <w:rPr>
          <w:rFonts w:ascii="Book Antiqua" w:eastAsia="Calibri" w:hAnsi="Book Antiqua"/>
          <w:sz w:val="24"/>
          <w:szCs w:val="24"/>
          <w:lang w:val="bg-BG"/>
        </w:rPr>
        <w:t xml:space="preserve"> </w:t>
      </w:r>
      <w:r w:rsidRPr="00837C43">
        <w:rPr>
          <w:rFonts w:ascii="Book Antiqua" w:eastAsia="Calibri" w:hAnsi="Book Antiqua" w:cs="Times New Roman"/>
          <w:sz w:val="24"/>
          <w:szCs w:val="24"/>
          <w:lang w:val="bg-BG"/>
        </w:rPr>
        <w:t>Праисторическо и антично селище – Калето</w:t>
      </w:r>
      <w:r w:rsidRPr="00837C43">
        <w:rPr>
          <w:rFonts w:ascii="Book Antiqua" w:eastAsia="Book Antiqua" w:hAnsi="Book Antiqua"/>
          <w:i/>
          <w:sz w:val="24"/>
          <w:szCs w:val="24"/>
          <w:lang w:val="bg-BG"/>
        </w:rPr>
        <w:t>” в околностите на гр. Криводол;</w:t>
      </w:r>
    </w:p>
    <w:p w:rsidR="00487CB0" w:rsidRPr="00837C43" w:rsidRDefault="00487CB0" w:rsidP="00837C43">
      <w:pPr>
        <w:ind w:left="1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2.2.2.</w:t>
      </w:r>
      <w:r w:rsidRPr="00837C43">
        <w:rPr>
          <w:rFonts w:ascii="Book Antiqua" w:eastAsia="Book Antiqua" w:hAnsi="Book Antiqua"/>
          <w:i/>
          <w:sz w:val="24"/>
          <w:szCs w:val="24"/>
          <w:lang w:val="bg-BG"/>
        </w:rPr>
        <w:t xml:space="preserve"> Продължаване на разкопките, дълбочинно разкритие, реставрация и консервация на археологически обект„</w:t>
      </w:r>
      <w:r w:rsidRPr="00837C43">
        <w:rPr>
          <w:rFonts w:ascii="Book Antiqua" w:eastAsia="Calibri" w:hAnsi="Book Antiqua"/>
          <w:sz w:val="24"/>
          <w:szCs w:val="24"/>
          <w:lang w:val="bg-BG"/>
        </w:rPr>
        <w:t xml:space="preserve"> </w:t>
      </w:r>
      <w:r w:rsidRPr="00837C43">
        <w:rPr>
          <w:rFonts w:ascii="Book Antiqua" w:eastAsia="Calibri" w:hAnsi="Book Antiqua" w:cs="Times New Roman"/>
          <w:sz w:val="24"/>
          <w:szCs w:val="24"/>
          <w:lang w:val="bg-BG"/>
        </w:rPr>
        <w:t>Римска вила „</w:t>
      </w:r>
      <w:proofErr w:type="spellStart"/>
      <w:r w:rsidRPr="00837C43">
        <w:rPr>
          <w:rFonts w:ascii="Book Antiqua" w:eastAsia="Calibri" w:hAnsi="Book Antiqua" w:cs="Times New Roman"/>
          <w:sz w:val="24"/>
          <w:szCs w:val="24"/>
          <w:lang w:val="bg-BG"/>
        </w:rPr>
        <w:t>Рустика</w:t>
      </w:r>
      <w:proofErr w:type="spellEnd"/>
      <w:r w:rsidRPr="00837C43">
        <w:rPr>
          <w:rFonts w:ascii="Book Antiqua" w:eastAsia="Calibri" w:hAnsi="Book Antiqua" w:cs="Times New Roman"/>
          <w:sz w:val="24"/>
          <w:szCs w:val="24"/>
          <w:lang w:val="bg-BG"/>
        </w:rPr>
        <w:t>”</w:t>
      </w:r>
      <w:r w:rsidRPr="00837C43">
        <w:rPr>
          <w:rFonts w:ascii="Book Antiqua" w:eastAsia="Calibri" w:hAnsi="Book Antiqua"/>
          <w:sz w:val="24"/>
          <w:szCs w:val="24"/>
          <w:lang w:val="bg-BG"/>
        </w:rPr>
        <w:t xml:space="preserve"> до село Уровене</w:t>
      </w:r>
      <w:r w:rsidRPr="00837C43">
        <w:rPr>
          <w:rFonts w:ascii="Book Antiqua" w:eastAsia="Book Antiqua" w:hAnsi="Book Antiqua"/>
          <w:i/>
          <w:sz w:val="24"/>
          <w:szCs w:val="24"/>
          <w:lang w:val="bg-BG"/>
        </w:rPr>
        <w:t>;</w:t>
      </w:r>
    </w:p>
    <w:p w:rsidR="00487CB0" w:rsidRPr="00837C43" w:rsidRDefault="00487CB0" w:rsidP="00837C43">
      <w:pPr>
        <w:ind w:left="1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2.2.3.</w:t>
      </w:r>
      <w:r w:rsidRPr="00837C43">
        <w:rPr>
          <w:rFonts w:ascii="Book Antiqua" w:eastAsia="Book Antiqua" w:hAnsi="Book Antiqua"/>
          <w:i/>
          <w:sz w:val="24"/>
          <w:szCs w:val="24"/>
          <w:lang w:val="bg-BG"/>
        </w:rPr>
        <w:t xml:space="preserve"> Провеждане на реставрация и консервация на откритите пластове, провеждане на проучвателни сондажи на </w:t>
      </w:r>
      <w:r w:rsidRPr="00837C43">
        <w:rPr>
          <w:rFonts w:ascii="Book Antiqua" w:eastAsia="Calibri" w:hAnsi="Book Antiqua" w:cs="Times New Roman"/>
          <w:sz w:val="24"/>
          <w:szCs w:val="24"/>
          <w:lang w:val="bg-BG"/>
        </w:rPr>
        <w:t xml:space="preserve">Античен </w:t>
      </w:r>
      <w:r w:rsidRPr="00837C43">
        <w:rPr>
          <w:rFonts w:ascii="Book Antiqua" w:eastAsia="Calibri" w:hAnsi="Book Antiqua"/>
          <w:sz w:val="24"/>
          <w:szCs w:val="24"/>
          <w:lang w:val="bg-BG"/>
        </w:rPr>
        <w:t>у</w:t>
      </w:r>
      <w:r w:rsidRPr="00837C43">
        <w:rPr>
          <w:rFonts w:ascii="Book Antiqua" w:eastAsia="Calibri" w:hAnsi="Book Antiqua" w:cs="Times New Roman"/>
          <w:sz w:val="24"/>
          <w:szCs w:val="24"/>
          <w:lang w:val="bg-BG"/>
        </w:rPr>
        <w:t>никален мавзолей от II в.</w:t>
      </w:r>
      <w:r w:rsidR="00D05D11">
        <w:rPr>
          <w:rFonts w:ascii="Book Antiqua" w:eastAsia="Calibri" w:hAnsi="Book Antiqua" w:cs="Times New Roman"/>
          <w:sz w:val="24"/>
          <w:szCs w:val="24"/>
          <w:lang w:val="bg-BG"/>
        </w:rPr>
        <w:t xml:space="preserve"> </w:t>
      </w:r>
      <w:r w:rsidRPr="00837C43">
        <w:rPr>
          <w:rFonts w:ascii="Book Antiqua" w:eastAsia="Calibri" w:hAnsi="Book Antiqua" w:cs="Times New Roman"/>
          <w:sz w:val="24"/>
          <w:szCs w:val="24"/>
          <w:lang w:val="bg-BG"/>
        </w:rPr>
        <w:t>сл.</w:t>
      </w:r>
      <w:r w:rsidR="00D05D11">
        <w:rPr>
          <w:rFonts w:ascii="Book Antiqua" w:eastAsia="Calibri" w:hAnsi="Book Antiqua" w:cs="Times New Roman"/>
          <w:sz w:val="24"/>
          <w:szCs w:val="24"/>
          <w:lang w:val="bg-BG"/>
        </w:rPr>
        <w:t xml:space="preserve"> </w:t>
      </w:r>
      <w:r w:rsidRPr="00837C43">
        <w:rPr>
          <w:rFonts w:ascii="Book Antiqua" w:eastAsia="Calibri" w:hAnsi="Book Antiqua" w:cs="Times New Roman"/>
          <w:sz w:val="24"/>
          <w:szCs w:val="24"/>
          <w:lang w:val="bg-BG"/>
        </w:rPr>
        <w:t>Хр</w:t>
      </w:r>
      <w:r w:rsidR="00D05D11">
        <w:rPr>
          <w:rFonts w:ascii="Book Antiqua" w:eastAsia="Calibri" w:hAnsi="Book Antiqua"/>
          <w:sz w:val="24"/>
          <w:szCs w:val="24"/>
          <w:lang w:val="bg-BG"/>
        </w:rPr>
        <w:t>.</w:t>
      </w:r>
      <w:r w:rsidRPr="00837C43">
        <w:rPr>
          <w:rFonts w:ascii="Book Antiqua" w:eastAsia="Calibri" w:hAnsi="Book Antiqua"/>
          <w:sz w:val="24"/>
          <w:szCs w:val="24"/>
          <w:lang w:val="bg-BG"/>
        </w:rPr>
        <w:t xml:space="preserve"> до село Уровене</w:t>
      </w:r>
    </w:p>
    <w:p w:rsidR="00487CB0" w:rsidRPr="00837C43" w:rsidRDefault="00487CB0" w:rsidP="00837C43">
      <w:pPr>
        <w:ind w:left="120" w:right="20" w:firstLine="566"/>
        <w:jc w:val="both"/>
        <w:rPr>
          <w:rFonts w:ascii="Book Antiqua" w:eastAsia="Times New Roman" w:hAnsi="Book Antiqua"/>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2.2.4.</w:t>
      </w:r>
      <w:r w:rsidRPr="00837C43">
        <w:rPr>
          <w:rFonts w:ascii="Book Antiqua" w:eastAsia="Book Antiqua" w:hAnsi="Book Antiqua"/>
          <w:i/>
          <w:sz w:val="24"/>
          <w:szCs w:val="24"/>
          <w:lang w:val="bg-BG"/>
        </w:rPr>
        <w:t xml:space="preserve"> Локализация, проучвателни работи и сондажи на </w:t>
      </w:r>
      <w:r w:rsidRPr="00837C43">
        <w:rPr>
          <w:rFonts w:ascii="Book Antiqua" w:eastAsia="Calibri" w:hAnsi="Book Antiqua" w:cs="Times New Roman"/>
          <w:sz w:val="24"/>
          <w:szCs w:val="24"/>
          <w:lang w:val="bg-BG"/>
        </w:rPr>
        <w:t>Праисторическо селище – Задната дупка, м. „Камъка“</w:t>
      </w:r>
      <w:r w:rsidRPr="00837C43">
        <w:rPr>
          <w:rFonts w:ascii="Book Antiqua" w:eastAsia="Calibri" w:hAnsi="Book Antiqua"/>
          <w:sz w:val="24"/>
          <w:szCs w:val="24"/>
          <w:lang w:val="bg-BG"/>
        </w:rPr>
        <w:t xml:space="preserve"> село Ботуня</w:t>
      </w:r>
    </w:p>
    <w:p w:rsidR="00487CB0" w:rsidRPr="00837C43" w:rsidRDefault="00487CB0" w:rsidP="00837C43">
      <w:pPr>
        <w:ind w:left="120" w:right="20" w:firstLine="566"/>
        <w:jc w:val="both"/>
        <w:rPr>
          <w:rFonts w:ascii="Book Antiqua" w:eastAsia="Times New Roman" w:hAnsi="Book Antiqua"/>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2.2.5.</w:t>
      </w:r>
      <w:r w:rsidRPr="00837C43">
        <w:rPr>
          <w:rFonts w:ascii="Book Antiqua" w:eastAsia="Book Antiqua" w:hAnsi="Book Antiqua"/>
          <w:i/>
          <w:sz w:val="24"/>
          <w:szCs w:val="24"/>
          <w:lang w:val="bg-BG"/>
        </w:rPr>
        <w:t xml:space="preserve"> Проучвателни работи и сондажи, продължаване на разкопките на </w:t>
      </w:r>
      <w:r w:rsidRPr="00837C43">
        <w:rPr>
          <w:rFonts w:ascii="Book Antiqua" w:eastAsia="Calibri" w:hAnsi="Book Antiqua" w:cs="Times New Roman"/>
          <w:sz w:val="24"/>
          <w:szCs w:val="24"/>
          <w:lang w:val="bg-BG"/>
        </w:rPr>
        <w:t>Антична вила</w:t>
      </w:r>
      <w:r w:rsidRPr="00837C43">
        <w:rPr>
          <w:rFonts w:ascii="Book Antiqua" w:eastAsia="Calibri" w:hAnsi="Book Antiqua"/>
          <w:sz w:val="24"/>
          <w:szCs w:val="24"/>
          <w:lang w:val="bg-BG"/>
        </w:rPr>
        <w:t xml:space="preserve"> село Галатин</w:t>
      </w:r>
    </w:p>
    <w:p w:rsidR="00487CB0" w:rsidRPr="00837C43" w:rsidRDefault="00487CB0" w:rsidP="00837C43">
      <w:pPr>
        <w:ind w:left="120" w:firstLine="566"/>
        <w:jc w:val="both"/>
        <w:rPr>
          <w:rFonts w:ascii="Book Antiqua" w:eastAsia="Calibri" w:hAnsi="Book Antiqua"/>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2.2.6.</w:t>
      </w:r>
      <w:r w:rsidRPr="00837C43">
        <w:rPr>
          <w:rFonts w:ascii="Book Antiqua" w:eastAsia="Book Antiqua" w:hAnsi="Book Antiqua"/>
          <w:i/>
          <w:sz w:val="24"/>
          <w:szCs w:val="24"/>
          <w:lang w:val="bg-BG"/>
        </w:rPr>
        <w:t xml:space="preserve"> Проучвателни обходи и сондажи, продължаване на разкопките на </w:t>
      </w:r>
      <w:r w:rsidRPr="00837C43">
        <w:rPr>
          <w:rFonts w:ascii="Book Antiqua" w:eastAsia="Calibri" w:hAnsi="Book Antiqua" w:cs="Times New Roman"/>
          <w:sz w:val="24"/>
          <w:szCs w:val="24"/>
          <w:lang w:val="bg-BG"/>
        </w:rPr>
        <w:t>Праисторическо селище</w:t>
      </w:r>
      <w:r w:rsidRPr="00837C43">
        <w:rPr>
          <w:rFonts w:ascii="Book Antiqua" w:eastAsia="Calibri" w:hAnsi="Book Antiqua"/>
          <w:sz w:val="24"/>
          <w:szCs w:val="24"/>
          <w:lang w:val="bg-BG"/>
        </w:rPr>
        <w:t xml:space="preserve"> село Градешница</w:t>
      </w:r>
    </w:p>
    <w:p w:rsidR="00487CB0" w:rsidRPr="00837C43" w:rsidRDefault="00487CB0" w:rsidP="00837C43">
      <w:pPr>
        <w:ind w:left="120" w:right="20" w:firstLine="566"/>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2.3. Подобряване състоянието на туристическата инфраструктура до културно-историческите забележителности.</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Този приоритет се дефинира от стремежа за развитие на културно-историческите забележителности чрез подобряване и поддържане на качеството на достъп и информираност до водещите археологически атракции чрез създаване на отворена интегрирана система от туристически пътеки с възможности за многобройни варианти. Приоритетът кореспондира с изпълнение на задачите, залегнали в Общински план за развитие на Община Криводол </w:t>
      </w:r>
      <w:r w:rsidRPr="00837C43">
        <w:rPr>
          <w:rFonts w:ascii="Book Antiqua" w:eastAsia="Book Antiqua" w:hAnsi="Book Antiqua"/>
          <w:i/>
          <w:sz w:val="24"/>
          <w:szCs w:val="24"/>
          <w:lang w:val="bg-BG"/>
        </w:rPr>
        <w:t xml:space="preserve"> </w:t>
      </w:r>
      <w:r w:rsidRPr="00837C43">
        <w:rPr>
          <w:rFonts w:ascii="Book Antiqua" w:eastAsia="Book Antiqua" w:hAnsi="Book Antiqua"/>
          <w:sz w:val="24"/>
          <w:szCs w:val="24"/>
          <w:lang w:val="bg-BG"/>
        </w:rPr>
        <w:t>2014 –</w:t>
      </w:r>
      <w:r w:rsidRPr="00837C43">
        <w:rPr>
          <w:rFonts w:ascii="Book Antiqua" w:eastAsia="Book Antiqua" w:hAnsi="Book Antiqua"/>
          <w:i/>
          <w:sz w:val="24"/>
          <w:szCs w:val="24"/>
          <w:lang w:val="bg-BG"/>
        </w:rPr>
        <w:t xml:space="preserve"> </w:t>
      </w:r>
      <w:r w:rsidRPr="00837C43">
        <w:rPr>
          <w:rFonts w:ascii="Book Antiqua" w:eastAsia="Book Antiqua" w:hAnsi="Book Antiqua"/>
          <w:sz w:val="24"/>
          <w:szCs w:val="24"/>
          <w:lang w:val="bg-BG"/>
        </w:rPr>
        <w:t>2020</w:t>
      </w:r>
      <w:r w:rsidRPr="00837C43">
        <w:rPr>
          <w:rFonts w:ascii="Book Antiqua" w:eastAsia="Book Antiqua" w:hAnsi="Book Antiqua"/>
          <w:i/>
          <w:sz w:val="24"/>
          <w:szCs w:val="24"/>
          <w:lang w:val="bg-BG"/>
        </w:rPr>
        <w:t xml:space="preserve"> </w:t>
      </w:r>
      <w:r w:rsidRPr="00837C43">
        <w:rPr>
          <w:rFonts w:ascii="Book Antiqua" w:eastAsia="Book Antiqua" w:hAnsi="Book Antiqua"/>
          <w:sz w:val="24"/>
          <w:szCs w:val="24"/>
          <w:lang w:val="bg-BG"/>
        </w:rPr>
        <w:t>г.</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Постигането на </w:t>
      </w:r>
      <w:proofErr w:type="spellStart"/>
      <w:r w:rsidRPr="00837C43">
        <w:rPr>
          <w:rFonts w:ascii="Book Antiqua" w:eastAsia="Book Antiqua" w:hAnsi="Book Antiqua"/>
          <w:sz w:val="24"/>
          <w:szCs w:val="24"/>
          <w:lang w:val="bg-BG"/>
        </w:rPr>
        <w:t>подцелите</w:t>
      </w:r>
      <w:proofErr w:type="spellEnd"/>
      <w:r w:rsidRPr="00837C43">
        <w:rPr>
          <w:rFonts w:ascii="Book Antiqua" w:eastAsia="Book Antiqua" w:hAnsi="Book Antiqua"/>
          <w:sz w:val="24"/>
          <w:szCs w:val="24"/>
          <w:lang w:val="bg-BG"/>
        </w:rPr>
        <w:t xml:space="preserve"> на този приоритет ще допринесе за </w:t>
      </w:r>
      <w:r w:rsidRPr="00837C43">
        <w:rPr>
          <w:rFonts w:ascii="Book Antiqua" w:eastAsia="Book Antiqua" w:hAnsi="Book Antiqua"/>
          <w:i/>
          <w:sz w:val="24"/>
          <w:szCs w:val="24"/>
          <w:lang w:val="bg-BG"/>
        </w:rPr>
        <w:t>изграждане на</w:t>
      </w:r>
      <w:r w:rsidRPr="00837C43">
        <w:rPr>
          <w:rFonts w:ascii="Book Antiqua" w:eastAsia="Book Antiqua" w:hAnsi="Book Antiqua"/>
          <w:sz w:val="24"/>
          <w:szCs w:val="24"/>
          <w:lang w:val="bg-BG"/>
        </w:rPr>
        <w:t xml:space="preserve"> </w:t>
      </w:r>
      <w:r w:rsidRPr="00837C43">
        <w:rPr>
          <w:rFonts w:ascii="Book Antiqua" w:eastAsia="Book Antiqua" w:hAnsi="Book Antiqua"/>
          <w:i/>
          <w:sz w:val="24"/>
          <w:szCs w:val="24"/>
          <w:lang w:val="bg-BG"/>
        </w:rPr>
        <w:t xml:space="preserve">интегрирана пътна мрежа и създаване на отворен туристически тур </w:t>
      </w:r>
      <w:r w:rsidRPr="00837C43">
        <w:rPr>
          <w:rFonts w:ascii="Book Antiqua" w:eastAsia="Book Antiqua" w:hAnsi="Book Antiqua"/>
          <w:sz w:val="24"/>
          <w:szCs w:val="24"/>
          <w:lang w:val="bg-BG"/>
        </w:rPr>
        <w:t>в</w:t>
      </w:r>
      <w:r w:rsidRPr="00837C43">
        <w:rPr>
          <w:rFonts w:ascii="Book Antiqua" w:eastAsia="Book Antiqua" w:hAnsi="Book Antiqua"/>
          <w:i/>
          <w:sz w:val="24"/>
          <w:szCs w:val="24"/>
          <w:lang w:val="bg-BG"/>
        </w:rPr>
        <w:t xml:space="preserve"> </w:t>
      </w:r>
      <w:r w:rsidRPr="00837C43">
        <w:rPr>
          <w:rFonts w:ascii="Book Antiqua" w:eastAsia="Book Antiqua" w:hAnsi="Book Antiqua"/>
          <w:sz w:val="24"/>
          <w:szCs w:val="24"/>
          <w:lang w:val="bg-BG"/>
        </w:rPr>
        <w:t>различни варианти и дължини на база на водещите археологически обекти в околностите на  гр. Криводол.</w:t>
      </w:r>
    </w:p>
    <w:p w:rsidR="00487CB0" w:rsidRPr="00837C43" w:rsidRDefault="00487CB0" w:rsidP="00837C43">
      <w:pPr>
        <w:ind w:left="680"/>
        <w:jc w:val="both"/>
        <w:rPr>
          <w:rFonts w:ascii="Book Antiqua" w:eastAsia="Book Antiqua" w:hAnsi="Book Antiqua"/>
          <w:sz w:val="24"/>
          <w:szCs w:val="24"/>
          <w:lang w:val="bg-BG"/>
        </w:rPr>
      </w:pPr>
      <w:r w:rsidRPr="00837C43">
        <w:rPr>
          <w:rFonts w:ascii="Book Antiqua" w:eastAsia="Book Antiqua" w:hAnsi="Book Antiqua"/>
          <w:sz w:val="24"/>
          <w:szCs w:val="24"/>
          <w:lang w:val="bg-BG"/>
        </w:rPr>
        <w:t>Измерими индикатори:</w:t>
      </w:r>
    </w:p>
    <w:p w:rsidR="00487CB0" w:rsidRPr="00837C43" w:rsidRDefault="00487CB0" w:rsidP="00837C43">
      <w:pPr>
        <w:pStyle w:val="a3"/>
        <w:numPr>
          <w:ilvl w:val="0"/>
          <w:numId w:val="9"/>
        </w:num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Реконструкция и рехабилитация на съществуваща туристическа пътека–</w:t>
      </w:r>
    </w:p>
    <w:p w:rsidR="00487CB0" w:rsidRPr="00837C43" w:rsidRDefault="00487CB0" w:rsidP="00837C43">
      <w:pPr>
        <w:ind w:left="360" w:right="20"/>
        <w:jc w:val="both"/>
        <w:rPr>
          <w:rFonts w:ascii="Book Antiqua" w:hAnsi="Book Antiqua"/>
          <w:i/>
          <w:sz w:val="24"/>
          <w:szCs w:val="24"/>
          <w:lang w:val="bg-BG"/>
        </w:rPr>
      </w:pPr>
      <w:r w:rsidRPr="00837C43">
        <w:rPr>
          <w:rFonts w:ascii="Book Antiqua" w:hAnsi="Book Antiqua"/>
          <w:i/>
          <w:sz w:val="24"/>
          <w:szCs w:val="24"/>
          <w:lang w:val="bg-BG"/>
        </w:rPr>
        <w:t xml:space="preserve">„Зелени пътеки към светлото бъдеще – ефективно използване на икономическия потенциал на природните </w:t>
      </w:r>
      <w:r w:rsidR="00D05D11" w:rsidRPr="00837C43">
        <w:rPr>
          <w:rFonts w:ascii="Book Antiqua" w:hAnsi="Book Antiqua"/>
          <w:i/>
          <w:sz w:val="24"/>
          <w:szCs w:val="24"/>
          <w:lang w:val="bg-BG"/>
        </w:rPr>
        <w:t>ресурси“</w:t>
      </w:r>
      <w:r w:rsidR="00260B03">
        <w:rPr>
          <w:rFonts w:ascii="Book Antiqua" w:hAnsi="Book Antiqua"/>
          <w:i/>
          <w:sz w:val="24"/>
          <w:szCs w:val="24"/>
          <w:lang w:val="bg-BG"/>
        </w:rPr>
        <w:t xml:space="preserve">- </w:t>
      </w:r>
      <w:r w:rsidR="00260B03" w:rsidRPr="00837C43">
        <w:rPr>
          <w:rFonts w:ascii="Book Antiqua" w:hAnsi="Book Antiqua"/>
          <w:i/>
          <w:sz w:val="24"/>
          <w:szCs w:val="24"/>
          <w:lang w:val="bg-BG"/>
        </w:rPr>
        <w:t xml:space="preserve">Еко </w:t>
      </w:r>
      <w:r w:rsidR="00260B03">
        <w:rPr>
          <w:rFonts w:ascii="Book Antiqua" w:hAnsi="Book Antiqua"/>
          <w:i/>
          <w:sz w:val="24"/>
          <w:szCs w:val="24"/>
          <w:lang w:val="bg-BG"/>
        </w:rPr>
        <w:t xml:space="preserve"> пътека</w:t>
      </w:r>
      <w:r w:rsidR="00260B03" w:rsidRPr="00837C43">
        <w:rPr>
          <w:rFonts w:ascii="Book Antiqua" w:hAnsi="Book Antiqua"/>
          <w:i/>
          <w:sz w:val="24"/>
          <w:szCs w:val="24"/>
          <w:lang w:val="bg-BG"/>
        </w:rPr>
        <w:t xml:space="preserve"> </w:t>
      </w:r>
      <w:r w:rsidR="00260B03">
        <w:rPr>
          <w:rFonts w:ascii="Book Antiqua" w:hAnsi="Book Antiqua"/>
          <w:i/>
          <w:sz w:val="24"/>
          <w:szCs w:val="24"/>
          <w:lang w:val="bg-BG"/>
        </w:rPr>
        <w:t xml:space="preserve">, </w:t>
      </w:r>
      <w:r w:rsidR="00D05D11" w:rsidRPr="00837C43">
        <w:rPr>
          <w:rFonts w:ascii="Book Antiqua" w:hAnsi="Book Antiqua"/>
          <w:i/>
          <w:sz w:val="24"/>
          <w:szCs w:val="24"/>
          <w:lang w:val="bg-BG"/>
        </w:rPr>
        <w:t>село</w:t>
      </w:r>
      <w:r w:rsidRPr="00837C43">
        <w:rPr>
          <w:rFonts w:ascii="Book Antiqua" w:hAnsi="Book Antiqua"/>
          <w:i/>
          <w:sz w:val="24"/>
          <w:szCs w:val="24"/>
          <w:lang w:val="bg-BG"/>
        </w:rPr>
        <w:t xml:space="preserve"> Ботуня-</w:t>
      </w:r>
      <w:r w:rsidR="000D6BE5">
        <w:rPr>
          <w:rFonts w:ascii="Book Antiqua" w:hAnsi="Book Antiqua"/>
          <w:i/>
          <w:sz w:val="24"/>
          <w:szCs w:val="24"/>
          <w:lang w:val="bg-BG"/>
        </w:rPr>
        <w:t xml:space="preserve"> </w:t>
      </w:r>
      <w:r w:rsidR="00260B03">
        <w:rPr>
          <w:rFonts w:ascii="Book Antiqua" w:hAnsi="Book Antiqua"/>
          <w:i/>
          <w:sz w:val="24"/>
          <w:szCs w:val="24"/>
          <w:lang w:val="bg-BG"/>
        </w:rPr>
        <w:t>461.85</w:t>
      </w:r>
      <w:r w:rsidR="000D6BE5">
        <w:rPr>
          <w:rFonts w:ascii="Book Antiqua" w:hAnsi="Book Antiqua"/>
          <w:i/>
          <w:sz w:val="24"/>
          <w:szCs w:val="24"/>
          <w:lang w:val="bg-BG"/>
        </w:rPr>
        <w:t xml:space="preserve"> м</w:t>
      </w:r>
    </w:p>
    <w:p w:rsidR="00487CB0" w:rsidRDefault="00487CB0" w:rsidP="00197DEC">
      <w:pPr>
        <w:pStyle w:val="a3"/>
        <w:numPr>
          <w:ilvl w:val="0"/>
          <w:numId w:val="9"/>
        </w:numPr>
        <w:autoSpaceDE w:val="0"/>
        <w:autoSpaceDN w:val="0"/>
        <w:adjustRightInd w:val="0"/>
        <w:jc w:val="both"/>
        <w:rPr>
          <w:rFonts w:ascii="Book Antiqua" w:hAnsi="Book Antiqua"/>
          <w:i/>
          <w:sz w:val="24"/>
          <w:szCs w:val="24"/>
          <w:lang w:val="bg-BG"/>
        </w:rPr>
      </w:pPr>
      <w:r w:rsidRPr="00837C43">
        <w:rPr>
          <w:rFonts w:ascii="Book Antiqua" w:eastAsia="Book Antiqua" w:hAnsi="Book Antiqua"/>
          <w:i/>
          <w:sz w:val="24"/>
          <w:szCs w:val="24"/>
          <w:lang w:val="bg-BG"/>
        </w:rPr>
        <w:t>Реконструкция и рехабилитация на съществуваща туристическа пътека</w:t>
      </w:r>
      <w:r w:rsidRPr="00837C43">
        <w:rPr>
          <w:rFonts w:ascii="Book Antiqua" w:hAnsi="Book Antiqua"/>
          <w:i/>
          <w:sz w:val="24"/>
          <w:szCs w:val="24"/>
          <w:lang w:val="bg-BG"/>
        </w:rPr>
        <w:t xml:space="preserve"> Колоездачна </w:t>
      </w:r>
      <w:r w:rsidRPr="00197DEC">
        <w:rPr>
          <w:rFonts w:ascii="Book Antiqua" w:hAnsi="Book Antiqua"/>
          <w:i/>
          <w:sz w:val="24"/>
          <w:szCs w:val="24"/>
          <w:lang w:val="bg-BG"/>
        </w:rPr>
        <w:t xml:space="preserve">пътека – Маршрутът на пътеката следва почти напълно този на </w:t>
      </w:r>
      <w:proofErr w:type="spellStart"/>
      <w:r w:rsidRPr="00197DEC">
        <w:rPr>
          <w:rFonts w:ascii="Book Antiqua" w:hAnsi="Book Antiqua"/>
          <w:i/>
          <w:sz w:val="24"/>
          <w:szCs w:val="24"/>
          <w:lang w:val="bg-BG"/>
        </w:rPr>
        <w:t>еко</w:t>
      </w:r>
      <w:proofErr w:type="spellEnd"/>
      <w:r w:rsidRPr="00197DEC">
        <w:rPr>
          <w:rFonts w:ascii="Book Antiqua" w:hAnsi="Book Antiqua"/>
          <w:i/>
          <w:sz w:val="24"/>
          <w:szCs w:val="24"/>
          <w:lang w:val="bg-BG"/>
        </w:rPr>
        <w:t xml:space="preserve"> пътеката</w:t>
      </w:r>
      <w:r w:rsidR="00260B03">
        <w:rPr>
          <w:rFonts w:ascii="Book Antiqua" w:hAnsi="Book Antiqua"/>
          <w:i/>
          <w:sz w:val="24"/>
          <w:szCs w:val="24"/>
          <w:lang w:val="bg-BG"/>
        </w:rPr>
        <w:t xml:space="preserve">- </w:t>
      </w:r>
      <w:r w:rsidR="000D6BE5">
        <w:rPr>
          <w:rFonts w:ascii="Book Antiqua" w:hAnsi="Book Antiqua"/>
          <w:i/>
          <w:sz w:val="24"/>
          <w:szCs w:val="24"/>
          <w:lang w:val="bg-BG"/>
        </w:rPr>
        <w:t>461.85м</w:t>
      </w:r>
    </w:p>
    <w:p w:rsidR="006B0FA3" w:rsidRPr="006B0FA3" w:rsidRDefault="00487CB0" w:rsidP="00837C43">
      <w:pPr>
        <w:pStyle w:val="a3"/>
        <w:numPr>
          <w:ilvl w:val="0"/>
          <w:numId w:val="9"/>
        </w:numPr>
        <w:ind w:right="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Реконструкция и рехабилитация на съществуваща </w:t>
      </w:r>
      <w:r w:rsidRPr="00837C43">
        <w:rPr>
          <w:rFonts w:ascii="Book Antiqua" w:hAnsi="Book Antiqua"/>
          <w:i/>
          <w:sz w:val="24"/>
          <w:szCs w:val="24"/>
          <w:lang w:val="bg-BG"/>
        </w:rPr>
        <w:t>туристическа пътека  тип</w:t>
      </w:r>
      <w:r w:rsidR="00D05D11">
        <w:rPr>
          <w:rFonts w:ascii="Book Antiqua" w:hAnsi="Book Antiqua"/>
          <w:i/>
          <w:sz w:val="24"/>
          <w:szCs w:val="24"/>
          <w:lang w:val="bg-BG"/>
        </w:rPr>
        <w:t xml:space="preserve"> </w:t>
      </w:r>
    </w:p>
    <w:p w:rsidR="00487CB0" w:rsidRPr="006B0FA3" w:rsidRDefault="00487CB0" w:rsidP="006B0FA3">
      <w:pPr>
        <w:ind w:left="90" w:right="20"/>
        <w:jc w:val="both"/>
        <w:rPr>
          <w:rFonts w:ascii="Book Antiqua" w:eastAsia="Book Antiqua" w:hAnsi="Book Antiqua"/>
          <w:i/>
          <w:sz w:val="24"/>
          <w:szCs w:val="24"/>
          <w:lang w:val="bg-BG"/>
        </w:rPr>
      </w:pPr>
      <w:r w:rsidRPr="006B0FA3">
        <w:rPr>
          <w:rFonts w:ascii="Book Antiqua" w:hAnsi="Book Antiqua"/>
          <w:i/>
          <w:sz w:val="24"/>
          <w:szCs w:val="24"/>
          <w:lang w:val="bg-BG"/>
        </w:rPr>
        <w:t>”</w:t>
      </w:r>
      <w:proofErr w:type="spellStart"/>
      <w:r w:rsidR="00D05D11" w:rsidRPr="006B0FA3">
        <w:rPr>
          <w:rFonts w:ascii="Book Antiqua" w:hAnsi="Book Antiqua"/>
          <w:i/>
          <w:sz w:val="24"/>
          <w:szCs w:val="24"/>
          <w:lang w:val="bg-BG"/>
        </w:rPr>
        <w:t>макадамов</w:t>
      </w:r>
      <w:proofErr w:type="spellEnd"/>
      <w:r w:rsidRPr="006B0FA3">
        <w:rPr>
          <w:rFonts w:ascii="Book Antiqua" w:hAnsi="Book Antiqua"/>
          <w:i/>
          <w:sz w:val="24"/>
          <w:szCs w:val="24"/>
          <w:lang w:val="bg-BG"/>
        </w:rPr>
        <w:t xml:space="preserve"> път” до построеният в малка долина манастир </w:t>
      </w:r>
      <w:r w:rsidRPr="000D6BE5">
        <w:rPr>
          <w:rFonts w:ascii="Book Antiqua" w:hAnsi="Book Antiqua"/>
          <w:sz w:val="24"/>
          <w:szCs w:val="24"/>
          <w:lang w:val="bg-BG"/>
        </w:rPr>
        <w:t>„Йоан Предтеча” (</w:t>
      </w:r>
      <w:proofErr w:type="spellStart"/>
      <w:r w:rsidRPr="000D6BE5">
        <w:rPr>
          <w:rFonts w:ascii="Book Antiqua" w:hAnsi="Book Antiqua"/>
          <w:sz w:val="24"/>
          <w:szCs w:val="24"/>
          <w:lang w:val="bg-BG"/>
        </w:rPr>
        <w:t>Градешки</w:t>
      </w:r>
      <w:proofErr w:type="spellEnd"/>
      <w:r w:rsidRPr="000D6BE5">
        <w:rPr>
          <w:rFonts w:ascii="Book Antiqua" w:hAnsi="Book Antiqua"/>
          <w:sz w:val="24"/>
          <w:szCs w:val="24"/>
          <w:lang w:val="bg-BG"/>
        </w:rPr>
        <w:t xml:space="preserve"> манастир)</w:t>
      </w:r>
      <w:r w:rsidR="000D6BE5" w:rsidRPr="000D6BE5">
        <w:rPr>
          <w:rFonts w:ascii="Book Antiqua" w:hAnsi="Book Antiqua"/>
          <w:sz w:val="24"/>
          <w:szCs w:val="24"/>
          <w:lang w:val="bg-BG"/>
        </w:rPr>
        <w:t>-</w:t>
      </w:r>
      <w:r w:rsidR="000D6BE5">
        <w:rPr>
          <w:rFonts w:ascii="Book Antiqua" w:hAnsi="Book Antiqua"/>
          <w:i/>
          <w:sz w:val="24"/>
          <w:szCs w:val="24"/>
          <w:lang w:val="bg-BG"/>
        </w:rPr>
        <w:t xml:space="preserve"> 975 м</w:t>
      </w:r>
    </w:p>
    <w:p w:rsidR="00487CB0" w:rsidRPr="00837C43" w:rsidRDefault="00487CB0" w:rsidP="00837C43">
      <w:pPr>
        <w:ind w:left="120" w:firstLine="677"/>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2.3.1.</w:t>
      </w:r>
      <w:r w:rsidRPr="00837C43">
        <w:rPr>
          <w:rFonts w:ascii="Book Antiqua" w:eastAsia="Book Antiqua" w:hAnsi="Book Antiqua"/>
          <w:i/>
          <w:sz w:val="24"/>
          <w:szCs w:val="24"/>
          <w:lang w:val="bg-BG"/>
        </w:rPr>
        <w:t xml:space="preserve"> Изграждане на мрежа от културно-туристически пътеки  до водещите археологически обекти чрез реконструкция и рехабилитация на </w:t>
      </w:r>
      <w:r w:rsidR="000D6BE5">
        <w:rPr>
          <w:rFonts w:ascii="Book Antiqua" w:eastAsia="Book Antiqua" w:hAnsi="Book Antiqua"/>
          <w:i/>
          <w:sz w:val="24"/>
          <w:szCs w:val="24"/>
          <w:lang w:val="bg-BG"/>
        </w:rPr>
        <w:t xml:space="preserve">не </w:t>
      </w:r>
      <w:r w:rsidRPr="00837C43">
        <w:rPr>
          <w:rFonts w:ascii="Book Antiqua" w:eastAsia="Book Antiqua" w:hAnsi="Book Antiqua"/>
          <w:i/>
          <w:sz w:val="24"/>
          <w:szCs w:val="24"/>
          <w:lang w:val="bg-BG"/>
        </w:rPr>
        <w:t>съществуващи туристически пътеки;</w:t>
      </w:r>
    </w:p>
    <w:p w:rsidR="006B0FA3" w:rsidRPr="00837C43" w:rsidRDefault="006B0FA3" w:rsidP="006B0FA3">
      <w:pPr>
        <w:pStyle w:val="a3"/>
        <w:numPr>
          <w:ilvl w:val="0"/>
          <w:numId w:val="9"/>
        </w:numPr>
        <w:ind w:right="20"/>
        <w:jc w:val="both"/>
        <w:rPr>
          <w:rFonts w:ascii="Book Antiqua" w:eastAsia="Book Antiqua" w:hAnsi="Book Antiqua"/>
          <w:i/>
          <w:sz w:val="24"/>
          <w:szCs w:val="24"/>
          <w:lang w:val="bg-BG"/>
        </w:rPr>
      </w:pPr>
      <w:r>
        <w:rPr>
          <w:rFonts w:ascii="Book Antiqua" w:eastAsia="Book Antiqua" w:hAnsi="Book Antiqua"/>
          <w:i/>
          <w:sz w:val="24"/>
          <w:szCs w:val="24"/>
          <w:lang w:val="bg-BG"/>
        </w:rPr>
        <w:t xml:space="preserve">Трасиране и изграждане на </w:t>
      </w:r>
      <w:r w:rsidRPr="00837C43">
        <w:rPr>
          <w:rFonts w:ascii="Book Antiqua" w:eastAsia="Book Antiqua" w:hAnsi="Book Antiqua"/>
          <w:i/>
          <w:sz w:val="24"/>
          <w:szCs w:val="24"/>
          <w:lang w:val="bg-BG"/>
        </w:rPr>
        <w:t xml:space="preserve"> </w:t>
      </w:r>
      <w:r w:rsidRPr="00837C43">
        <w:rPr>
          <w:rFonts w:ascii="Book Antiqua" w:hAnsi="Book Antiqua"/>
          <w:i/>
          <w:sz w:val="24"/>
          <w:szCs w:val="24"/>
          <w:lang w:val="bg-BG"/>
        </w:rPr>
        <w:t xml:space="preserve">туристическа пътека  </w:t>
      </w:r>
      <w:r w:rsidRPr="00837C43">
        <w:rPr>
          <w:rFonts w:ascii="Book Antiqua" w:eastAsia="Book Antiqua" w:hAnsi="Book Antiqua"/>
          <w:i/>
          <w:sz w:val="24"/>
          <w:szCs w:val="24"/>
          <w:lang w:val="bg-BG"/>
        </w:rPr>
        <w:t xml:space="preserve"> </w:t>
      </w:r>
      <w:r w:rsidRPr="00837C43">
        <w:rPr>
          <w:rFonts w:ascii="Book Antiqua" w:hAnsi="Book Antiqua"/>
          <w:i/>
          <w:sz w:val="24"/>
          <w:szCs w:val="24"/>
          <w:lang w:val="bg-BG"/>
        </w:rPr>
        <w:t>до</w:t>
      </w:r>
      <w:r w:rsidR="000D6BE5">
        <w:rPr>
          <w:rFonts w:ascii="Book Antiqua" w:hAnsi="Book Antiqua"/>
          <w:i/>
          <w:sz w:val="24"/>
          <w:szCs w:val="24"/>
          <w:lang w:val="bg-BG"/>
        </w:rPr>
        <w:t xml:space="preserve"> </w:t>
      </w:r>
      <w:r w:rsidRPr="00837C43">
        <w:rPr>
          <w:rFonts w:ascii="Book Antiqua" w:hAnsi="Book Antiqua"/>
          <w:i/>
          <w:sz w:val="24"/>
          <w:szCs w:val="24"/>
          <w:lang w:val="bg-BG"/>
        </w:rPr>
        <w:t xml:space="preserve"> </w:t>
      </w:r>
      <w:r w:rsidRPr="000D6BE5">
        <w:rPr>
          <w:rFonts w:ascii="Book Antiqua" w:hAnsi="Book Antiqua"/>
          <w:sz w:val="24"/>
          <w:szCs w:val="24"/>
          <w:lang w:val="bg-BG"/>
        </w:rPr>
        <w:t>„</w:t>
      </w:r>
      <w:proofErr w:type="spellStart"/>
      <w:r w:rsidRPr="000D6BE5">
        <w:rPr>
          <w:rFonts w:ascii="Book Antiqua" w:hAnsi="Book Antiqua"/>
          <w:sz w:val="24"/>
          <w:szCs w:val="24"/>
          <w:lang w:val="bg-BG"/>
        </w:rPr>
        <w:t>Мътнишкия</w:t>
      </w:r>
      <w:proofErr w:type="spellEnd"/>
      <w:r w:rsidRPr="000D6BE5">
        <w:rPr>
          <w:rFonts w:ascii="Book Antiqua" w:hAnsi="Book Antiqua"/>
          <w:sz w:val="24"/>
          <w:szCs w:val="24"/>
          <w:lang w:val="bg-BG"/>
        </w:rPr>
        <w:t xml:space="preserve"> манастир”</w:t>
      </w:r>
      <w:r w:rsidR="000D6BE5" w:rsidRPr="000D6BE5">
        <w:rPr>
          <w:rFonts w:ascii="Book Antiqua" w:hAnsi="Book Antiqua"/>
          <w:sz w:val="24"/>
          <w:szCs w:val="24"/>
          <w:lang w:val="bg-BG"/>
        </w:rPr>
        <w:t xml:space="preserve"> в землището на село Краводер</w:t>
      </w:r>
      <w:r w:rsidR="000D6BE5">
        <w:rPr>
          <w:rFonts w:ascii="Book Antiqua" w:hAnsi="Book Antiqua"/>
          <w:i/>
          <w:sz w:val="24"/>
          <w:szCs w:val="24"/>
          <w:lang w:val="bg-BG"/>
        </w:rPr>
        <w:t>-1500</w:t>
      </w:r>
      <w:r w:rsidR="008A7810">
        <w:rPr>
          <w:rFonts w:ascii="Book Antiqua" w:hAnsi="Book Antiqua"/>
          <w:i/>
          <w:sz w:val="24"/>
          <w:szCs w:val="24"/>
        </w:rPr>
        <w:t xml:space="preserve"> </w:t>
      </w:r>
      <w:r w:rsidR="000D6BE5">
        <w:rPr>
          <w:rFonts w:ascii="Book Antiqua" w:hAnsi="Book Antiqua"/>
          <w:i/>
          <w:sz w:val="24"/>
          <w:szCs w:val="24"/>
          <w:lang w:val="bg-BG"/>
        </w:rPr>
        <w:t>м</w:t>
      </w:r>
    </w:p>
    <w:p w:rsidR="006B0FA3" w:rsidRPr="006B0FA3" w:rsidRDefault="006B0FA3" w:rsidP="006B0FA3">
      <w:pPr>
        <w:pStyle w:val="a3"/>
        <w:numPr>
          <w:ilvl w:val="0"/>
          <w:numId w:val="9"/>
        </w:numPr>
        <w:ind w:right="20"/>
        <w:jc w:val="both"/>
        <w:rPr>
          <w:rFonts w:ascii="Book Antiqua" w:eastAsia="Book Antiqua" w:hAnsi="Book Antiqua"/>
          <w:i/>
          <w:sz w:val="24"/>
          <w:szCs w:val="24"/>
          <w:lang w:val="bg-BG"/>
        </w:rPr>
      </w:pPr>
      <w:r>
        <w:rPr>
          <w:rFonts w:ascii="Book Antiqua" w:eastAsia="Book Antiqua" w:hAnsi="Book Antiqua"/>
          <w:i/>
          <w:sz w:val="24"/>
          <w:szCs w:val="24"/>
          <w:lang w:val="bg-BG"/>
        </w:rPr>
        <w:t xml:space="preserve">Трасиране и изграждане на </w:t>
      </w:r>
      <w:r w:rsidRPr="00837C43">
        <w:rPr>
          <w:rFonts w:ascii="Book Antiqua" w:eastAsia="Book Antiqua" w:hAnsi="Book Antiqua"/>
          <w:i/>
          <w:sz w:val="24"/>
          <w:szCs w:val="24"/>
          <w:lang w:val="bg-BG"/>
        </w:rPr>
        <w:t xml:space="preserve"> </w:t>
      </w:r>
      <w:r w:rsidRPr="00837C43">
        <w:rPr>
          <w:rFonts w:ascii="Book Antiqua" w:hAnsi="Book Antiqua"/>
          <w:i/>
          <w:sz w:val="24"/>
          <w:szCs w:val="24"/>
          <w:lang w:val="bg-BG"/>
        </w:rPr>
        <w:t xml:space="preserve">туристическа пътека  </w:t>
      </w:r>
      <w:r w:rsidRPr="00837C43">
        <w:rPr>
          <w:rFonts w:ascii="Book Antiqua" w:eastAsia="Book Antiqua" w:hAnsi="Book Antiqua"/>
          <w:i/>
          <w:sz w:val="24"/>
          <w:szCs w:val="24"/>
          <w:lang w:val="bg-BG"/>
        </w:rPr>
        <w:t xml:space="preserve"> </w:t>
      </w:r>
      <w:r w:rsidRPr="00837C43">
        <w:rPr>
          <w:rFonts w:ascii="Book Antiqua" w:hAnsi="Book Antiqua"/>
          <w:i/>
          <w:sz w:val="24"/>
          <w:szCs w:val="24"/>
          <w:lang w:val="bg-BG"/>
        </w:rPr>
        <w:t xml:space="preserve">до </w:t>
      </w:r>
      <w:r>
        <w:rPr>
          <w:rFonts w:ascii="Book Antiqua" w:hAnsi="Book Antiqua"/>
          <w:i/>
          <w:sz w:val="24"/>
          <w:szCs w:val="24"/>
          <w:lang w:val="bg-BG"/>
        </w:rPr>
        <w:t xml:space="preserve"> </w:t>
      </w:r>
      <w:r w:rsidRPr="006B0FA3">
        <w:rPr>
          <w:rFonts w:ascii="Book Antiqua" w:eastAsia="Book Antiqua" w:hAnsi="Book Antiqua"/>
          <w:i/>
          <w:sz w:val="24"/>
          <w:szCs w:val="24"/>
          <w:lang w:val="bg-BG"/>
        </w:rPr>
        <w:t>археологически обект„</w:t>
      </w:r>
      <w:r w:rsidRPr="006B0FA3">
        <w:rPr>
          <w:rFonts w:ascii="Book Antiqua" w:eastAsia="Calibri" w:hAnsi="Book Antiqua"/>
          <w:sz w:val="24"/>
          <w:szCs w:val="24"/>
          <w:lang w:val="bg-BG"/>
        </w:rPr>
        <w:t xml:space="preserve"> </w:t>
      </w:r>
      <w:r w:rsidRPr="006B0FA3">
        <w:rPr>
          <w:rFonts w:ascii="Book Antiqua" w:eastAsia="Calibri" w:hAnsi="Book Antiqua" w:cs="Times New Roman"/>
          <w:sz w:val="24"/>
          <w:szCs w:val="24"/>
          <w:lang w:val="bg-BG"/>
        </w:rPr>
        <w:t>Римска вила „</w:t>
      </w:r>
      <w:proofErr w:type="spellStart"/>
      <w:r w:rsidRPr="006B0FA3">
        <w:rPr>
          <w:rFonts w:ascii="Book Antiqua" w:eastAsia="Calibri" w:hAnsi="Book Antiqua" w:cs="Times New Roman"/>
          <w:sz w:val="24"/>
          <w:szCs w:val="24"/>
          <w:lang w:val="bg-BG"/>
        </w:rPr>
        <w:t>Рустика</w:t>
      </w:r>
      <w:proofErr w:type="spellEnd"/>
      <w:r w:rsidRPr="006B0FA3">
        <w:rPr>
          <w:rFonts w:ascii="Book Antiqua" w:eastAsia="Calibri" w:hAnsi="Book Antiqua" w:cs="Times New Roman"/>
          <w:sz w:val="24"/>
          <w:szCs w:val="24"/>
          <w:lang w:val="bg-BG"/>
        </w:rPr>
        <w:t>”</w:t>
      </w:r>
      <w:r w:rsidRPr="006B0FA3">
        <w:rPr>
          <w:rFonts w:ascii="Book Antiqua" w:eastAsia="Calibri" w:hAnsi="Book Antiqua"/>
          <w:sz w:val="24"/>
          <w:szCs w:val="24"/>
          <w:lang w:val="bg-BG"/>
        </w:rPr>
        <w:t xml:space="preserve"> до село Уровене-</w:t>
      </w:r>
      <w:r w:rsidR="000D6BE5">
        <w:rPr>
          <w:rFonts w:ascii="Book Antiqua" w:eastAsia="Calibri" w:hAnsi="Book Antiqua"/>
          <w:sz w:val="24"/>
          <w:szCs w:val="24"/>
          <w:lang w:val="bg-BG"/>
        </w:rPr>
        <w:t xml:space="preserve"> </w:t>
      </w:r>
      <w:r w:rsidRPr="006B0FA3">
        <w:rPr>
          <w:rFonts w:ascii="Book Antiqua" w:eastAsia="Calibri" w:hAnsi="Book Antiqua"/>
          <w:sz w:val="24"/>
          <w:szCs w:val="24"/>
          <w:lang w:val="bg-BG"/>
        </w:rPr>
        <w:t>120 м</w:t>
      </w:r>
    </w:p>
    <w:p w:rsidR="00487CB0" w:rsidRPr="006B0FA3" w:rsidRDefault="006B0FA3" w:rsidP="006B0FA3">
      <w:pPr>
        <w:pStyle w:val="a3"/>
        <w:numPr>
          <w:ilvl w:val="0"/>
          <w:numId w:val="9"/>
        </w:numPr>
        <w:jc w:val="both"/>
        <w:rPr>
          <w:rFonts w:ascii="Book Antiqua" w:eastAsia="Book Antiqua" w:hAnsi="Book Antiqua"/>
          <w:i/>
          <w:sz w:val="24"/>
          <w:szCs w:val="24"/>
          <w:lang w:val="bg-BG"/>
        </w:rPr>
      </w:pPr>
      <w:r w:rsidRPr="006B0FA3">
        <w:rPr>
          <w:rFonts w:ascii="Book Antiqua" w:eastAsia="Book Antiqua" w:hAnsi="Book Antiqua"/>
          <w:i/>
          <w:sz w:val="24"/>
          <w:szCs w:val="24"/>
          <w:lang w:val="bg-BG"/>
        </w:rPr>
        <w:t xml:space="preserve">Трасиране и изграждане на  </w:t>
      </w:r>
      <w:r w:rsidRPr="006B0FA3">
        <w:rPr>
          <w:rFonts w:ascii="Book Antiqua" w:hAnsi="Book Antiqua"/>
          <w:i/>
          <w:sz w:val="24"/>
          <w:szCs w:val="24"/>
          <w:lang w:val="bg-BG"/>
        </w:rPr>
        <w:t xml:space="preserve">туристическа пътека  </w:t>
      </w:r>
      <w:r w:rsidRPr="006B0FA3">
        <w:rPr>
          <w:rFonts w:ascii="Book Antiqua" w:eastAsia="Book Antiqua" w:hAnsi="Book Antiqua"/>
          <w:i/>
          <w:sz w:val="24"/>
          <w:szCs w:val="24"/>
          <w:lang w:val="bg-BG"/>
        </w:rPr>
        <w:t xml:space="preserve"> </w:t>
      </w:r>
      <w:r w:rsidR="00487CB0" w:rsidRPr="006B0FA3">
        <w:rPr>
          <w:rFonts w:ascii="Book Antiqua" w:hAnsi="Book Antiqua"/>
          <w:i/>
          <w:sz w:val="24"/>
          <w:szCs w:val="24"/>
          <w:lang w:val="bg-BG"/>
        </w:rPr>
        <w:t xml:space="preserve">туристическа пътека  </w:t>
      </w:r>
      <w:r w:rsidR="00487CB0" w:rsidRPr="006B0FA3">
        <w:rPr>
          <w:rFonts w:ascii="Book Antiqua" w:eastAsia="Book Antiqua" w:hAnsi="Book Antiqua"/>
          <w:i/>
          <w:sz w:val="24"/>
          <w:szCs w:val="24"/>
          <w:lang w:val="bg-BG"/>
        </w:rPr>
        <w:t xml:space="preserve"> </w:t>
      </w:r>
    </w:p>
    <w:p w:rsidR="00487CB0" w:rsidRPr="00837C43" w:rsidRDefault="00487CB0" w:rsidP="00837C43">
      <w:pPr>
        <w:ind w:left="27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w:t>
      </w:r>
      <w:r w:rsidRPr="00837C43">
        <w:rPr>
          <w:rFonts w:ascii="Book Antiqua" w:eastAsia="Calibri" w:hAnsi="Book Antiqua"/>
          <w:sz w:val="24"/>
          <w:szCs w:val="24"/>
          <w:lang w:val="bg-BG"/>
        </w:rPr>
        <w:t xml:space="preserve"> </w:t>
      </w:r>
      <w:r w:rsidRPr="00837C43">
        <w:rPr>
          <w:rFonts w:ascii="Book Antiqua" w:eastAsia="Calibri" w:hAnsi="Book Antiqua" w:cs="Times New Roman"/>
          <w:sz w:val="24"/>
          <w:szCs w:val="24"/>
          <w:lang w:val="bg-BG"/>
        </w:rPr>
        <w:t>Праисторическо и антично селище – Калето</w:t>
      </w:r>
      <w:r w:rsidRPr="00837C43">
        <w:rPr>
          <w:rFonts w:ascii="Book Antiqua" w:eastAsia="Book Antiqua" w:hAnsi="Book Antiqua"/>
          <w:i/>
          <w:sz w:val="24"/>
          <w:szCs w:val="24"/>
          <w:lang w:val="bg-BG"/>
        </w:rPr>
        <w:t>” в покрайнините на гр. Криводол.</w:t>
      </w:r>
    </w:p>
    <w:p w:rsidR="00260B03" w:rsidRPr="00260B03" w:rsidRDefault="006B0FA3" w:rsidP="00837C43">
      <w:pPr>
        <w:pStyle w:val="a3"/>
        <w:numPr>
          <w:ilvl w:val="0"/>
          <w:numId w:val="9"/>
        </w:numPr>
        <w:jc w:val="both"/>
        <w:rPr>
          <w:rFonts w:ascii="Book Antiqua" w:eastAsia="Book Antiqua" w:hAnsi="Book Antiqua"/>
          <w:i/>
          <w:sz w:val="24"/>
          <w:szCs w:val="24"/>
          <w:lang w:val="bg-BG"/>
        </w:rPr>
      </w:pPr>
      <w:r>
        <w:rPr>
          <w:rFonts w:ascii="Book Antiqua" w:eastAsia="Book Antiqua" w:hAnsi="Book Antiqua"/>
          <w:i/>
          <w:sz w:val="24"/>
          <w:szCs w:val="24"/>
          <w:lang w:val="bg-BG"/>
        </w:rPr>
        <w:t xml:space="preserve">Трасиране и изграждане на </w:t>
      </w:r>
      <w:r w:rsidR="00487CB0" w:rsidRPr="00837C43">
        <w:rPr>
          <w:rFonts w:ascii="Book Antiqua" w:eastAsia="Book Antiqua" w:hAnsi="Book Antiqua"/>
          <w:i/>
          <w:sz w:val="24"/>
          <w:szCs w:val="24"/>
          <w:lang w:val="bg-BG"/>
        </w:rPr>
        <w:t xml:space="preserve"> </w:t>
      </w:r>
      <w:r w:rsidR="00487CB0" w:rsidRPr="00837C43">
        <w:rPr>
          <w:rFonts w:ascii="Book Antiqua" w:hAnsi="Book Antiqua"/>
          <w:i/>
          <w:sz w:val="24"/>
          <w:szCs w:val="24"/>
          <w:lang w:val="bg-BG"/>
        </w:rPr>
        <w:t xml:space="preserve">туристическа пътека  </w:t>
      </w:r>
      <w:r w:rsidR="00487CB0" w:rsidRPr="00837C43">
        <w:rPr>
          <w:rFonts w:ascii="Book Antiqua" w:eastAsia="Book Antiqua" w:hAnsi="Book Antiqua"/>
          <w:i/>
          <w:sz w:val="24"/>
          <w:szCs w:val="24"/>
          <w:lang w:val="bg-BG"/>
        </w:rPr>
        <w:t xml:space="preserve"> до „</w:t>
      </w:r>
      <w:r w:rsidR="00487CB0" w:rsidRPr="00837C43">
        <w:rPr>
          <w:rFonts w:ascii="Book Antiqua" w:eastAsia="Calibri" w:hAnsi="Book Antiqua" w:cs="Times New Roman"/>
          <w:sz w:val="24"/>
          <w:szCs w:val="24"/>
          <w:lang w:val="bg-BG"/>
        </w:rPr>
        <w:t>Праисторическо селище”</w:t>
      </w:r>
      <w:r w:rsidR="00487CB0" w:rsidRPr="00837C43">
        <w:rPr>
          <w:rFonts w:ascii="Book Antiqua" w:eastAsia="Calibri" w:hAnsi="Book Antiqua"/>
          <w:sz w:val="24"/>
          <w:szCs w:val="24"/>
          <w:lang w:val="bg-BG"/>
        </w:rPr>
        <w:t xml:space="preserve"> </w:t>
      </w:r>
    </w:p>
    <w:p w:rsidR="00487CB0" w:rsidRDefault="00487CB0" w:rsidP="00260B03">
      <w:pPr>
        <w:ind w:left="90"/>
        <w:jc w:val="both"/>
        <w:rPr>
          <w:rFonts w:ascii="Book Antiqua" w:eastAsia="Calibri" w:hAnsi="Book Antiqua"/>
          <w:sz w:val="24"/>
          <w:szCs w:val="24"/>
          <w:lang w:val="bg-BG"/>
        </w:rPr>
      </w:pPr>
      <w:r w:rsidRPr="00260B03">
        <w:rPr>
          <w:rFonts w:ascii="Book Antiqua" w:eastAsia="Calibri" w:hAnsi="Book Antiqua"/>
          <w:sz w:val="24"/>
          <w:szCs w:val="24"/>
          <w:lang w:val="bg-BG"/>
        </w:rPr>
        <w:t>село Градешница</w:t>
      </w:r>
    </w:p>
    <w:p w:rsidR="00260B03" w:rsidRPr="00AF4EDB" w:rsidRDefault="00260B03" w:rsidP="00260B03">
      <w:pPr>
        <w:pStyle w:val="a3"/>
        <w:numPr>
          <w:ilvl w:val="0"/>
          <w:numId w:val="9"/>
        </w:numPr>
        <w:ind w:right="20"/>
        <w:jc w:val="both"/>
        <w:rPr>
          <w:rFonts w:ascii="Book Antiqua" w:eastAsia="Times New Roman" w:hAnsi="Book Antiqua"/>
          <w:sz w:val="24"/>
          <w:szCs w:val="24"/>
          <w:lang w:val="bg-BG"/>
        </w:rPr>
      </w:pPr>
      <w:r w:rsidRPr="00260B03">
        <w:rPr>
          <w:rFonts w:ascii="Book Antiqua" w:eastAsia="Book Antiqua" w:hAnsi="Book Antiqua"/>
          <w:i/>
          <w:sz w:val="24"/>
          <w:szCs w:val="24"/>
          <w:lang w:val="bg-BG"/>
        </w:rPr>
        <w:lastRenderedPageBreak/>
        <w:t xml:space="preserve">Трасиране и изграждане на  </w:t>
      </w:r>
      <w:r w:rsidRPr="00260B03">
        <w:rPr>
          <w:rFonts w:ascii="Book Antiqua" w:hAnsi="Book Antiqua"/>
          <w:i/>
          <w:sz w:val="24"/>
          <w:szCs w:val="24"/>
          <w:lang w:val="bg-BG"/>
        </w:rPr>
        <w:t xml:space="preserve">туристическа пътека  </w:t>
      </w:r>
      <w:r w:rsidRPr="00260B03">
        <w:rPr>
          <w:rFonts w:ascii="Book Antiqua" w:eastAsia="Book Antiqua" w:hAnsi="Book Antiqua"/>
          <w:i/>
          <w:sz w:val="24"/>
          <w:szCs w:val="24"/>
          <w:lang w:val="bg-BG"/>
        </w:rPr>
        <w:t xml:space="preserve"> до </w:t>
      </w:r>
      <w:r w:rsidRPr="00260B03">
        <w:rPr>
          <w:rFonts w:ascii="Book Antiqua" w:eastAsia="Calibri" w:hAnsi="Book Antiqua" w:cs="Times New Roman"/>
          <w:sz w:val="24"/>
          <w:szCs w:val="24"/>
          <w:lang w:val="bg-BG"/>
        </w:rPr>
        <w:t>Праисторическо селище – Задната дупка, м. „Камъка“</w:t>
      </w:r>
      <w:r w:rsidRPr="00260B03">
        <w:rPr>
          <w:rFonts w:ascii="Book Antiqua" w:eastAsia="Calibri" w:hAnsi="Book Antiqua"/>
          <w:sz w:val="24"/>
          <w:szCs w:val="24"/>
          <w:lang w:val="bg-BG"/>
        </w:rPr>
        <w:t xml:space="preserve"> село Ботуня- 121.29 м</w:t>
      </w:r>
    </w:p>
    <w:p w:rsidR="00AF4EDB" w:rsidRPr="001368B9" w:rsidRDefault="00AF4EDB" w:rsidP="001368B9">
      <w:pPr>
        <w:pStyle w:val="a3"/>
        <w:numPr>
          <w:ilvl w:val="0"/>
          <w:numId w:val="9"/>
        </w:numPr>
        <w:ind w:right="20"/>
        <w:jc w:val="both"/>
        <w:rPr>
          <w:rFonts w:ascii="Book Antiqua" w:eastAsia="Book Antiqua" w:hAnsi="Book Antiqua"/>
          <w:i/>
          <w:sz w:val="24"/>
          <w:szCs w:val="24"/>
          <w:lang w:val="bg-BG"/>
        </w:rPr>
      </w:pPr>
      <w:r w:rsidRPr="00260B03">
        <w:rPr>
          <w:rFonts w:ascii="Book Antiqua" w:eastAsia="Book Antiqua" w:hAnsi="Book Antiqua"/>
          <w:i/>
          <w:sz w:val="24"/>
          <w:szCs w:val="24"/>
          <w:lang w:val="bg-BG"/>
        </w:rPr>
        <w:t xml:space="preserve">Трасиране и изграждане на  </w:t>
      </w:r>
      <w:r w:rsidRPr="00260B03">
        <w:rPr>
          <w:rFonts w:ascii="Book Antiqua" w:hAnsi="Book Antiqua"/>
          <w:i/>
          <w:sz w:val="24"/>
          <w:szCs w:val="24"/>
          <w:lang w:val="bg-BG"/>
        </w:rPr>
        <w:t xml:space="preserve">туристическа пътека  </w:t>
      </w:r>
      <w:r w:rsidRPr="00260B03">
        <w:rPr>
          <w:rFonts w:ascii="Book Antiqua" w:eastAsia="Book Antiqua" w:hAnsi="Book Antiqua"/>
          <w:i/>
          <w:sz w:val="24"/>
          <w:szCs w:val="24"/>
          <w:lang w:val="bg-BG"/>
        </w:rPr>
        <w:t xml:space="preserve"> </w:t>
      </w:r>
      <w:r w:rsidRPr="00837C43">
        <w:rPr>
          <w:rFonts w:ascii="Book Antiqua" w:hAnsi="Book Antiqua"/>
          <w:i/>
          <w:sz w:val="24"/>
          <w:szCs w:val="24"/>
          <w:lang w:val="bg-BG"/>
        </w:rPr>
        <w:t>тип</w:t>
      </w:r>
      <w:r w:rsidR="001368B9">
        <w:rPr>
          <w:rFonts w:ascii="Book Antiqua" w:hAnsi="Book Antiqua"/>
          <w:i/>
          <w:sz w:val="24"/>
          <w:szCs w:val="24"/>
        </w:rPr>
        <w:t xml:space="preserve"> </w:t>
      </w:r>
      <w:r w:rsidRPr="001368B9">
        <w:rPr>
          <w:rFonts w:ascii="Book Antiqua" w:hAnsi="Book Antiqua"/>
          <w:i/>
          <w:sz w:val="24"/>
          <w:szCs w:val="24"/>
          <w:lang w:val="bg-BG"/>
        </w:rPr>
        <w:t>”</w:t>
      </w:r>
      <w:proofErr w:type="spellStart"/>
      <w:r w:rsidRPr="001368B9">
        <w:rPr>
          <w:rFonts w:ascii="Book Antiqua" w:hAnsi="Book Antiqua"/>
          <w:i/>
          <w:sz w:val="24"/>
          <w:szCs w:val="24"/>
          <w:lang w:val="bg-BG"/>
        </w:rPr>
        <w:t>макадамов</w:t>
      </w:r>
      <w:proofErr w:type="spellEnd"/>
      <w:r w:rsidRPr="001368B9">
        <w:rPr>
          <w:rFonts w:ascii="Book Antiqua" w:hAnsi="Book Antiqua"/>
          <w:i/>
          <w:sz w:val="24"/>
          <w:szCs w:val="24"/>
          <w:lang w:val="bg-BG"/>
        </w:rPr>
        <w:t xml:space="preserve"> път</w:t>
      </w:r>
      <w:r w:rsidRPr="001368B9">
        <w:rPr>
          <w:rFonts w:ascii="Book Antiqua" w:hAnsi="Book Antiqua"/>
          <w:sz w:val="24"/>
          <w:szCs w:val="24"/>
          <w:lang w:val="bg-BG"/>
        </w:rPr>
        <w:t>” до мемориален комплекс „Септемврийци” в местността „</w:t>
      </w:r>
      <w:proofErr w:type="spellStart"/>
      <w:r w:rsidRPr="001368B9">
        <w:rPr>
          <w:rFonts w:ascii="Book Antiqua" w:hAnsi="Book Antiqua"/>
          <w:sz w:val="24"/>
          <w:szCs w:val="24"/>
          <w:lang w:val="bg-BG"/>
        </w:rPr>
        <w:t>Томин</w:t>
      </w:r>
      <w:proofErr w:type="spellEnd"/>
      <w:r w:rsidRPr="001368B9">
        <w:rPr>
          <w:rFonts w:ascii="Book Antiqua" w:hAnsi="Book Antiqua"/>
          <w:sz w:val="24"/>
          <w:szCs w:val="24"/>
          <w:lang w:val="bg-BG"/>
        </w:rPr>
        <w:t xml:space="preserve"> мост”</w:t>
      </w:r>
      <w:r w:rsidRPr="001368B9">
        <w:rPr>
          <w:rFonts w:ascii="Book Antiqua" w:hAnsi="Book Antiqua"/>
          <w:i/>
          <w:sz w:val="24"/>
          <w:szCs w:val="24"/>
          <w:lang w:val="bg-BG"/>
        </w:rPr>
        <w:t>- 500 м</w:t>
      </w:r>
    </w:p>
    <w:p w:rsidR="00487CB0" w:rsidRPr="00837C43" w:rsidRDefault="00487CB0" w:rsidP="00260B03">
      <w:pPr>
        <w:ind w:left="120" w:right="20" w:firstLine="330"/>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2.3.2.</w:t>
      </w:r>
      <w:r w:rsidRPr="00837C43">
        <w:rPr>
          <w:rFonts w:ascii="Book Antiqua" w:eastAsia="Book Antiqua" w:hAnsi="Book Antiqua"/>
          <w:i/>
          <w:sz w:val="24"/>
          <w:szCs w:val="24"/>
          <w:lang w:val="bg-BG"/>
        </w:rPr>
        <w:t xml:space="preserve"> Извършване на рутинна поддръжка на пътната мрежа и информационните средства.</w:t>
      </w:r>
    </w:p>
    <w:p w:rsidR="00487CB0" w:rsidRPr="00837C43" w:rsidRDefault="00487CB0" w:rsidP="00837C43">
      <w:pPr>
        <w:ind w:left="120" w:firstLine="566"/>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2.4. Подкрепа за опазване на архитектурно-историческите забележителности</w:t>
      </w:r>
    </w:p>
    <w:p w:rsidR="00487CB0" w:rsidRPr="00837C43" w:rsidRDefault="00487CB0" w:rsidP="00837C43">
      <w:pPr>
        <w:ind w:left="12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През последните 25 години се наблюдават процеси на запустяване на неподдържани и/или изоставени архитектурни паметници. Това основно се отнася за такива, които са частна собственост и представляват компонент от архитектурно-исторически ансамбъл или са експонирани самостоятелно. Има случаи на срутване на ценни исторически сгради, които към настоящия момент не са възстановени. С цел да се избегнат срутвания на паметници е необходимо да се извършат дейности за анализ на актуалното състояние на архитектурните паметници, прилагане на превантивни мерки за недопускане на разрушаване, налагане на административно-наказателни механизми за реабилитация на частни обекти и др.</w:t>
      </w:r>
    </w:p>
    <w:p w:rsidR="00487CB0" w:rsidRPr="00837C43" w:rsidRDefault="00487CB0" w:rsidP="00837C43">
      <w:pPr>
        <w:ind w:left="120" w:right="8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2.4.1.</w:t>
      </w:r>
      <w:r w:rsidRPr="00837C43">
        <w:rPr>
          <w:rFonts w:ascii="Book Antiqua" w:eastAsia="Book Antiqua" w:hAnsi="Book Antiqua"/>
          <w:i/>
          <w:sz w:val="24"/>
          <w:szCs w:val="24"/>
          <w:lang w:val="bg-BG"/>
        </w:rPr>
        <w:t xml:space="preserve"> Заснемане на архитектурно-историческите паметници и създаване на общинска база данни за количество и актуално състояние на архитектурно-историческите паметници;</w:t>
      </w:r>
    </w:p>
    <w:p w:rsidR="00487CB0" w:rsidRPr="00837C43" w:rsidRDefault="00487CB0" w:rsidP="00837C43">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2.4.2.</w:t>
      </w:r>
      <w:r w:rsidRPr="00837C43">
        <w:rPr>
          <w:rFonts w:ascii="Book Antiqua" w:eastAsia="Book Antiqua" w:hAnsi="Book Antiqua"/>
          <w:i/>
          <w:sz w:val="24"/>
          <w:szCs w:val="24"/>
          <w:lang w:val="bg-BG"/>
        </w:rPr>
        <w:t xml:space="preserve"> Оказване на административна подкрепа респективно  прилагане на </w:t>
      </w:r>
      <w:r w:rsidR="00D05D11" w:rsidRPr="00837C43">
        <w:rPr>
          <w:rFonts w:ascii="Book Antiqua" w:eastAsia="Book Antiqua" w:hAnsi="Book Antiqua"/>
          <w:i/>
          <w:sz w:val="24"/>
          <w:szCs w:val="24"/>
          <w:lang w:val="bg-BG"/>
        </w:rPr>
        <w:t>административно</w:t>
      </w:r>
      <w:r w:rsidRPr="00837C43">
        <w:rPr>
          <w:rFonts w:ascii="Book Antiqua" w:eastAsia="Book Antiqua" w:hAnsi="Book Antiqua"/>
          <w:i/>
          <w:sz w:val="24"/>
          <w:szCs w:val="24"/>
          <w:lang w:val="bg-BG"/>
        </w:rPr>
        <w:t>-наказателни механизми на собственици на застрашени обекти;</w:t>
      </w:r>
    </w:p>
    <w:p w:rsidR="00487CB0" w:rsidRPr="00837C43" w:rsidRDefault="00487CB0" w:rsidP="00837C43">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2.4.3.</w:t>
      </w:r>
      <w:r w:rsidRPr="00837C43">
        <w:rPr>
          <w:rFonts w:ascii="Book Antiqua" w:eastAsia="Book Antiqua" w:hAnsi="Book Antiqua"/>
          <w:i/>
          <w:sz w:val="24"/>
          <w:szCs w:val="24"/>
          <w:lang w:val="bg-BG"/>
        </w:rPr>
        <w:t xml:space="preserve"> Продължаване на реставрационните работи на „</w:t>
      </w:r>
      <w:proofErr w:type="spellStart"/>
      <w:r w:rsidRPr="00837C43">
        <w:rPr>
          <w:rFonts w:ascii="Book Antiqua" w:eastAsia="Book Antiqua" w:hAnsi="Book Antiqua"/>
          <w:i/>
          <w:sz w:val="24"/>
          <w:szCs w:val="24"/>
          <w:lang w:val="bg-BG"/>
        </w:rPr>
        <w:t>Мътнишки</w:t>
      </w:r>
      <w:proofErr w:type="spellEnd"/>
      <w:r w:rsidRPr="00837C43">
        <w:rPr>
          <w:rFonts w:ascii="Book Antiqua" w:eastAsia="Book Antiqua" w:hAnsi="Book Antiqua"/>
          <w:i/>
          <w:sz w:val="24"/>
          <w:szCs w:val="24"/>
          <w:lang w:val="bg-BG"/>
        </w:rPr>
        <w:t xml:space="preserve"> манастир”</w:t>
      </w:r>
      <w:r w:rsidR="00D05D11">
        <w:rPr>
          <w:rFonts w:ascii="Book Antiqua" w:eastAsia="Book Antiqua" w:hAnsi="Book Antiqua"/>
          <w:i/>
          <w:sz w:val="24"/>
          <w:szCs w:val="24"/>
          <w:lang w:val="bg-BG"/>
        </w:rPr>
        <w:t xml:space="preserve">, </w:t>
      </w:r>
      <w:r w:rsidRPr="00837C43">
        <w:rPr>
          <w:rFonts w:ascii="Book Antiqua" w:eastAsia="Book Antiqua" w:hAnsi="Book Antiqua"/>
          <w:i/>
          <w:sz w:val="24"/>
          <w:szCs w:val="24"/>
          <w:lang w:val="bg-BG"/>
        </w:rPr>
        <w:t>намира</w:t>
      </w:r>
      <w:r w:rsidR="00D05D11">
        <w:rPr>
          <w:rFonts w:ascii="Book Antiqua" w:eastAsia="Book Antiqua" w:hAnsi="Book Antiqua"/>
          <w:i/>
          <w:sz w:val="24"/>
          <w:szCs w:val="24"/>
          <w:lang w:val="bg-BG"/>
        </w:rPr>
        <w:t>щ</w:t>
      </w:r>
      <w:r w:rsidRPr="00837C43">
        <w:rPr>
          <w:rFonts w:ascii="Book Antiqua" w:eastAsia="Book Antiqua" w:hAnsi="Book Antiqua"/>
          <w:i/>
          <w:sz w:val="24"/>
          <w:szCs w:val="24"/>
          <w:lang w:val="bg-BG"/>
        </w:rPr>
        <w:t xml:space="preserve"> се  в землището на село Краводер;</w:t>
      </w:r>
    </w:p>
    <w:p w:rsidR="00487CB0" w:rsidRPr="00C3770E" w:rsidRDefault="00487CB0" w:rsidP="00C3770E">
      <w:pPr>
        <w:ind w:left="120" w:right="1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2.4.4.</w:t>
      </w:r>
      <w:r w:rsidRPr="00837C43">
        <w:rPr>
          <w:rFonts w:ascii="Book Antiqua" w:eastAsia="Book Antiqua" w:hAnsi="Book Antiqua"/>
          <w:i/>
          <w:sz w:val="24"/>
          <w:szCs w:val="24"/>
          <w:lang w:val="bg-BG"/>
        </w:rPr>
        <w:t xml:space="preserve"> Изографисване на стени в „</w:t>
      </w:r>
      <w:proofErr w:type="spellStart"/>
      <w:r w:rsidRPr="00837C43">
        <w:rPr>
          <w:rFonts w:ascii="Book Antiqua" w:eastAsia="Book Antiqua" w:hAnsi="Book Antiqua"/>
          <w:i/>
          <w:sz w:val="24"/>
          <w:szCs w:val="24"/>
          <w:lang w:val="bg-BG"/>
        </w:rPr>
        <w:t>Мътнишки</w:t>
      </w:r>
      <w:proofErr w:type="spellEnd"/>
      <w:r w:rsidRPr="00837C43">
        <w:rPr>
          <w:rFonts w:ascii="Book Antiqua" w:eastAsia="Book Antiqua" w:hAnsi="Book Antiqua"/>
          <w:i/>
          <w:sz w:val="24"/>
          <w:szCs w:val="24"/>
          <w:lang w:val="bg-BG"/>
        </w:rPr>
        <w:t xml:space="preserve"> манастир”, намираш  се  в землището на село Краводер;</w:t>
      </w:r>
    </w:p>
    <w:p w:rsidR="00487CB0" w:rsidRPr="00837C43" w:rsidRDefault="00487CB0" w:rsidP="00837C43">
      <w:pPr>
        <w:ind w:left="120" w:firstLine="360"/>
        <w:jc w:val="both"/>
        <w:rPr>
          <w:rFonts w:ascii="Book Antiqua" w:eastAsia="Book Antiqua" w:hAnsi="Book Antiqua"/>
          <w:b/>
          <w:sz w:val="24"/>
          <w:szCs w:val="24"/>
          <w:u w:val="single"/>
          <w:lang w:val="bg-BG"/>
        </w:rPr>
      </w:pPr>
      <w:r w:rsidRPr="00837C43">
        <w:rPr>
          <w:rFonts w:ascii="Book Antiqua" w:eastAsia="Book Antiqua" w:hAnsi="Book Antiqua"/>
          <w:b/>
          <w:sz w:val="24"/>
          <w:szCs w:val="24"/>
          <w:u w:val="single"/>
          <w:lang w:val="bg-BG"/>
        </w:rPr>
        <w:t>СТРАТЕГИЧЕСКА ЦЕЛ 3 (СЦ3): Подобрение на услугите – професионална и езикова подготовка на заетите ръководни и изпълнителски кадри, промоция и популяризиране на културно-историческите ценности.</w:t>
      </w:r>
    </w:p>
    <w:p w:rsidR="00487CB0" w:rsidRPr="00837C43" w:rsidRDefault="00487CB0" w:rsidP="00837C43">
      <w:pPr>
        <w:ind w:left="120" w:right="8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Основните изводи при анализа на музейното и читалищното дело показват слабости в адаптацията на услугите в езиково и концептуалното им представяне. Тази стратегическа цел има амбицията да бъдат премахнати негативните влияния от недобрата промоция и популяризация на богатото културното наследство на Криводол. Използвайки модерни интерактивни подходи и чрез всестранната подкрепа на заинтересованите страни и непрекъсната квалификация на наличния персонал, повишаване на знанията и уменията и мотивиране за придобиване на научни степени в области, свързани с  </w:t>
      </w:r>
      <w:r w:rsidR="00D05D11" w:rsidRPr="00837C43">
        <w:rPr>
          <w:rFonts w:ascii="Book Antiqua" w:eastAsia="Book Antiqua" w:hAnsi="Book Antiqua"/>
          <w:sz w:val="24"/>
          <w:szCs w:val="24"/>
          <w:lang w:val="bg-BG"/>
        </w:rPr>
        <w:t>читалищното, библиотечното</w:t>
      </w:r>
      <w:r w:rsidRPr="00837C43">
        <w:rPr>
          <w:rFonts w:ascii="Book Antiqua" w:eastAsia="Book Antiqua" w:hAnsi="Book Antiqua"/>
          <w:sz w:val="24"/>
          <w:szCs w:val="24"/>
          <w:lang w:val="bg-BG"/>
        </w:rPr>
        <w:t xml:space="preserve"> и музейното дело.</w:t>
      </w:r>
    </w:p>
    <w:p w:rsidR="00487CB0" w:rsidRPr="00837C43" w:rsidRDefault="00487CB0" w:rsidP="00837C43">
      <w:pPr>
        <w:ind w:left="120" w:right="80" w:firstLine="566"/>
        <w:jc w:val="both"/>
        <w:rPr>
          <w:rFonts w:ascii="Book Antiqua" w:eastAsia="Book Antiqua" w:hAnsi="Book Antiqua"/>
          <w:sz w:val="24"/>
          <w:szCs w:val="24"/>
          <w:lang w:val="bg-BG"/>
        </w:rPr>
      </w:pPr>
      <w:r w:rsidRPr="00837C43">
        <w:rPr>
          <w:rFonts w:ascii="Book Antiqua" w:eastAsia="Book Antiqua" w:hAnsi="Book Antiqua"/>
          <w:b/>
          <w:i/>
          <w:sz w:val="24"/>
          <w:szCs w:val="24"/>
          <w:lang w:val="bg-BG"/>
        </w:rPr>
        <w:t>Характер на целта:</w:t>
      </w:r>
      <w:r w:rsidRPr="00837C43">
        <w:rPr>
          <w:rFonts w:ascii="Book Antiqua" w:eastAsia="Book Antiqua" w:hAnsi="Book Antiqua"/>
          <w:sz w:val="24"/>
          <w:szCs w:val="24"/>
          <w:lang w:val="bg-BG"/>
        </w:rPr>
        <w:t xml:space="preserve"> непосредствен и дългосрочен с общинско, регионално и национално значение. Целта допринася за развитието и увеличаването на капацитета на управление и ефективно използване на културно-историческите ценности.</w:t>
      </w:r>
    </w:p>
    <w:p w:rsidR="00487CB0" w:rsidRPr="00837C43" w:rsidRDefault="00487CB0" w:rsidP="00837C43">
      <w:pPr>
        <w:ind w:left="120" w:right="8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Инструменти за постигане: </w:t>
      </w:r>
    </w:p>
    <w:p w:rsidR="00487CB0" w:rsidRPr="00837C43" w:rsidRDefault="00487CB0" w:rsidP="00837C43">
      <w:pPr>
        <w:pStyle w:val="a3"/>
        <w:numPr>
          <w:ilvl w:val="0"/>
          <w:numId w:val="23"/>
        </w:num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разработване на действаща образователна програма; </w:t>
      </w:r>
    </w:p>
    <w:p w:rsidR="001368B9" w:rsidRPr="001368B9" w:rsidRDefault="00487CB0" w:rsidP="00837C43">
      <w:pPr>
        <w:pStyle w:val="a3"/>
        <w:numPr>
          <w:ilvl w:val="0"/>
          <w:numId w:val="23"/>
        </w:num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създаване на нови партньорства и поддържане на старите с </w:t>
      </w:r>
    </w:p>
    <w:p w:rsidR="00487CB0" w:rsidRPr="00837C43" w:rsidRDefault="00487CB0" w:rsidP="00837C43">
      <w:pPr>
        <w:ind w:right="80"/>
        <w:jc w:val="both"/>
        <w:rPr>
          <w:rFonts w:ascii="Book Antiqua" w:eastAsia="Book Antiqua" w:hAnsi="Book Antiqua"/>
          <w:sz w:val="24"/>
          <w:szCs w:val="24"/>
          <w:lang w:val="bg-BG"/>
        </w:rPr>
      </w:pPr>
      <w:r w:rsidRPr="001368B9">
        <w:rPr>
          <w:rFonts w:ascii="Book Antiqua" w:eastAsia="Book Antiqua" w:hAnsi="Book Antiqua"/>
          <w:sz w:val="24"/>
          <w:szCs w:val="24"/>
          <w:lang w:val="bg-BG"/>
        </w:rPr>
        <w:t xml:space="preserve">музеи от </w:t>
      </w:r>
      <w:r w:rsidRPr="00837C43">
        <w:rPr>
          <w:rFonts w:ascii="Book Antiqua" w:eastAsia="Book Antiqua" w:hAnsi="Book Antiqua"/>
          <w:sz w:val="24"/>
          <w:szCs w:val="24"/>
          <w:lang w:val="bg-BG"/>
        </w:rPr>
        <w:t xml:space="preserve">националната мрежа, читалища и други организации с нестопанска цел; </w:t>
      </w:r>
    </w:p>
    <w:p w:rsidR="00AF4EDB" w:rsidRDefault="00487CB0" w:rsidP="00837C43">
      <w:pPr>
        <w:pStyle w:val="a3"/>
        <w:numPr>
          <w:ilvl w:val="0"/>
          <w:numId w:val="24"/>
        </w:num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издаване на </w:t>
      </w:r>
      <w:proofErr w:type="spellStart"/>
      <w:r w:rsidRPr="00837C43">
        <w:rPr>
          <w:rFonts w:ascii="Book Antiqua" w:eastAsia="Book Antiqua" w:hAnsi="Book Antiqua"/>
          <w:sz w:val="24"/>
          <w:szCs w:val="24"/>
          <w:lang w:val="bg-BG"/>
        </w:rPr>
        <w:t>дипляни</w:t>
      </w:r>
      <w:proofErr w:type="spellEnd"/>
      <w:r w:rsidRPr="00837C43">
        <w:rPr>
          <w:rFonts w:ascii="Book Antiqua" w:eastAsia="Book Antiqua" w:hAnsi="Book Antiqua"/>
          <w:sz w:val="24"/>
          <w:szCs w:val="24"/>
          <w:lang w:val="bg-BG"/>
        </w:rPr>
        <w:t>, к</w:t>
      </w:r>
      <w:r w:rsidR="00AF4EDB">
        <w:rPr>
          <w:rFonts w:ascii="Book Antiqua" w:eastAsia="Book Antiqua" w:hAnsi="Book Antiqua"/>
          <w:sz w:val="24"/>
          <w:szCs w:val="24"/>
          <w:lang w:val="bg-BG"/>
        </w:rPr>
        <w:t>артички, мултимедийни продукти,</w:t>
      </w:r>
    </w:p>
    <w:p w:rsidR="00487CB0" w:rsidRPr="00837C43" w:rsidRDefault="00487CB0" w:rsidP="00837C43">
      <w:pPr>
        <w:ind w:right="80"/>
        <w:jc w:val="both"/>
        <w:rPr>
          <w:rFonts w:ascii="Book Antiqua" w:eastAsia="Book Antiqua" w:hAnsi="Book Antiqua"/>
          <w:sz w:val="24"/>
          <w:szCs w:val="24"/>
          <w:lang w:val="bg-BG"/>
        </w:rPr>
      </w:pPr>
      <w:r w:rsidRPr="00AF4EDB">
        <w:rPr>
          <w:rFonts w:ascii="Book Antiqua" w:eastAsia="Book Antiqua" w:hAnsi="Book Antiqua"/>
          <w:sz w:val="24"/>
          <w:szCs w:val="24"/>
          <w:lang w:val="bg-BG"/>
        </w:rPr>
        <w:t xml:space="preserve">изработка </w:t>
      </w:r>
      <w:r w:rsidRPr="00837C43">
        <w:rPr>
          <w:rFonts w:ascii="Book Antiqua" w:eastAsia="Book Antiqua" w:hAnsi="Book Antiqua"/>
          <w:sz w:val="24"/>
          <w:szCs w:val="24"/>
          <w:lang w:val="bg-BG"/>
        </w:rPr>
        <w:t xml:space="preserve">на значки, сувенири и др.; </w:t>
      </w:r>
    </w:p>
    <w:p w:rsidR="00487CB0" w:rsidRPr="00837C43" w:rsidRDefault="00487CB0" w:rsidP="00837C43">
      <w:pPr>
        <w:pStyle w:val="a3"/>
        <w:numPr>
          <w:ilvl w:val="0"/>
          <w:numId w:val="24"/>
        </w:num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lastRenderedPageBreak/>
        <w:t xml:space="preserve">разработване, допълване  и издаване на издание, съдържащо </w:t>
      </w:r>
    </w:p>
    <w:p w:rsidR="00487CB0" w:rsidRPr="00837C43" w:rsidRDefault="00487CB0" w:rsidP="00837C43">
      <w:p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културното богатство; </w:t>
      </w:r>
    </w:p>
    <w:p w:rsidR="00487CB0" w:rsidRPr="00837C43" w:rsidRDefault="00487CB0" w:rsidP="00837C43">
      <w:pPr>
        <w:pStyle w:val="a3"/>
        <w:numPr>
          <w:ilvl w:val="0"/>
          <w:numId w:val="24"/>
        </w:num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изработка на уеб страници на музеен комплекс и читалища; </w:t>
      </w:r>
    </w:p>
    <w:p w:rsidR="00AF4EDB" w:rsidRDefault="00487CB0" w:rsidP="00837C43">
      <w:pPr>
        <w:pStyle w:val="a3"/>
        <w:numPr>
          <w:ilvl w:val="0"/>
          <w:numId w:val="24"/>
        </w:numPr>
        <w:ind w:right="8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непрекъсната квалификация на наличния персонал, </w:t>
      </w:r>
    </w:p>
    <w:p w:rsidR="00487CB0" w:rsidRPr="00837C43" w:rsidRDefault="00487CB0" w:rsidP="00837C43">
      <w:pPr>
        <w:ind w:right="80"/>
        <w:jc w:val="both"/>
        <w:rPr>
          <w:rFonts w:ascii="Book Antiqua" w:eastAsia="Book Antiqua" w:hAnsi="Book Antiqua"/>
          <w:sz w:val="24"/>
          <w:szCs w:val="24"/>
          <w:lang w:val="bg-BG"/>
        </w:rPr>
      </w:pPr>
      <w:r w:rsidRPr="00AF4EDB">
        <w:rPr>
          <w:rFonts w:ascii="Book Antiqua" w:eastAsia="Book Antiqua" w:hAnsi="Book Antiqua"/>
          <w:sz w:val="24"/>
          <w:szCs w:val="24"/>
          <w:lang w:val="bg-BG"/>
        </w:rPr>
        <w:t xml:space="preserve">повишаване на </w:t>
      </w:r>
      <w:r w:rsidRPr="00837C43">
        <w:rPr>
          <w:rFonts w:ascii="Book Antiqua" w:eastAsia="Book Antiqua" w:hAnsi="Book Antiqua"/>
          <w:sz w:val="24"/>
          <w:szCs w:val="24"/>
          <w:lang w:val="bg-BG"/>
        </w:rPr>
        <w:t>знанията и уменията, свързани с  читалищното и музейното дело.</w:t>
      </w:r>
    </w:p>
    <w:p w:rsidR="00487CB0" w:rsidRPr="00837C43" w:rsidRDefault="00487CB0" w:rsidP="00837C43">
      <w:pPr>
        <w:ind w:left="120" w:right="100" w:firstLine="566"/>
        <w:jc w:val="both"/>
        <w:rPr>
          <w:rFonts w:ascii="Book Antiqua" w:eastAsia="Book Antiqua" w:hAnsi="Book Antiqua"/>
          <w:sz w:val="24"/>
          <w:szCs w:val="24"/>
          <w:lang w:val="bg-BG"/>
        </w:rPr>
      </w:pPr>
      <w:r w:rsidRPr="00837C43">
        <w:rPr>
          <w:rFonts w:ascii="Book Antiqua" w:eastAsia="Book Antiqua" w:hAnsi="Book Antiqua"/>
          <w:b/>
          <w:i/>
          <w:sz w:val="24"/>
          <w:szCs w:val="24"/>
          <w:lang w:val="bg-BG"/>
        </w:rPr>
        <w:t>Ползи:</w:t>
      </w:r>
      <w:r w:rsidRPr="00837C43">
        <w:rPr>
          <w:rFonts w:ascii="Book Antiqua" w:eastAsia="Book Antiqua" w:hAnsi="Book Antiqua"/>
          <w:sz w:val="24"/>
          <w:szCs w:val="24"/>
          <w:lang w:val="bg-BG"/>
        </w:rPr>
        <w:t xml:space="preserve"> икономически ръст, ръст на доходите, повишаване качеството на обслужване.</w:t>
      </w:r>
    </w:p>
    <w:p w:rsidR="00487CB0" w:rsidRPr="00837C43" w:rsidRDefault="00487CB0" w:rsidP="00837C43">
      <w:pPr>
        <w:ind w:left="120" w:right="10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Основен източник за изпълнение на мерките по Стратегическа цел 3 и свързаните с нея приоритети и специфични цели са Структурните и </w:t>
      </w:r>
      <w:proofErr w:type="spellStart"/>
      <w:r w:rsidRPr="00837C43">
        <w:rPr>
          <w:rFonts w:ascii="Book Antiqua" w:eastAsia="Book Antiqua" w:hAnsi="Book Antiqua"/>
          <w:sz w:val="24"/>
          <w:szCs w:val="24"/>
          <w:lang w:val="bg-BG"/>
        </w:rPr>
        <w:t>Кохезионния</w:t>
      </w:r>
      <w:proofErr w:type="spellEnd"/>
      <w:r w:rsidRPr="00837C43">
        <w:rPr>
          <w:rFonts w:ascii="Book Antiqua" w:eastAsia="Book Antiqua" w:hAnsi="Book Antiqua"/>
          <w:sz w:val="24"/>
          <w:szCs w:val="24"/>
          <w:lang w:val="bg-BG"/>
        </w:rPr>
        <w:t xml:space="preserve"> фонд на ЕС, средства от националния и общинския бюджети, както и от частния сектор.</w:t>
      </w:r>
    </w:p>
    <w:p w:rsidR="00487CB0" w:rsidRPr="00C3770E" w:rsidRDefault="00487CB0" w:rsidP="00C3770E">
      <w:pPr>
        <w:ind w:left="120" w:right="8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p>
    <w:p w:rsidR="00487CB0" w:rsidRPr="00837C43" w:rsidRDefault="00487CB0" w:rsidP="00837C43">
      <w:pPr>
        <w:ind w:left="120" w:right="80" w:firstLine="566"/>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3.1. Професионална и езикова преподготовка на заетите ръководни и изпълнителски кадри.</w:t>
      </w:r>
    </w:p>
    <w:p w:rsidR="002A3C8E" w:rsidRDefault="00487CB0" w:rsidP="002A3C8E">
      <w:pPr>
        <w:ind w:left="400" w:right="400"/>
        <w:jc w:val="both"/>
        <w:rPr>
          <w:rFonts w:ascii="Book Antiqua" w:eastAsia="Book Antiqua" w:hAnsi="Book Antiqua"/>
          <w:sz w:val="24"/>
          <w:szCs w:val="24"/>
          <w:lang w:val="bg-BG"/>
        </w:rPr>
      </w:pPr>
      <w:r w:rsidRPr="00837C43">
        <w:rPr>
          <w:rFonts w:ascii="Book Antiqua" w:eastAsia="Book Antiqua" w:hAnsi="Book Antiqua"/>
          <w:sz w:val="24"/>
          <w:szCs w:val="24"/>
          <w:lang w:val="bg-BG"/>
        </w:rPr>
        <w:t>Сред най-ценните ресурси на читалищното,</w:t>
      </w:r>
      <w:r w:rsidR="00D05D11">
        <w:rPr>
          <w:rFonts w:ascii="Book Antiqua" w:eastAsia="Book Antiqua" w:hAnsi="Book Antiqua"/>
          <w:sz w:val="24"/>
          <w:szCs w:val="24"/>
          <w:lang w:val="bg-BG"/>
        </w:rPr>
        <w:t xml:space="preserve"> </w:t>
      </w:r>
      <w:r w:rsidR="00D05D11" w:rsidRPr="00837C43">
        <w:rPr>
          <w:rFonts w:ascii="Book Antiqua" w:eastAsia="Book Antiqua" w:hAnsi="Book Antiqua"/>
          <w:sz w:val="24"/>
          <w:szCs w:val="24"/>
          <w:lang w:val="bg-BG"/>
        </w:rPr>
        <w:t>библиотечното</w:t>
      </w:r>
      <w:r w:rsidRPr="00837C43">
        <w:rPr>
          <w:rFonts w:ascii="Book Antiqua" w:eastAsia="Book Antiqua" w:hAnsi="Book Antiqua"/>
          <w:sz w:val="24"/>
          <w:szCs w:val="24"/>
          <w:lang w:val="bg-BG"/>
        </w:rPr>
        <w:t xml:space="preserve"> и музейното </w:t>
      </w:r>
    </w:p>
    <w:p w:rsidR="00487CB0" w:rsidRPr="00837C43" w:rsidRDefault="00487CB0" w:rsidP="002A3C8E">
      <w:pPr>
        <w:ind w:right="400"/>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дело е неговият персонал. Към настоящия момент една част от работещите са квалифицирани специалисти с </w:t>
      </w:r>
      <w:r w:rsidR="00D05D11" w:rsidRPr="00837C43">
        <w:rPr>
          <w:rFonts w:ascii="Book Antiqua" w:eastAsia="Book Antiqua" w:hAnsi="Book Antiqua"/>
          <w:sz w:val="24"/>
          <w:szCs w:val="24"/>
          <w:lang w:val="bg-BG"/>
        </w:rPr>
        <w:t>опит, но</w:t>
      </w:r>
      <w:r w:rsidRPr="00837C43">
        <w:rPr>
          <w:rFonts w:ascii="Book Antiqua" w:eastAsia="Book Antiqua" w:hAnsi="Book Antiqua"/>
          <w:sz w:val="24"/>
          <w:szCs w:val="24"/>
          <w:lang w:val="bg-BG"/>
        </w:rPr>
        <w:t xml:space="preserve"> има читалища, в които работят хора без необходимата квалификация. Управлението на човешките ресурси трябва да е насочено към създаване на условия за професионална реализация, екипна работа и позитивни отношения. В длъжностните характеристики трябва да има ясно разписани задължения, отговорности и правомощия, подчиненост и нива на докладване. Важен елемент на мониторинга е атестирането, което да се извършва реално на база на постигнатите резултати. Изградената щатна структура на територията на общината  не е  обвързана с основните дейности на музейните колекции. </w:t>
      </w:r>
    </w:p>
    <w:p w:rsidR="00487CB0" w:rsidRPr="00837C43" w:rsidRDefault="00487CB0" w:rsidP="00837C43">
      <w:pPr>
        <w:ind w:left="400" w:right="40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3.1.1.</w:t>
      </w:r>
      <w:r w:rsidRPr="00837C43">
        <w:rPr>
          <w:rFonts w:ascii="Book Antiqua" w:eastAsia="Book Antiqua" w:hAnsi="Book Antiqua"/>
          <w:i/>
          <w:sz w:val="24"/>
          <w:szCs w:val="24"/>
          <w:lang w:val="bg-BG"/>
        </w:rPr>
        <w:t xml:space="preserve">  Финансиране и подкрепа за непрекъсната квалификация на </w:t>
      </w:r>
    </w:p>
    <w:p w:rsidR="00487CB0" w:rsidRPr="00837C43" w:rsidRDefault="00487CB0" w:rsidP="00837C43">
      <w:pPr>
        <w:ind w:right="40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наличния персонал, повишаване на знанията и уменията и мотивиране за придобиване по-високи  степени в области, свързани с читалищното, библиотечното  и </w:t>
      </w:r>
      <w:r w:rsidR="00D05D11" w:rsidRPr="00837C43">
        <w:rPr>
          <w:rFonts w:ascii="Book Antiqua" w:eastAsia="Book Antiqua" w:hAnsi="Book Antiqua"/>
          <w:i/>
          <w:sz w:val="24"/>
          <w:szCs w:val="24"/>
          <w:lang w:val="bg-BG"/>
        </w:rPr>
        <w:t>музейното</w:t>
      </w:r>
      <w:r w:rsidRPr="00837C43">
        <w:rPr>
          <w:rFonts w:ascii="Book Antiqua" w:eastAsia="Book Antiqua" w:hAnsi="Book Antiqua"/>
          <w:i/>
          <w:sz w:val="24"/>
          <w:szCs w:val="24"/>
          <w:lang w:val="bg-BG"/>
        </w:rPr>
        <w:t xml:space="preserve"> дело;</w:t>
      </w:r>
    </w:p>
    <w:p w:rsidR="00487CB0" w:rsidRPr="00837C43" w:rsidRDefault="00487CB0" w:rsidP="008925B9">
      <w:pPr>
        <w:ind w:left="400" w:right="4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3.1.2.</w:t>
      </w:r>
      <w:r w:rsidRPr="00837C43">
        <w:rPr>
          <w:rFonts w:ascii="Book Antiqua" w:eastAsia="Book Antiqua" w:hAnsi="Book Antiqua"/>
          <w:i/>
          <w:sz w:val="24"/>
          <w:szCs w:val="24"/>
          <w:lang w:val="bg-BG"/>
        </w:rPr>
        <w:t xml:space="preserve"> Разработване и реализация на  езикова образователна програма за</w:t>
      </w:r>
      <w:r w:rsidR="008925B9">
        <w:rPr>
          <w:rFonts w:ascii="Book Antiqua" w:eastAsia="Book Antiqua" w:hAnsi="Book Antiqua"/>
          <w:i/>
          <w:sz w:val="24"/>
          <w:szCs w:val="24"/>
          <w:lang w:val="bg-BG"/>
        </w:rPr>
        <w:t xml:space="preserve"> </w:t>
      </w:r>
      <w:r w:rsidRPr="00837C43">
        <w:rPr>
          <w:rFonts w:ascii="Book Antiqua" w:eastAsia="Book Antiqua" w:hAnsi="Book Antiqua"/>
          <w:i/>
          <w:sz w:val="24"/>
          <w:szCs w:val="24"/>
          <w:lang w:val="bg-BG"/>
        </w:rPr>
        <w:t>читалищата и музеите за заетите ръководни и изпълнителни кадри;</w:t>
      </w:r>
    </w:p>
    <w:p w:rsidR="00487CB0" w:rsidRPr="00837C43" w:rsidRDefault="00487CB0" w:rsidP="00837C43">
      <w:pPr>
        <w:ind w:left="960"/>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3.1.3.</w:t>
      </w:r>
      <w:r w:rsidRPr="00837C43">
        <w:rPr>
          <w:rFonts w:ascii="Book Antiqua" w:eastAsia="Book Antiqua" w:hAnsi="Book Antiqua"/>
          <w:i/>
          <w:sz w:val="24"/>
          <w:szCs w:val="24"/>
          <w:lang w:val="bg-BG"/>
        </w:rPr>
        <w:t xml:space="preserve"> Подкрепа  от РИМ-Враца за провеждането на  научно-</w:t>
      </w:r>
    </w:p>
    <w:p w:rsidR="00487CB0" w:rsidRPr="00837C43" w:rsidRDefault="00487CB0" w:rsidP="00837C43">
      <w:pPr>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изследователската дейност на музеите и читалищата;</w:t>
      </w:r>
    </w:p>
    <w:p w:rsidR="00487CB0" w:rsidRPr="00837C43" w:rsidRDefault="00487CB0" w:rsidP="00837C43">
      <w:pPr>
        <w:ind w:left="400" w:right="420" w:firstLine="566"/>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3.1.4.</w:t>
      </w:r>
      <w:r w:rsidRPr="00837C43">
        <w:rPr>
          <w:rFonts w:ascii="Book Antiqua" w:eastAsia="Book Antiqua" w:hAnsi="Book Antiqua"/>
          <w:i/>
          <w:sz w:val="24"/>
          <w:szCs w:val="24"/>
          <w:lang w:val="bg-BG"/>
        </w:rPr>
        <w:t xml:space="preserve"> Създаване и утвърждаване на ежегоден семинар за състояние и</w:t>
      </w:r>
    </w:p>
    <w:p w:rsidR="00487CB0" w:rsidRPr="00837C43" w:rsidRDefault="00487CB0" w:rsidP="00837C43">
      <w:pPr>
        <w:ind w:right="4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развитие на културно-историческите ресурси в Криводолска община.</w:t>
      </w:r>
    </w:p>
    <w:p w:rsidR="00487CB0" w:rsidRPr="00837C43" w:rsidRDefault="00487CB0" w:rsidP="00705A32">
      <w:pPr>
        <w:ind w:left="400" w:right="400" w:firstLine="566"/>
        <w:jc w:val="both"/>
        <w:rPr>
          <w:rFonts w:ascii="Book Antiqua" w:eastAsia="Book Antiqua" w:hAnsi="Book Antiqua"/>
          <w:b/>
          <w:sz w:val="24"/>
          <w:szCs w:val="24"/>
          <w:lang w:val="bg-BG"/>
        </w:rPr>
      </w:pPr>
      <w:r w:rsidRPr="00837C43">
        <w:rPr>
          <w:rFonts w:ascii="Book Antiqua" w:eastAsia="Book Antiqua" w:hAnsi="Book Antiqua"/>
          <w:b/>
          <w:sz w:val="24"/>
          <w:szCs w:val="24"/>
          <w:lang w:val="bg-BG"/>
        </w:rPr>
        <w:t>Приоритет 3.2. Подобряване на промоцията и популяризирането на културно-историческото наследство.</w:t>
      </w:r>
    </w:p>
    <w:p w:rsidR="00487CB0" w:rsidRPr="00837C43" w:rsidRDefault="00487CB0" w:rsidP="00837C43">
      <w:pPr>
        <w:ind w:left="400" w:right="400" w:firstLine="566"/>
        <w:jc w:val="both"/>
        <w:rPr>
          <w:rFonts w:ascii="Book Antiqua" w:eastAsia="Book Antiqua" w:hAnsi="Book Antiqua"/>
          <w:sz w:val="24"/>
          <w:szCs w:val="24"/>
          <w:lang w:val="bg-BG"/>
        </w:rPr>
      </w:pPr>
      <w:r w:rsidRPr="00837C43">
        <w:rPr>
          <w:rFonts w:ascii="Book Antiqua" w:eastAsia="Book Antiqua" w:hAnsi="Book Antiqua"/>
          <w:sz w:val="24"/>
          <w:szCs w:val="24"/>
          <w:lang w:val="bg-BG"/>
        </w:rPr>
        <w:t xml:space="preserve">Отчетените слабости в организацията на рекламата на музеите, </w:t>
      </w:r>
    </w:p>
    <w:p w:rsidR="00487CB0" w:rsidRPr="00837C43" w:rsidRDefault="00487CB0" w:rsidP="00837C43">
      <w:pPr>
        <w:ind w:right="400"/>
        <w:jc w:val="both"/>
        <w:rPr>
          <w:rFonts w:ascii="Book Antiqua" w:eastAsia="Book Antiqua" w:hAnsi="Book Antiqua"/>
          <w:sz w:val="24"/>
          <w:szCs w:val="24"/>
          <w:lang w:val="bg-BG"/>
        </w:rPr>
      </w:pPr>
      <w:r w:rsidRPr="00837C43">
        <w:rPr>
          <w:rFonts w:ascii="Book Antiqua" w:eastAsia="Book Antiqua" w:hAnsi="Book Antiqua"/>
          <w:sz w:val="24"/>
          <w:szCs w:val="24"/>
          <w:lang w:val="bg-BG"/>
        </w:rPr>
        <w:t>читалищата и културните ценности в ситуация на съществуващи възможности от модерен тип за промоция, представяне и популяризиране на културно-историческото богатство е причина за насочване на усиля и ресурси към подобряване и усъвършенстване на системата за осигуряване на публичност и привлекателност.</w:t>
      </w:r>
    </w:p>
    <w:p w:rsidR="00487CB0" w:rsidRPr="00837C43" w:rsidRDefault="00487CB0" w:rsidP="008925B9">
      <w:pPr>
        <w:ind w:left="720" w:right="420"/>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3.2.1.</w:t>
      </w:r>
      <w:r w:rsidRPr="00837C43">
        <w:rPr>
          <w:rFonts w:ascii="Book Antiqua" w:eastAsia="Book Antiqua" w:hAnsi="Book Antiqua"/>
          <w:i/>
          <w:sz w:val="24"/>
          <w:szCs w:val="24"/>
          <w:lang w:val="bg-BG"/>
        </w:rPr>
        <w:t xml:space="preserve"> </w:t>
      </w:r>
      <w:r w:rsidR="00D05D11" w:rsidRPr="00837C43">
        <w:rPr>
          <w:rFonts w:ascii="Book Antiqua" w:eastAsia="Book Antiqua" w:hAnsi="Book Antiqua"/>
          <w:i/>
          <w:sz w:val="24"/>
          <w:szCs w:val="24"/>
          <w:lang w:val="bg-BG"/>
        </w:rPr>
        <w:t>Разработване, допълване</w:t>
      </w:r>
      <w:r w:rsidRPr="00837C43">
        <w:rPr>
          <w:rFonts w:ascii="Book Antiqua" w:eastAsia="Book Antiqua" w:hAnsi="Book Antiqua"/>
          <w:i/>
          <w:sz w:val="24"/>
          <w:szCs w:val="24"/>
          <w:lang w:val="bg-BG"/>
        </w:rPr>
        <w:t xml:space="preserve"> и  преиздаване на „Криводол-древни </w:t>
      </w:r>
    </w:p>
    <w:p w:rsidR="00487CB0" w:rsidRPr="00837C43" w:rsidRDefault="00487CB0" w:rsidP="00837C43">
      <w:pPr>
        <w:ind w:right="4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 xml:space="preserve">култури”-издание с всеобхватна информация за културно-историческото </w:t>
      </w:r>
      <w:r w:rsidRPr="00837C43">
        <w:rPr>
          <w:rFonts w:ascii="Book Antiqua" w:eastAsia="Book Antiqua" w:hAnsi="Book Antiqua"/>
          <w:i/>
          <w:sz w:val="24"/>
          <w:szCs w:val="24"/>
          <w:lang w:val="bg-BG"/>
        </w:rPr>
        <w:lastRenderedPageBreak/>
        <w:t>богатство на община  Криводол;</w:t>
      </w:r>
    </w:p>
    <w:p w:rsidR="00487CB0" w:rsidRPr="00837C43" w:rsidRDefault="00487CB0" w:rsidP="008925B9">
      <w:pPr>
        <w:ind w:right="420" w:firstLine="720"/>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3.2.2.</w:t>
      </w:r>
      <w:r w:rsidRPr="00837C43">
        <w:rPr>
          <w:rFonts w:ascii="Book Antiqua" w:eastAsia="Book Antiqua" w:hAnsi="Book Antiqua"/>
          <w:i/>
          <w:sz w:val="24"/>
          <w:szCs w:val="24"/>
          <w:lang w:val="bg-BG"/>
        </w:rPr>
        <w:t xml:space="preserve"> Изработка на информационни и интерактивни уеб страници на музейния комплекс и читалищата;</w:t>
      </w:r>
    </w:p>
    <w:p w:rsidR="00487CB0" w:rsidRPr="00837C43" w:rsidRDefault="00487CB0" w:rsidP="008925B9">
      <w:pPr>
        <w:ind w:right="420" w:firstLine="720"/>
        <w:jc w:val="both"/>
        <w:rPr>
          <w:rFonts w:ascii="Book Antiqua" w:eastAsia="Book Antiqua" w:hAnsi="Book Antiqua"/>
          <w:i/>
          <w:sz w:val="24"/>
          <w:szCs w:val="24"/>
          <w:lang w:val="bg-BG"/>
        </w:rPr>
      </w:pP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3.2.3</w:t>
      </w:r>
      <w:r w:rsidRPr="00837C43">
        <w:rPr>
          <w:rFonts w:ascii="Book Antiqua" w:eastAsia="Book Antiqua" w:hAnsi="Book Antiqua"/>
          <w:i/>
          <w:sz w:val="24"/>
          <w:szCs w:val="24"/>
          <w:lang w:val="bg-BG"/>
        </w:rPr>
        <w:t xml:space="preserve">. Издаване на ежегодни брошури за опазването и развитието на </w:t>
      </w:r>
    </w:p>
    <w:p w:rsidR="00487CB0" w:rsidRDefault="00487CB0" w:rsidP="00837C43">
      <w:pPr>
        <w:ind w:right="420"/>
        <w:jc w:val="both"/>
        <w:rPr>
          <w:rFonts w:ascii="Book Antiqua" w:eastAsia="Book Antiqua" w:hAnsi="Book Antiqua"/>
          <w:i/>
          <w:sz w:val="24"/>
          <w:szCs w:val="24"/>
          <w:lang w:val="bg-BG"/>
        </w:rPr>
      </w:pPr>
      <w:r w:rsidRPr="00837C43">
        <w:rPr>
          <w:rFonts w:ascii="Book Antiqua" w:eastAsia="Book Antiqua" w:hAnsi="Book Antiqua"/>
          <w:i/>
          <w:sz w:val="24"/>
          <w:szCs w:val="24"/>
          <w:lang w:val="bg-BG"/>
        </w:rPr>
        <w:t>културното наследство.</w:t>
      </w:r>
    </w:p>
    <w:p w:rsidR="00705A32" w:rsidRPr="00B5569F" w:rsidRDefault="008925B9" w:rsidP="00B5569F">
      <w:pPr>
        <w:ind w:right="400" w:firstLine="720"/>
        <w:jc w:val="both"/>
        <w:rPr>
          <w:rFonts w:ascii="Book Antiqua" w:eastAsia="Book Antiqua" w:hAnsi="Book Antiqua"/>
          <w:i/>
          <w:sz w:val="24"/>
          <w:szCs w:val="24"/>
        </w:rPr>
      </w:pPr>
      <w:r>
        <w:rPr>
          <w:rFonts w:ascii="Book Antiqua" w:eastAsia="Book Antiqua" w:hAnsi="Book Antiqua"/>
          <w:i/>
          <w:sz w:val="24"/>
          <w:szCs w:val="24"/>
          <w:u w:val="single"/>
          <w:lang w:val="bg-BG"/>
        </w:rPr>
        <w:t xml:space="preserve"> </w:t>
      </w:r>
      <w:r w:rsidRPr="00837C43">
        <w:rPr>
          <w:rFonts w:ascii="Book Antiqua" w:eastAsia="Book Antiqua" w:hAnsi="Book Antiqua"/>
          <w:i/>
          <w:sz w:val="24"/>
          <w:szCs w:val="24"/>
          <w:u w:val="single"/>
          <w:lang w:val="bg-BG"/>
        </w:rPr>
        <w:t>Мярка</w:t>
      </w:r>
      <w:r w:rsidRPr="00837C43">
        <w:rPr>
          <w:rFonts w:ascii="Book Antiqua" w:eastAsia="Book Antiqua" w:hAnsi="Book Antiqua"/>
          <w:i/>
          <w:sz w:val="24"/>
          <w:szCs w:val="24"/>
          <w:lang w:val="bg-BG"/>
        </w:rPr>
        <w:t xml:space="preserve"> </w:t>
      </w:r>
      <w:r w:rsidRPr="00837C43">
        <w:rPr>
          <w:rFonts w:ascii="Book Antiqua" w:eastAsia="Book Antiqua" w:hAnsi="Book Antiqua"/>
          <w:i/>
          <w:sz w:val="24"/>
          <w:szCs w:val="24"/>
          <w:u w:val="single"/>
          <w:lang w:val="bg-BG"/>
        </w:rPr>
        <w:t>3.2.</w:t>
      </w:r>
      <w:r>
        <w:rPr>
          <w:rFonts w:ascii="Book Antiqua" w:eastAsia="Book Antiqua" w:hAnsi="Book Antiqua"/>
          <w:i/>
          <w:sz w:val="24"/>
          <w:szCs w:val="24"/>
          <w:u w:val="single"/>
          <w:lang w:val="bg-BG"/>
        </w:rPr>
        <w:t>4</w:t>
      </w:r>
      <w:r w:rsidRPr="00837C43">
        <w:rPr>
          <w:rFonts w:ascii="Book Antiqua" w:eastAsia="Book Antiqua" w:hAnsi="Book Antiqua"/>
          <w:i/>
          <w:sz w:val="24"/>
          <w:szCs w:val="24"/>
          <w:lang w:val="bg-BG"/>
        </w:rPr>
        <w:t xml:space="preserve">. Финансиране и подкрепа за </w:t>
      </w:r>
      <w:r>
        <w:rPr>
          <w:rFonts w:ascii="Book Antiqua" w:eastAsia="Book Antiqua" w:hAnsi="Book Antiqua"/>
          <w:i/>
          <w:sz w:val="24"/>
          <w:szCs w:val="24"/>
          <w:lang w:val="bg-BG"/>
        </w:rPr>
        <w:t>издателска дейност в областта на краезнанието за издаване на истории на населените места от общината.</w:t>
      </w:r>
    </w:p>
    <w:p w:rsidR="00705A32" w:rsidRPr="00D371AA" w:rsidRDefault="00D371AA" w:rsidP="00D371AA">
      <w:pPr>
        <w:ind w:right="420"/>
        <w:rPr>
          <w:rFonts w:ascii="Book Antiqua" w:eastAsia="Book Antiqua" w:hAnsi="Book Antiqua"/>
          <w:b/>
          <w:sz w:val="24"/>
          <w:szCs w:val="24"/>
          <w:lang w:val="bg-BG"/>
        </w:rPr>
      </w:pPr>
      <w:r w:rsidRPr="00D371AA">
        <w:rPr>
          <w:rFonts w:ascii="Book Antiqua" w:eastAsia="Book Antiqua" w:hAnsi="Book Antiqua"/>
          <w:b/>
          <w:sz w:val="24"/>
          <w:szCs w:val="24"/>
        </w:rPr>
        <w:t>V</w:t>
      </w:r>
      <w:r w:rsidRPr="00D371AA">
        <w:rPr>
          <w:rFonts w:ascii="Book Antiqua" w:eastAsia="Book Antiqua" w:hAnsi="Book Antiqua"/>
          <w:b/>
          <w:sz w:val="24"/>
          <w:szCs w:val="24"/>
          <w:lang w:val="bg-BG"/>
        </w:rPr>
        <w:t>.6.</w:t>
      </w:r>
      <w:r w:rsidR="007D4301" w:rsidRPr="00D371AA">
        <w:rPr>
          <w:rFonts w:ascii="Book Antiqua" w:eastAsia="Book Antiqua" w:hAnsi="Book Antiqua"/>
          <w:b/>
          <w:sz w:val="24"/>
          <w:szCs w:val="24"/>
          <w:lang w:val="bg-BG"/>
        </w:rPr>
        <w:t>Годишни планови бюджети</w:t>
      </w:r>
    </w:p>
    <w:p w:rsidR="007D4301" w:rsidRPr="00B5569F" w:rsidRDefault="00D371AA" w:rsidP="00B5569F">
      <w:pPr>
        <w:ind w:right="420"/>
        <w:rPr>
          <w:rFonts w:ascii="Book Antiqua" w:eastAsia="Book Antiqua" w:hAnsi="Book Antiqua"/>
          <w:b/>
          <w:sz w:val="24"/>
          <w:szCs w:val="24"/>
        </w:rPr>
      </w:pPr>
      <w:r w:rsidRPr="00D371AA">
        <w:rPr>
          <w:rFonts w:ascii="Book Antiqua" w:eastAsia="Book Antiqua" w:hAnsi="Book Antiqua"/>
          <w:b/>
          <w:sz w:val="24"/>
          <w:szCs w:val="24"/>
        </w:rPr>
        <w:t>V</w:t>
      </w:r>
      <w:r w:rsidRPr="00D371AA">
        <w:rPr>
          <w:rFonts w:ascii="Book Antiqua" w:eastAsia="Book Antiqua" w:hAnsi="Book Antiqua"/>
          <w:b/>
          <w:sz w:val="24"/>
          <w:szCs w:val="24"/>
          <w:lang w:val="bg-BG"/>
        </w:rPr>
        <w:t>.6.</w:t>
      </w:r>
      <w:r>
        <w:rPr>
          <w:rFonts w:ascii="Book Antiqua" w:eastAsia="Book Antiqua" w:hAnsi="Book Antiqua"/>
          <w:b/>
          <w:sz w:val="24"/>
          <w:szCs w:val="24"/>
          <w:lang w:val="bg-BG"/>
        </w:rPr>
        <w:t>1.</w:t>
      </w:r>
      <w:r w:rsidR="007D4301" w:rsidRPr="00D371AA">
        <w:rPr>
          <w:rFonts w:ascii="Book Antiqua" w:eastAsia="Book Antiqua" w:hAnsi="Book Antiqua"/>
          <w:b/>
          <w:sz w:val="24"/>
          <w:szCs w:val="24"/>
          <w:lang w:val="bg-BG"/>
        </w:rPr>
        <w:t>Обща финансова рамка</w:t>
      </w:r>
    </w:p>
    <w:tbl>
      <w:tblPr>
        <w:tblStyle w:val="ac"/>
        <w:tblW w:w="10188" w:type="dxa"/>
        <w:tblLayout w:type="fixed"/>
        <w:tblLook w:val="04A0" w:firstRow="1" w:lastRow="0" w:firstColumn="1" w:lastColumn="0" w:noHBand="0" w:noVBand="1"/>
      </w:tblPr>
      <w:tblGrid>
        <w:gridCol w:w="1368"/>
        <w:gridCol w:w="4770"/>
        <w:gridCol w:w="1440"/>
        <w:gridCol w:w="1350"/>
        <w:gridCol w:w="1260"/>
      </w:tblGrid>
      <w:tr w:rsidR="00CE1EEC" w:rsidRPr="002A3C8E" w:rsidTr="00B5569F">
        <w:tc>
          <w:tcPr>
            <w:tcW w:w="1368" w:type="dxa"/>
          </w:tcPr>
          <w:p w:rsidR="007D4301" w:rsidRPr="002A3C8E" w:rsidRDefault="007D4301" w:rsidP="00837C43">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Код</w:t>
            </w:r>
          </w:p>
          <w:p w:rsidR="007D4301" w:rsidRPr="002A3C8E" w:rsidRDefault="00B5569F" w:rsidP="00837C43">
            <w:pPr>
              <w:ind w:right="420"/>
              <w:jc w:val="both"/>
              <w:rPr>
                <w:rFonts w:ascii="Book Antiqua" w:eastAsia="Book Antiqua" w:hAnsi="Book Antiqua"/>
                <w:i/>
                <w:sz w:val="18"/>
                <w:szCs w:val="18"/>
                <w:lang w:val="bg-BG"/>
              </w:rPr>
            </w:pPr>
            <w:r>
              <w:rPr>
                <w:rFonts w:ascii="Book Antiqua" w:eastAsia="Book Antiqua" w:hAnsi="Book Antiqua"/>
                <w:i/>
                <w:sz w:val="18"/>
                <w:szCs w:val="18"/>
                <w:lang w:val="bg-BG"/>
              </w:rPr>
              <w:t xml:space="preserve"> на мяркат</w:t>
            </w:r>
            <w:r w:rsidR="007D4301" w:rsidRPr="002A3C8E">
              <w:rPr>
                <w:rFonts w:ascii="Book Antiqua" w:eastAsia="Book Antiqua" w:hAnsi="Book Antiqua"/>
                <w:i/>
                <w:sz w:val="18"/>
                <w:szCs w:val="18"/>
                <w:lang w:val="bg-BG"/>
              </w:rPr>
              <w:t>а</w:t>
            </w:r>
          </w:p>
        </w:tc>
        <w:tc>
          <w:tcPr>
            <w:tcW w:w="4770" w:type="dxa"/>
          </w:tcPr>
          <w:p w:rsidR="007D4301" w:rsidRPr="002A3C8E" w:rsidRDefault="00CE1EEC" w:rsidP="00CE1EEC">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Наименование на дейността</w:t>
            </w:r>
          </w:p>
        </w:tc>
        <w:tc>
          <w:tcPr>
            <w:tcW w:w="1440" w:type="dxa"/>
          </w:tcPr>
          <w:p w:rsidR="007D4301" w:rsidRPr="002A3C8E" w:rsidRDefault="00CE1EEC" w:rsidP="00837C43">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2018</w:t>
            </w:r>
          </w:p>
          <w:p w:rsidR="00260B03" w:rsidRPr="002A3C8E" w:rsidRDefault="00260B03" w:rsidP="00837C43">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хил.лв.</w:t>
            </w:r>
          </w:p>
        </w:tc>
        <w:tc>
          <w:tcPr>
            <w:tcW w:w="1350" w:type="dxa"/>
          </w:tcPr>
          <w:p w:rsidR="007D4301" w:rsidRPr="002A3C8E" w:rsidRDefault="00CE1EEC" w:rsidP="00837C43">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2019</w:t>
            </w:r>
          </w:p>
          <w:p w:rsidR="00260B03" w:rsidRPr="002A3C8E" w:rsidRDefault="00260B03" w:rsidP="00837C43">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хил.лв.</w:t>
            </w:r>
          </w:p>
        </w:tc>
        <w:tc>
          <w:tcPr>
            <w:tcW w:w="1260" w:type="dxa"/>
          </w:tcPr>
          <w:p w:rsidR="007D4301" w:rsidRPr="002A3C8E" w:rsidRDefault="00CE1EEC" w:rsidP="00837C43">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2020</w:t>
            </w:r>
          </w:p>
          <w:p w:rsidR="00260B03" w:rsidRPr="002A3C8E" w:rsidRDefault="00260B03" w:rsidP="00837C43">
            <w:pPr>
              <w:ind w:right="42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хил.лв.</w:t>
            </w:r>
          </w:p>
        </w:tc>
      </w:tr>
      <w:tr w:rsidR="007D4301" w:rsidRPr="002A3C8E" w:rsidTr="00B5569F">
        <w:tc>
          <w:tcPr>
            <w:tcW w:w="1368"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1.1.1</w:t>
            </w:r>
          </w:p>
        </w:tc>
        <w:tc>
          <w:tcPr>
            <w:tcW w:w="4770" w:type="dxa"/>
          </w:tcPr>
          <w:p w:rsidR="007D4301" w:rsidRPr="002A3C8E" w:rsidRDefault="00CE1EEC" w:rsidP="00C32BAA">
            <w:pPr>
              <w:ind w:left="120" w:right="20"/>
              <w:rPr>
                <w:rFonts w:ascii="Book Antiqua" w:eastAsia="Book Antiqua" w:hAnsi="Book Antiqua"/>
                <w:i/>
                <w:sz w:val="18"/>
                <w:szCs w:val="18"/>
                <w:lang w:val="bg-BG"/>
              </w:rPr>
            </w:pPr>
            <w:r w:rsidRPr="002A3C8E">
              <w:rPr>
                <w:rFonts w:ascii="Book Antiqua" w:eastAsia="Book Antiqua" w:hAnsi="Book Antiqua"/>
                <w:i/>
                <w:sz w:val="18"/>
                <w:szCs w:val="18"/>
                <w:lang w:val="bg-BG"/>
              </w:rPr>
              <w:t>Регистриране на формите на нематериалното културно наследство на общината;</w:t>
            </w:r>
          </w:p>
        </w:tc>
        <w:tc>
          <w:tcPr>
            <w:tcW w:w="1440" w:type="dxa"/>
          </w:tcPr>
          <w:p w:rsidR="007D4301"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w:t>
            </w:r>
            <w:r w:rsidR="00CB72CA" w:rsidRPr="002A3C8E">
              <w:rPr>
                <w:rFonts w:ascii="Book Antiqua" w:eastAsia="Book Antiqua" w:hAnsi="Book Antiqua"/>
                <w:i/>
                <w:sz w:val="18"/>
                <w:szCs w:val="18"/>
                <w:lang w:val="bg-BG"/>
              </w:rPr>
              <w:t>,0</w:t>
            </w:r>
          </w:p>
        </w:tc>
        <w:tc>
          <w:tcPr>
            <w:tcW w:w="1350" w:type="dxa"/>
          </w:tcPr>
          <w:p w:rsidR="007D4301"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7D4301"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7D4301" w:rsidRPr="002A3C8E" w:rsidTr="00B5569F">
        <w:tc>
          <w:tcPr>
            <w:tcW w:w="1368"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1.1.2.</w:t>
            </w:r>
          </w:p>
        </w:tc>
        <w:tc>
          <w:tcPr>
            <w:tcW w:w="4770"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Дигитализация на нематериалното наследство;</w:t>
            </w:r>
          </w:p>
        </w:tc>
        <w:tc>
          <w:tcPr>
            <w:tcW w:w="1440" w:type="dxa"/>
          </w:tcPr>
          <w:p w:rsidR="007D4301"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7D4301"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7D4301"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7D4301" w:rsidRPr="002A3C8E" w:rsidTr="00B5569F">
        <w:tc>
          <w:tcPr>
            <w:tcW w:w="1368"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1.1.3.</w:t>
            </w:r>
          </w:p>
        </w:tc>
        <w:tc>
          <w:tcPr>
            <w:tcW w:w="4770" w:type="dxa"/>
          </w:tcPr>
          <w:p w:rsidR="007D4301" w:rsidRPr="002A3C8E" w:rsidRDefault="00CE1EEC" w:rsidP="00C32BAA">
            <w:pPr>
              <w:ind w:left="120" w:right="20"/>
              <w:rPr>
                <w:rFonts w:ascii="Book Antiqua" w:eastAsia="Book Antiqua" w:hAnsi="Book Antiqua"/>
                <w:i/>
                <w:sz w:val="18"/>
                <w:szCs w:val="18"/>
                <w:lang w:val="bg-BG"/>
              </w:rPr>
            </w:pPr>
            <w:r w:rsidRPr="002A3C8E">
              <w:rPr>
                <w:rFonts w:ascii="Book Antiqua" w:eastAsia="Book Antiqua" w:hAnsi="Book Antiqua"/>
                <w:i/>
                <w:sz w:val="18"/>
                <w:szCs w:val="18"/>
                <w:lang w:val="bg-BG"/>
              </w:rPr>
              <w:t>Изработване и приемане на правила за достъп и ограничения при използване на нематериалното наследство с цел превенция от неговото изопачаване или опорочаване;</w:t>
            </w:r>
          </w:p>
        </w:tc>
        <w:tc>
          <w:tcPr>
            <w:tcW w:w="1440" w:type="dxa"/>
          </w:tcPr>
          <w:p w:rsidR="007D4301" w:rsidRPr="002A3C8E" w:rsidRDefault="00CB72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0,5</w:t>
            </w:r>
          </w:p>
        </w:tc>
        <w:tc>
          <w:tcPr>
            <w:tcW w:w="1350" w:type="dxa"/>
          </w:tcPr>
          <w:p w:rsidR="007D4301"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w:t>
            </w:r>
          </w:p>
        </w:tc>
        <w:tc>
          <w:tcPr>
            <w:tcW w:w="1260" w:type="dxa"/>
          </w:tcPr>
          <w:p w:rsidR="007D4301"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w:t>
            </w:r>
          </w:p>
        </w:tc>
      </w:tr>
      <w:tr w:rsidR="007D4301" w:rsidRPr="002A3C8E" w:rsidTr="00B5569F">
        <w:tc>
          <w:tcPr>
            <w:tcW w:w="1368"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1.1.4.</w:t>
            </w:r>
          </w:p>
        </w:tc>
        <w:tc>
          <w:tcPr>
            <w:tcW w:w="4770" w:type="dxa"/>
          </w:tcPr>
          <w:p w:rsidR="007D4301" w:rsidRPr="002A3C8E" w:rsidRDefault="00CE1EEC" w:rsidP="00C32BAA">
            <w:pPr>
              <w:ind w:left="120" w:right="20"/>
              <w:rPr>
                <w:rFonts w:ascii="Book Antiqua" w:eastAsia="Book Antiqua" w:hAnsi="Book Antiqua"/>
                <w:i/>
                <w:sz w:val="18"/>
                <w:szCs w:val="18"/>
                <w:lang w:val="bg-BG"/>
              </w:rPr>
            </w:pPr>
            <w:r w:rsidRPr="002A3C8E">
              <w:rPr>
                <w:rFonts w:ascii="Book Antiqua" w:eastAsia="Book Antiqua" w:hAnsi="Book Antiqua"/>
                <w:i/>
                <w:sz w:val="18"/>
                <w:szCs w:val="18"/>
                <w:lang w:val="bg-BG"/>
              </w:rPr>
              <w:t>Внедряване на електронна система за детайлно статистическо отчитане на посещенията в музейните обекти;</w:t>
            </w:r>
          </w:p>
        </w:tc>
        <w:tc>
          <w:tcPr>
            <w:tcW w:w="1440" w:type="dxa"/>
          </w:tcPr>
          <w:p w:rsidR="007D4301" w:rsidRPr="002A3C8E" w:rsidRDefault="00CB72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4,0</w:t>
            </w:r>
          </w:p>
        </w:tc>
        <w:tc>
          <w:tcPr>
            <w:tcW w:w="1350" w:type="dxa"/>
          </w:tcPr>
          <w:p w:rsidR="007D4301"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0,5</w:t>
            </w:r>
          </w:p>
        </w:tc>
        <w:tc>
          <w:tcPr>
            <w:tcW w:w="1260" w:type="dxa"/>
          </w:tcPr>
          <w:p w:rsidR="007D4301"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0,5</w:t>
            </w:r>
          </w:p>
        </w:tc>
      </w:tr>
      <w:tr w:rsidR="007D4301" w:rsidRPr="002A3C8E" w:rsidTr="00B5569F">
        <w:tc>
          <w:tcPr>
            <w:tcW w:w="1368"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1.1.5</w:t>
            </w:r>
          </w:p>
        </w:tc>
        <w:tc>
          <w:tcPr>
            <w:tcW w:w="4770"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Разработване и прилагане на концепция за повишаване на използваемостта на читалищните сгради</w:t>
            </w:r>
          </w:p>
        </w:tc>
        <w:tc>
          <w:tcPr>
            <w:tcW w:w="1440" w:type="dxa"/>
          </w:tcPr>
          <w:p w:rsidR="007D4301" w:rsidRPr="002A3C8E" w:rsidRDefault="00CB72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0,5</w:t>
            </w:r>
          </w:p>
        </w:tc>
        <w:tc>
          <w:tcPr>
            <w:tcW w:w="1350" w:type="dxa"/>
          </w:tcPr>
          <w:p w:rsidR="007D4301"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0,5</w:t>
            </w:r>
          </w:p>
        </w:tc>
        <w:tc>
          <w:tcPr>
            <w:tcW w:w="1260" w:type="dxa"/>
          </w:tcPr>
          <w:p w:rsidR="007D4301"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0,5</w:t>
            </w:r>
          </w:p>
        </w:tc>
      </w:tr>
      <w:tr w:rsidR="007D4301" w:rsidRPr="002A3C8E" w:rsidTr="00B5569F">
        <w:tc>
          <w:tcPr>
            <w:tcW w:w="1368"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1.2.1</w:t>
            </w:r>
          </w:p>
        </w:tc>
        <w:tc>
          <w:tcPr>
            <w:tcW w:w="4770" w:type="dxa"/>
          </w:tcPr>
          <w:p w:rsidR="007D4301" w:rsidRPr="002A3C8E" w:rsidRDefault="00CE1EEC" w:rsidP="00C32BAA">
            <w:pPr>
              <w:ind w:left="120" w:right="80"/>
              <w:rPr>
                <w:rFonts w:ascii="Book Antiqua" w:eastAsia="Book Antiqua" w:hAnsi="Book Antiqua"/>
                <w:i/>
                <w:sz w:val="18"/>
                <w:szCs w:val="18"/>
                <w:lang w:val="bg-BG"/>
              </w:rPr>
            </w:pPr>
            <w:r w:rsidRPr="002A3C8E">
              <w:rPr>
                <w:rFonts w:ascii="Book Antiqua" w:eastAsia="Book Antiqua" w:hAnsi="Book Antiqua"/>
                <w:i/>
                <w:sz w:val="18"/>
                <w:szCs w:val="18"/>
                <w:lang w:val="bg-BG"/>
              </w:rPr>
              <w:t>Провеждане на ремонти при необходимост  и привеждане във функционалност на залите за танци в  читалищата на територията на общината;</w:t>
            </w:r>
          </w:p>
        </w:tc>
        <w:tc>
          <w:tcPr>
            <w:tcW w:w="1440" w:type="dxa"/>
          </w:tcPr>
          <w:p w:rsidR="007D4301"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4,0</w:t>
            </w:r>
          </w:p>
        </w:tc>
        <w:tc>
          <w:tcPr>
            <w:tcW w:w="1350" w:type="dxa"/>
          </w:tcPr>
          <w:p w:rsidR="007D4301"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4,0</w:t>
            </w:r>
          </w:p>
        </w:tc>
        <w:tc>
          <w:tcPr>
            <w:tcW w:w="1260" w:type="dxa"/>
          </w:tcPr>
          <w:p w:rsidR="007D4301"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7D4301" w:rsidRPr="002A3C8E" w:rsidTr="00B5569F">
        <w:tc>
          <w:tcPr>
            <w:tcW w:w="1368"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1.2.2</w:t>
            </w:r>
          </w:p>
        </w:tc>
        <w:tc>
          <w:tcPr>
            <w:tcW w:w="4770" w:type="dxa"/>
          </w:tcPr>
          <w:p w:rsidR="007D4301" w:rsidRPr="002A3C8E" w:rsidRDefault="00CE1EEC"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Разработка, приемане и реализация на концепция за сценично представяне на автентичния фолклор;</w:t>
            </w:r>
          </w:p>
        </w:tc>
        <w:tc>
          <w:tcPr>
            <w:tcW w:w="1440" w:type="dxa"/>
          </w:tcPr>
          <w:p w:rsidR="007D4301"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7D4301"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7D4301"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1.2.3.</w:t>
            </w:r>
          </w:p>
        </w:tc>
        <w:tc>
          <w:tcPr>
            <w:tcW w:w="4770" w:type="dxa"/>
          </w:tcPr>
          <w:p w:rsidR="00605C22" w:rsidRPr="002A3C8E" w:rsidRDefault="00605C22"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Създаване на ателиета за практикуване и обучение по традиционните занаяти и застрашени фолклорни дейности;</w:t>
            </w:r>
          </w:p>
        </w:tc>
        <w:tc>
          <w:tcPr>
            <w:tcW w:w="144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1.2.4</w:t>
            </w:r>
          </w:p>
        </w:tc>
        <w:tc>
          <w:tcPr>
            <w:tcW w:w="4770" w:type="dxa"/>
          </w:tcPr>
          <w:p w:rsidR="00605C22" w:rsidRPr="002A3C8E" w:rsidRDefault="00605C22"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Експониране на стари ценни книги в библиотека в читалище </w:t>
            </w:r>
          </w:p>
          <w:p w:rsidR="00605C22" w:rsidRPr="002A3C8E" w:rsidRDefault="00605C22" w:rsidP="00C32BAA">
            <w:pPr>
              <w:ind w:right="100"/>
              <w:rPr>
                <w:rFonts w:ascii="Book Antiqua" w:eastAsia="Book Antiqua" w:hAnsi="Book Antiqua"/>
                <w:i/>
                <w:sz w:val="18"/>
                <w:szCs w:val="18"/>
                <w:lang w:val="bg-BG"/>
              </w:rPr>
            </w:pPr>
            <w:r w:rsidRPr="002A3C8E">
              <w:rPr>
                <w:rFonts w:ascii="Book Antiqua" w:eastAsia="Book Antiqua" w:hAnsi="Book Antiqua"/>
                <w:i/>
                <w:sz w:val="18"/>
                <w:szCs w:val="18"/>
                <w:lang w:val="bg-BG"/>
              </w:rPr>
              <w:t>„Н. Й.Вапцаров-1924”,гр. Криводол ;</w:t>
            </w:r>
          </w:p>
        </w:tc>
        <w:tc>
          <w:tcPr>
            <w:tcW w:w="1440" w:type="dxa"/>
          </w:tcPr>
          <w:p w:rsidR="00605C22"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1.2.5</w:t>
            </w:r>
          </w:p>
        </w:tc>
        <w:tc>
          <w:tcPr>
            <w:tcW w:w="4770" w:type="dxa"/>
          </w:tcPr>
          <w:p w:rsidR="00605C22" w:rsidRPr="002A3C8E" w:rsidRDefault="00260B03"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Разработване </w:t>
            </w:r>
            <w:r w:rsidR="00605C22" w:rsidRPr="002A3C8E">
              <w:rPr>
                <w:rFonts w:ascii="Book Antiqua" w:eastAsia="Book Antiqua" w:hAnsi="Book Antiqua"/>
                <w:i/>
                <w:sz w:val="18"/>
                <w:szCs w:val="18"/>
                <w:lang w:val="bg-BG"/>
              </w:rPr>
              <w:t xml:space="preserve"> и реализация на проект за обновяване на приемната среда за осигуряване на достъп на хора с увреждания- изграждане на подвижна рампа, смяна на подовото покритие /мокет/ на сутерена, прилежащ към библиотеката, ремонт на </w:t>
            </w:r>
            <w:proofErr w:type="spellStart"/>
            <w:r w:rsidR="00605C22" w:rsidRPr="002A3C8E">
              <w:rPr>
                <w:rFonts w:ascii="Book Antiqua" w:eastAsia="Book Antiqua" w:hAnsi="Book Antiqua"/>
                <w:i/>
                <w:sz w:val="18"/>
                <w:szCs w:val="18"/>
                <w:lang w:val="bg-BG"/>
              </w:rPr>
              <w:t>подпокривна</w:t>
            </w:r>
            <w:proofErr w:type="spellEnd"/>
            <w:r w:rsidR="00605C22" w:rsidRPr="002A3C8E">
              <w:rPr>
                <w:rFonts w:ascii="Book Antiqua" w:eastAsia="Book Antiqua" w:hAnsi="Book Antiqua"/>
                <w:i/>
                <w:sz w:val="18"/>
                <w:szCs w:val="18"/>
                <w:lang w:val="bg-BG"/>
              </w:rPr>
              <w:t xml:space="preserve"> конструкция, подмяна   ел. осветление с </w:t>
            </w:r>
            <w:proofErr w:type="spellStart"/>
            <w:r w:rsidR="00605C22" w:rsidRPr="002A3C8E">
              <w:rPr>
                <w:rFonts w:ascii="Book Antiqua" w:eastAsia="Book Antiqua" w:hAnsi="Book Antiqua"/>
                <w:i/>
                <w:sz w:val="18"/>
                <w:szCs w:val="18"/>
                <w:lang w:val="bg-BG"/>
              </w:rPr>
              <w:t>енергоефективни</w:t>
            </w:r>
            <w:proofErr w:type="spellEnd"/>
            <w:r w:rsidR="00605C22" w:rsidRPr="002A3C8E">
              <w:rPr>
                <w:rFonts w:ascii="Book Antiqua" w:eastAsia="Book Antiqua" w:hAnsi="Book Antiqua"/>
                <w:i/>
                <w:sz w:val="18"/>
                <w:szCs w:val="18"/>
                <w:lang w:val="bg-BG"/>
              </w:rPr>
              <w:t xml:space="preserve"> осветителни тела  в залите за свободен достъп, хранилището  и БИЦ в</w:t>
            </w:r>
            <w:r w:rsidRPr="002A3C8E">
              <w:rPr>
                <w:rFonts w:ascii="Book Antiqua" w:eastAsia="Book Antiqua" w:hAnsi="Book Antiqua"/>
                <w:i/>
                <w:sz w:val="18"/>
                <w:szCs w:val="18"/>
                <w:lang w:val="bg-BG"/>
              </w:rPr>
              <w:t xml:space="preserve">  библиотеката на  читалище„Н.</w:t>
            </w:r>
            <w:r w:rsidR="00605C22" w:rsidRPr="002A3C8E">
              <w:rPr>
                <w:rFonts w:ascii="Book Antiqua" w:eastAsia="Book Antiqua" w:hAnsi="Book Antiqua"/>
                <w:i/>
                <w:sz w:val="18"/>
                <w:szCs w:val="18"/>
                <w:lang w:val="bg-BG"/>
              </w:rPr>
              <w:t>Й.Вапцаров-1924”,гр. Криводол ;</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w:t>
            </w:r>
            <w:r w:rsidR="003637B2" w:rsidRPr="002A3C8E">
              <w:rPr>
                <w:rFonts w:ascii="Book Antiqua" w:eastAsia="Book Antiqua" w:hAnsi="Book Antiqua"/>
                <w:i/>
                <w:sz w:val="18"/>
                <w:szCs w:val="18"/>
                <w:lang w:val="bg-BG"/>
              </w:rPr>
              <w:t>,0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w:t>
            </w:r>
            <w:r w:rsidR="003637B2" w:rsidRPr="002A3C8E">
              <w:rPr>
                <w:rFonts w:ascii="Book Antiqua" w:eastAsia="Book Antiqua" w:hAnsi="Book Antiqua"/>
                <w:i/>
                <w:sz w:val="18"/>
                <w:szCs w:val="18"/>
                <w:lang w:val="bg-BG"/>
              </w:rPr>
              <w:t>,0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w:t>
            </w:r>
            <w:r w:rsidR="003637B2" w:rsidRPr="002A3C8E">
              <w:rPr>
                <w:rFonts w:ascii="Book Antiqua" w:eastAsia="Book Antiqua" w:hAnsi="Book Antiqua"/>
                <w:i/>
                <w:sz w:val="18"/>
                <w:szCs w:val="18"/>
                <w:lang w:val="bg-BG"/>
              </w:rPr>
              <w:t>,0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1.2.6</w:t>
            </w:r>
          </w:p>
        </w:tc>
        <w:tc>
          <w:tcPr>
            <w:tcW w:w="4770"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Осигуряване на енергийни ефективно отопление на читалищата;</w:t>
            </w:r>
          </w:p>
        </w:tc>
        <w:tc>
          <w:tcPr>
            <w:tcW w:w="1440" w:type="dxa"/>
          </w:tcPr>
          <w:p w:rsidR="00605C22"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120,0</w:t>
            </w:r>
          </w:p>
        </w:tc>
        <w:tc>
          <w:tcPr>
            <w:tcW w:w="1350" w:type="dxa"/>
          </w:tcPr>
          <w:p w:rsidR="00605C22"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120,0</w:t>
            </w:r>
          </w:p>
        </w:tc>
        <w:tc>
          <w:tcPr>
            <w:tcW w:w="1260" w:type="dxa"/>
          </w:tcPr>
          <w:p w:rsidR="00605C22" w:rsidRPr="002A3C8E" w:rsidRDefault="003637B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120,0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1.2.7</w:t>
            </w:r>
          </w:p>
        </w:tc>
        <w:tc>
          <w:tcPr>
            <w:tcW w:w="4770" w:type="dxa"/>
          </w:tcPr>
          <w:p w:rsidR="00605C22" w:rsidRPr="002A3C8E" w:rsidRDefault="00605C22"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Осигуряване на материална подкрепа на читалищата по съставните населени места</w:t>
            </w:r>
            <w:r w:rsidR="002E666A" w:rsidRPr="002A3C8E">
              <w:rPr>
                <w:rFonts w:ascii="Book Antiqua" w:eastAsia="Book Antiqua" w:hAnsi="Book Antiqua"/>
                <w:i/>
                <w:sz w:val="18"/>
                <w:szCs w:val="18"/>
                <w:lang w:val="bg-BG"/>
              </w:rPr>
              <w:t xml:space="preserve"> за </w:t>
            </w:r>
            <w:proofErr w:type="spellStart"/>
            <w:r w:rsidR="002E666A" w:rsidRPr="002A3C8E">
              <w:rPr>
                <w:rFonts w:ascii="Book Antiqua" w:eastAsia="Book Antiqua" w:hAnsi="Book Antiqua"/>
                <w:i/>
                <w:sz w:val="18"/>
                <w:szCs w:val="18"/>
                <w:lang w:val="bg-BG"/>
              </w:rPr>
              <w:t>закупуванеу</w:t>
            </w:r>
            <w:proofErr w:type="spellEnd"/>
            <w:r w:rsidR="002E666A" w:rsidRPr="002A3C8E">
              <w:rPr>
                <w:rFonts w:ascii="Book Antiqua" w:eastAsia="Book Antiqua" w:hAnsi="Book Antiqua"/>
                <w:i/>
                <w:sz w:val="18"/>
                <w:szCs w:val="18"/>
                <w:lang w:val="bg-BG"/>
              </w:rPr>
              <w:t xml:space="preserve"> на носии</w:t>
            </w:r>
            <w:r w:rsidRPr="002A3C8E">
              <w:rPr>
                <w:rFonts w:ascii="Book Antiqua" w:eastAsia="Book Antiqua" w:hAnsi="Book Antiqua"/>
                <w:i/>
                <w:sz w:val="18"/>
                <w:szCs w:val="18"/>
                <w:lang w:val="bg-BG"/>
              </w:rPr>
              <w:t>;</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2.1.1.</w:t>
            </w:r>
          </w:p>
        </w:tc>
        <w:tc>
          <w:tcPr>
            <w:tcW w:w="4770" w:type="dxa"/>
          </w:tcPr>
          <w:p w:rsidR="00605C22" w:rsidRPr="002A3C8E" w:rsidRDefault="00605C22"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Ремонт </w:t>
            </w:r>
            <w:r w:rsidR="002E666A" w:rsidRPr="002A3C8E">
              <w:rPr>
                <w:rFonts w:ascii="Book Antiqua" w:eastAsia="Book Antiqua" w:hAnsi="Book Antiqua"/>
                <w:i/>
                <w:sz w:val="18"/>
                <w:szCs w:val="18"/>
                <w:lang w:val="bg-BG"/>
              </w:rPr>
              <w:t xml:space="preserve">, поддръжка </w:t>
            </w:r>
            <w:r w:rsidRPr="002A3C8E">
              <w:rPr>
                <w:rFonts w:ascii="Book Antiqua" w:eastAsia="Book Antiqua" w:hAnsi="Book Antiqua"/>
                <w:i/>
                <w:sz w:val="18"/>
                <w:szCs w:val="18"/>
                <w:lang w:val="bg-BG"/>
              </w:rPr>
              <w:t xml:space="preserve">и модернизиране на експозициите; </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2.1.2.</w:t>
            </w:r>
          </w:p>
        </w:tc>
        <w:tc>
          <w:tcPr>
            <w:tcW w:w="4770" w:type="dxa"/>
          </w:tcPr>
          <w:p w:rsidR="00605C22" w:rsidRPr="002A3C8E" w:rsidRDefault="00605C22" w:rsidP="002E666A">
            <w:pPr>
              <w:ind w:left="120" w:right="20"/>
              <w:rPr>
                <w:rFonts w:ascii="Book Antiqua" w:eastAsia="Book Antiqua" w:hAnsi="Book Antiqua"/>
                <w:i/>
                <w:sz w:val="18"/>
                <w:szCs w:val="18"/>
                <w:lang w:val="bg-BG"/>
              </w:rPr>
            </w:pPr>
            <w:r w:rsidRPr="002A3C8E">
              <w:rPr>
                <w:rFonts w:ascii="Book Antiqua" w:eastAsia="Book Antiqua" w:hAnsi="Book Antiqua"/>
                <w:i/>
                <w:sz w:val="18"/>
                <w:szCs w:val="18"/>
                <w:lang w:val="bg-BG"/>
              </w:rPr>
              <w:t>Осигуряване на средствата за финансиране на проекти за музейни дейности;</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2.1.3.</w:t>
            </w:r>
          </w:p>
        </w:tc>
        <w:tc>
          <w:tcPr>
            <w:tcW w:w="4770" w:type="dxa"/>
          </w:tcPr>
          <w:p w:rsidR="00605C22" w:rsidRPr="002A3C8E" w:rsidRDefault="00605C22"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Ежегодно попълване на музейния фонд чрез дарения;</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2.1.4.</w:t>
            </w:r>
          </w:p>
        </w:tc>
        <w:tc>
          <w:tcPr>
            <w:tcW w:w="4770" w:type="dxa"/>
          </w:tcPr>
          <w:p w:rsidR="00605C22" w:rsidRPr="002A3C8E" w:rsidRDefault="00605C22" w:rsidP="00C32BAA">
            <w:pPr>
              <w:ind w:left="120" w:right="20"/>
              <w:rPr>
                <w:rFonts w:ascii="Book Antiqua" w:eastAsia="Book Antiqua" w:hAnsi="Book Antiqua"/>
                <w:i/>
                <w:sz w:val="18"/>
                <w:szCs w:val="18"/>
                <w:lang w:val="bg-BG"/>
              </w:rPr>
            </w:pPr>
            <w:r w:rsidRPr="002A3C8E">
              <w:rPr>
                <w:rFonts w:ascii="Book Antiqua" w:eastAsia="Book Antiqua" w:hAnsi="Book Antiqua"/>
                <w:i/>
                <w:sz w:val="18"/>
                <w:szCs w:val="18"/>
                <w:lang w:val="bg-BG"/>
              </w:rPr>
              <w:t>Осигуряване на необходимото оборудване за специализираните музейни дейности и стимулиране на научните изследвания и специализирани издания</w:t>
            </w:r>
            <w:r w:rsidR="002E666A" w:rsidRPr="002A3C8E">
              <w:rPr>
                <w:rFonts w:ascii="Book Antiqua" w:eastAsia="Book Antiqua" w:hAnsi="Book Antiqua"/>
                <w:i/>
                <w:sz w:val="18"/>
                <w:szCs w:val="18"/>
                <w:lang w:val="bg-BG"/>
              </w:rPr>
              <w:t xml:space="preserve"> към РИМ-Враца</w:t>
            </w:r>
            <w:r w:rsidRPr="002A3C8E">
              <w:rPr>
                <w:rFonts w:ascii="Book Antiqua" w:eastAsia="Book Antiqua" w:hAnsi="Book Antiqua"/>
                <w:i/>
                <w:sz w:val="18"/>
                <w:szCs w:val="18"/>
                <w:lang w:val="bg-BG"/>
              </w:rPr>
              <w:t>;</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2.1.5.</w:t>
            </w:r>
          </w:p>
        </w:tc>
        <w:tc>
          <w:tcPr>
            <w:tcW w:w="4770" w:type="dxa"/>
          </w:tcPr>
          <w:p w:rsidR="00605C22" w:rsidRPr="002A3C8E" w:rsidRDefault="00605C22" w:rsidP="00C32BAA">
            <w:pPr>
              <w:ind w:left="120" w:right="20"/>
              <w:rPr>
                <w:rFonts w:ascii="Book Antiqua" w:eastAsia="Book Antiqua" w:hAnsi="Book Antiqua"/>
                <w:i/>
                <w:sz w:val="18"/>
                <w:szCs w:val="18"/>
                <w:lang w:val="bg-BG"/>
              </w:rPr>
            </w:pPr>
            <w:r w:rsidRPr="002A3C8E">
              <w:rPr>
                <w:rFonts w:ascii="Book Antiqua" w:eastAsia="Book Antiqua" w:hAnsi="Book Antiqua"/>
                <w:i/>
                <w:sz w:val="18"/>
                <w:szCs w:val="18"/>
                <w:lang w:val="bg-BG"/>
              </w:rPr>
              <w:t>Социализиране на движимите културни ценности, притежание на юридически и физически лица.</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2.2.1.</w:t>
            </w:r>
          </w:p>
        </w:tc>
        <w:tc>
          <w:tcPr>
            <w:tcW w:w="4770" w:type="dxa"/>
          </w:tcPr>
          <w:p w:rsidR="00605C22" w:rsidRPr="002A3C8E" w:rsidRDefault="00C70CBB" w:rsidP="00C32BAA">
            <w:pPr>
              <w:ind w:left="12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Продължаване на разкопките, </w:t>
            </w:r>
            <w:r w:rsidR="00605C22" w:rsidRPr="002A3C8E">
              <w:rPr>
                <w:rFonts w:ascii="Book Antiqua" w:eastAsia="Book Antiqua" w:hAnsi="Book Antiqua"/>
                <w:i/>
                <w:sz w:val="18"/>
                <w:szCs w:val="18"/>
                <w:lang w:val="bg-BG"/>
              </w:rPr>
              <w:t>проучвателните работи, реставрация и консервация на археологически обект „</w:t>
            </w:r>
            <w:r w:rsidR="00605C22" w:rsidRPr="002A3C8E">
              <w:rPr>
                <w:rFonts w:ascii="Book Antiqua" w:eastAsia="Calibri" w:hAnsi="Book Antiqua"/>
                <w:sz w:val="18"/>
                <w:szCs w:val="18"/>
                <w:lang w:val="bg-BG"/>
              </w:rPr>
              <w:t xml:space="preserve"> </w:t>
            </w:r>
            <w:r w:rsidR="00605C22" w:rsidRPr="002A3C8E">
              <w:rPr>
                <w:rFonts w:ascii="Book Antiqua" w:eastAsia="Calibri" w:hAnsi="Book Antiqua" w:cs="Times New Roman"/>
                <w:i/>
                <w:sz w:val="18"/>
                <w:szCs w:val="18"/>
                <w:lang w:val="bg-BG"/>
              </w:rPr>
              <w:t>Праисторическо и антично селище – Калето</w:t>
            </w:r>
            <w:r w:rsidR="00605C22" w:rsidRPr="002A3C8E">
              <w:rPr>
                <w:rFonts w:ascii="Book Antiqua" w:eastAsia="Book Antiqua" w:hAnsi="Book Antiqua"/>
                <w:i/>
                <w:sz w:val="18"/>
                <w:szCs w:val="18"/>
                <w:lang w:val="bg-BG"/>
              </w:rPr>
              <w:t>” в околностите на гр. Криводол;</w:t>
            </w:r>
          </w:p>
        </w:tc>
        <w:tc>
          <w:tcPr>
            <w:tcW w:w="144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35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26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r>
      <w:tr w:rsidR="00605C22" w:rsidRPr="002A3C8E" w:rsidTr="00B5569F">
        <w:tc>
          <w:tcPr>
            <w:tcW w:w="1368" w:type="dxa"/>
          </w:tcPr>
          <w:p w:rsidR="00605C22" w:rsidRPr="002A3C8E" w:rsidRDefault="00605C22"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2.2.2.</w:t>
            </w:r>
          </w:p>
        </w:tc>
        <w:tc>
          <w:tcPr>
            <w:tcW w:w="4770" w:type="dxa"/>
          </w:tcPr>
          <w:p w:rsidR="00605C22" w:rsidRPr="002A3C8E" w:rsidRDefault="00605C22" w:rsidP="00C32BAA">
            <w:pPr>
              <w:ind w:left="120"/>
              <w:rPr>
                <w:rFonts w:ascii="Book Antiqua" w:eastAsia="Book Antiqua" w:hAnsi="Book Antiqua"/>
                <w:i/>
                <w:sz w:val="18"/>
                <w:szCs w:val="18"/>
                <w:lang w:val="bg-BG"/>
              </w:rPr>
            </w:pPr>
            <w:r w:rsidRPr="002A3C8E">
              <w:rPr>
                <w:rFonts w:ascii="Book Antiqua" w:eastAsia="Book Antiqua" w:hAnsi="Book Antiqua"/>
                <w:i/>
                <w:sz w:val="18"/>
                <w:szCs w:val="18"/>
                <w:lang w:val="bg-BG"/>
              </w:rPr>
              <w:t>Продължаване на разкопките, дълбочинно разкритие, реставрация и консервация на археологически обект„</w:t>
            </w:r>
            <w:r w:rsidRPr="002A3C8E">
              <w:rPr>
                <w:rFonts w:ascii="Book Antiqua" w:eastAsia="Calibri" w:hAnsi="Book Antiqua"/>
                <w:sz w:val="18"/>
                <w:szCs w:val="18"/>
                <w:lang w:val="bg-BG"/>
              </w:rPr>
              <w:t xml:space="preserve"> </w:t>
            </w:r>
            <w:r w:rsidRPr="002A3C8E">
              <w:rPr>
                <w:rFonts w:ascii="Book Antiqua" w:eastAsia="Calibri" w:hAnsi="Book Antiqua" w:cs="Times New Roman"/>
                <w:i/>
                <w:sz w:val="18"/>
                <w:szCs w:val="18"/>
                <w:lang w:val="bg-BG"/>
              </w:rPr>
              <w:lastRenderedPageBreak/>
              <w:t>Римска вила „</w:t>
            </w:r>
            <w:proofErr w:type="spellStart"/>
            <w:r w:rsidRPr="002A3C8E">
              <w:rPr>
                <w:rFonts w:ascii="Book Antiqua" w:eastAsia="Calibri" w:hAnsi="Book Antiqua" w:cs="Times New Roman"/>
                <w:i/>
                <w:sz w:val="18"/>
                <w:szCs w:val="18"/>
                <w:lang w:val="bg-BG"/>
              </w:rPr>
              <w:t>Рустика</w:t>
            </w:r>
            <w:proofErr w:type="spellEnd"/>
            <w:r w:rsidRPr="002A3C8E">
              <w:rPr>
                <w:rFonts w:ascii="Book Antiqua" w:eastAsia="Calibri" w:hAnsi="Book Antiqua" w:cs="Times New Roman"/>
                <w:i/>
                <w:sz w:val="18"/>
                <w:szCs w:val="18"/>
                <w:lang w:val="bg-BG"/>
              </w:rPr>
              <w:t>”</w:t>
            </w:r>
            <w:r w:rsidRPr="002A3C8E">
              <w:rPr>
                <w:rFonts w:ascii="Book Antiqua" w:eastAsia="Calibri" w:hAnsi="Book Antiqua"/>
                <w:i/>
                <w:sz w:val="18"/>
                <w:szCs w:val="18"/>
                <w:lang w:val="bg-BG"/>
              </w:rPr>
              <w:t xml:space="preserve"> до село Уровене</w:t>
            </w:r>
            <w:r w:rsidRPr="002A3C8E">
              <w:rPr>
                <w:rFonts w:ascii="Book Antiqua" w:eastAsia="Book Antiqua" w:hAnsi="Book Antiqua"/>
                <w:i/>
                <w:sz w:val="18"/>
                <w:szCs w:val="18"/>
                <w:lang w:val="bg-BG"/>
              </w:rPr>
              <w:t>;</w:t>
            </w:r>
          </w:p>
          <w:p w:rsidR="00605C22" w:rsidRPr="002A3C8E" w:rsidRDefault="00605C22" w:rsidP="00C32BAA">
            <w:pPr>
              <w:ind w:left="120" w:right="100"/>
              <w:rPr>
                <w:rFonts w:ascii="Book Antiqua" w:eastAsia="Book Antiqua" w:hAnsi="Book Antiqua"/>
                <w:i/>
                <w:sz w:val="18"/>
                <w:szCs w:val="18"/>
                <w:lang w:val="bg-BG"/>
              </w:rPr>
            </w:pPr>
          </w:p>
        </w:tc>
        <w:tc>
          <w:tcPr>
            <w:tcW w:w="144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lastRenderedPageBreak/>
              <w:t>10,0</w:t>
            </w:r>
          </w:p>
        </w:tc>
        <w:tc>
          <w:tcPr>
            <w:tcW w:w="135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10,0</w:t>
            </w:r>
          </w:p>
        </w:tc>
        <w:tc>
          <w:tcPr>
            <w:tcW w:w="126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w:t>
            </w:r>
          </w:p>
        </w:tc>
      </w:tr>
      <w:tr w:rsidR="00605C22" w:rsidRPr="002A3C8E" w:rsidTr="00B5569F">
        <w:tc>
          <w:tcPr>
            <w:tcW w:w="1368" w:type="dxa"/>
          </w:tcPr>
          <w:p w:rsidR="00605C22"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lastRenderedPageBreak/>
              <w:t>2.2.3.</w:t>
            </w:r>
          </w:p>
        </w:tc>
        <w:tc>
          <w:tcPr>
            <w:tcW w:w="4770" w:type="dxa"/>
          </w:tcPr>
          <w:p w:rsidR="00605C22" w:rsidRPr="002A3C8E" w:rsidRDefault="00046B5B" w:rsidP="00C32BAA">
            <w:pPr>
              <w:ind w:left="12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Провеждане на реставрация и консервация на откритите пластове, провеждане на проучвателни сондажи на </w:t>
            </w:r>
            <w:r w:rsidRPr="002A3C8E">
              <w:rPr>
                <w:rFonts w:ascii="Book Antiqua" w:eastAsia="Calibri" w:hAnsi="Book Antiqua" w:cs="Times New Roman"/>
                <w:i/>
                <w:sz w:val="18"/>
                <w:szCs w:val="18"/>
                <w:lang w:val="bg-BG"/>
              </w:rPr>
              <w:t xml:space="preserve">Античен </w:t>
            </w:r>
            <w:r w:rsidRPr="002A3C8E">
              <w:rPr>
                <w:rFonts w:ascii="Book Antiqua" w:eastAsia="Calibri" w:hAnsi="Book Antiqua"/>
                <w:i/>
                <w:sz w:val="18"/>
                <w:szCs w:val="18"/>
                <w:lang w:val="bg-BG"/>
              </w:rPr>
              <w:t>у</w:t>
            </w:r>
            <w:r w:rsidRPr="002A3C8E">
              <w:rPr>
                <w:rFonts w:ascii="Book Antiqua" w:eastAsia="Calibri" w:hAnsi="Book Antiqua" w:cs="Times New Roman"/>
                <w:i/>
                <w:sz w:val="18"/>
                <w:szCs w:val="18"/>
                <w:lang w:val="bg-BG"/>
              </w:rPr>
              <w:t>никален мавзолей от II в. сл. Хр</w:t>
            </w:r>
            <w:r w:rsidRPr="002A3C8E">
              <w:rPr>
                <w:rFonts w:ascii="Book Antiqua" w:eastAsia="Calibri" w:hAnsi="Book Antiqua"/>
                <w:i/>
                <w:sz w:val="18"/>
                <w:szCs w:val="18"/>
                <w:lang w:val="bg-BG"/>
              </w:rPr>
              <w:t>. до село Уровене</w:t>
            </w:r>
          </w:p>
        </w:tc>
        <w:tc>
          <w:tcPr>
            <w:tcW w:w="144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10,0</w:t>
            </w:r>
          </w:p>
        </w:tc>
        <w:tc>
          <w:tcPr>
            <w:tcW w:w="135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10,0</w:t>
            </w:r>
          </w:p>
        </w:tc>
        <w:tc>
          <w:tcPr>
            <w:tcW w:w="126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w:t>
            </w:r>
          </w:p>
        </w:tc>
      </w:tr>
      <w:tr w:rsidR="00605C22" w:rsidRPr="002A3C8E" w:rsidTr="00B5569F">
        <w:tc>
          <w:tcPr>
            <w:tcW w:w="1368" w:type="dxa"/>
          </w:tcPr>
          <w:p w:rsidR="00605C22"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2.2.4.</w:t>
            </w:r>
          </w:p>
        </w:tc>
        <w:tc>
          <w:tcPr>
            <w:tcW w:w="4770" w:type="dxa"/>
          </w:tcPr>
          <w:p w:rsidR="00605C22" w:rsidRPr="002A3C8E" w:rsidRDefault="00046B5B"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Локализация, проучвателни работи и сондажи на </w:t>
            </w:r>
            <w:r w:rsidRPr="002A3C8E">
              <w:rPr>
                <w:rFonts w:ascii="Book Antiqua" w:eastAsia="Calibri" w:hAnsi="Book Antiqua" w:cs="Times New Roman"/>
                <w:i/>
                <w:sz w:val="18"/>
                <w:szCs w:val="18"/>
                <w:lang w:val="bg-BG"/>
              </w:rPr>
              <w:t>Праисторическо селище – Задната дупка, м. „Камъка“</w:t>
            </w:r>
            <w:r w:rsidRPr="002A3C8E">
              <w:rPr>
                <w:rFonts w:ascii="Book Antiqua" w:eastAsia="Calibri" w:hAnsi="Book Antiqua"/>
                <w:i/>
                <w:sz w:val="18"/>
                <w:szCs w:val="18"/>
                <w:lang w:val="bg-BG"/>
              </w:rPr>
              <w:t xml:space="preserve"> село Ботуня</w:t>
            </w:r>
          </w:p>
        </w:tc>
        <w:tc>
          <w:tcPr>
            <w:tcW w:w="144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605C22" w:rsidRPr="002A3C8E" w:rsidTr="00B5569F">
        <w:tc>
          <w:tcPr>
            <w:tcW w:w="1368" w:type="dxa"/>
          </w:tcPr>
          <w:p w:rsidR="00605C22"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2.2.5.</w:t>
            </w:r>
          </w:p>
        </w:tc>
        <w:tc>
          <w:tcPr>
            <w:tcW w:w="4770" w:type="dxa"/>
          </w:tcPr>
          <w:p w:rsidR="00605C22" w:rsidRPr="002A3C8E" w:rsidRDefault="00046B5B"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Проучвателни работи и сондажи, продължаване на разкопките на </w:t>
            </w:r>
            <w:r w:rsidRPr="002A3C8E">
              <w:rPr>
                <w:rFonts w:ascii="Book Antiqua" w:eastAsia="Calibri" w:hAnsi="Book Antiqua" w:cs="Times New Roman"/>
                <w:i/>
                <w:sz w:val="18"/>
                <w:szCs w:val="18"/>
                <w:lang w:val="bg-BG"/>
              </w:rPr>
              <w:t>Антична вила</w:t>
            </w:r>
            <w:r w:rsidRPr="002A3C8E">
              <w:rPr>
                <w:rFonts w:ascii="Book Antiqua" w:eastAsia="Calibri" w:hAnsi="Book Antiqua"/>
                <w:i/>
                <w:sz w:val="18"/>
                <w:szCs w:val="18"/>
                <w:lang w:val="bg-BG"/>
              </w:rPr>
              <w:t xml:space="preserve"> село Галатин</w:t>
            </w:r>
          </w:p>
        </w:tc>
        <w:tc>
          <w:tcPr>
            <w:tcW w:w="144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605C22" w:rsidRPr="002A3C8E" w:rsidTr="00B5569F">
        <w:tc>
          <w:tcPr>
            <w:tcW w:w="1368" w:type="dxa"/>
          </w:tcPr>
          <w:p w:rsidR="00605C22"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2.2.6.</w:t>
            </w:r>
          </w:p>
        </w:tc>
        <w:tc>
          <w:tcPr>
            <w:tcW w:w="4770" w:type="dxa"/>
          </w:tcPr>
          <w:p w:rsidR="00605C22" w:rsidRPr="002A3C8E" w:rsidRDefault="00046B5B"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Проучвателни обходи и сондажи, продължаване на разкопките на </w:t>
            </w:r>
            <w:r w:rsidRPr="002A3C8E">
              <w:rPr>
                <w:rFonts w:ascii="Book Antiqua" w:eastAsia="Calibri" w:hAnsi="Book Antiqua" w:cs="Times New Roman"/>
                <w:i/>
                <w:sz w:val="18"/>
                <w:szCs w:val="18"/>
                <w:lang w:val="bg-BG"/>
              </w:rPr>
              <w:t>Праисторическо селище</w:t>
            </w:r>
            <w:r w:rsidRPr="002A3C8E">
              <w:rPr>
                <w:rFonts w:ascii="Book Antiqua" w:eastAsia="Calibri" w:hAnsi="Book Antiqua"/>
                <w:i/>
                <w:sz w:val="18"/>
                <w:szCs w:val="18"/>
                <w:lang w:val="bg-BG"/>
              </w:rPr>
              <w:t xml:space="preserve"> село Градешница</w:t>
            </w:r>
          </w:p>
        </w:tc>
        <w:tc>
          <w:tcPr>
            <w:tcW w:w="144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605C22" w:rsidRPr="002A3C8E" w:rsidTr="00B5569F">
        <w:tc>
          <w:tcPr>
            <w:tcW w:w="1368" w:type="dxa"/>
          </w:tcPr>
          <w:p w:rsidR="00605C22"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2.3.1.</w:t>
            </w:r>
          </w:p>
        </w:tc>
        <w:tc>
          <w:tcPr>
            <w:tcW w:w="4770" w:type="dxa"/>
          </w:tcPr>
          <w:p w:rsidR="00605C22" w:rsidRPr="002A3C8E" w:rsidRDefault="00046B5B" w:rsidP="00C32BAA">
            <w:pPr>
              <w:ind w:left="12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Изграждане на мрежа от културно-туристически пътеки  до водещите археологически обекти чрез реконструкция и рехабилитация на съществуващи </w:t>
            </w:r>
            <w:r w:rsidR="002E666A" w:rsidRPr="002A3C8E">
              <w:rPr>
                <w:rFonts w:ascii="Book Antiqua" w:eastAsia="Book Antiqua" w:hAnsi="Book Antiqua"/>
                <w:i/>
                <w:sz w:val="18"/>
                <w:szCs w:val="18"/>
                <w:lang w:val="bg-BG"/>
              </w:rPr>
              <w:t xml:space="preserve"> и </w:t>
            </w:r>
            <w:proofErr w:type="spellStart"/>
            <w:r w:rsidR="002E666A" w:rsidRPr="002A3C8E">
              <w:rPr>
                <w:rFonts w:ascii="Book Antiqua" w:eastAsia="Book Antiqua" w:hAnsi="Book Antiqua"/>
                <w:i/>
                <w:sz w:val="18"/>
                <w:szCs w:val="18"/>
                <w:lang w:val="bg-BG"/>
              </w:rPr>
              <w:t>новореализирани</w:t>
            </w:r>
            <w:proofErr w:type="spellEnd"/>
            <w:r w:rsidR="002E666A" w:rsidRPr="002A3C8E">
              <w:rPr>
                <w:rFonts w:ascii="Book Antiqua" w:eastAsia="Book Antiqua" w:hAnsi="Book Antiqua"/>
                <w:i/>
                <w:sz w:val="18"/>
                <w:szCs w:val="18"/>
                <w:lang w:val="bg-BG"/>
              </w:rPr>
              <w:t xml:space="preserve"> </w:t>
            </w:r>
            <w:r w:rsidRPr="002A3C8E">
              <w:rPr>
                <w:rFonts w:ascii="Book Antiqua" w:eastAsia="Book Antiqua" w:hAnsi="Book Antiqua"/>
                <w:i/>
                <w:sz w:val="18"/>
                <w:szCs w:val="18"/>
                <w:lang w:val="bg-BG"/>
              </w:rPr>
              <w:t>туристически пътеки;</w:t>
            </w:r>
          </w:p>
        </w:tc>
        <w:tc>
          <w:tcPr>
            <w:tcW w:w="144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4,0</w:t>
            </w:r>
          </w:p>
        </w:tc>
        <w:tc>
          <w:tcPr>
            <w:tcW w:w="135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605C22" w:rsidRPr="002A3C8E" w:rsidRDefault="002E666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605C22" w:rsidRPr="002A3C8E" w:rsidTr="00B5569F">
        <w:tc>
          <w:tcPr>
            <w:tcW w:w="1368" w:type="dxa"/>
          </w:tcPr>
          <w:p w:rsidR="00605C22"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2.3.2.</w:t>
            </w:r>
          </w:p>
        </w:tc>
        <w:tc>
          <w:tcPr>
            <w:tcW w:w="4770" w:type="dxa"/>
          </w:tcPr>
          <w:p w:rsidR="00605C22" w:rsidRPr="002A3C8E" w:rsidRDefault="00046B5B"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Извършване на рутинна поддръжка на пътната мрежа и информационните средства.</w:t>
            </w:r>
          </w:p>
        </w:tc>
        <w:tc>
          <w:tcPr>
            <w:tcW w:w="1440" w:type="dxa"/>
          </w:tcPr>
          <w:p w:rsidR="00605C22"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350" w:type="dxa"/>
          </w:tcPr>
          <w:p w:rsidR="00605C22"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260" w:type="dxa"/>
          </w:tcPr>
          <w:p w:rsidR="00605C22"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r>
      <w:tr w:rsidR="00046B5B" w:rsidRPr="002A3C8E" w:rsidTr="00B5569F">
        <w:tc>
          <w:tcPr>
            <w:tcW w:w="1368" w:type="dxa"/>
          </w:tcPr>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2.4.1.</w:t>
            </w:r>
          </w:p>
        </w:tc>
        <w:tc>
          <w:tcPr>
            <w:tcW w:w="4770" w:type="dxa"/>
          </w:tcPr>
          <w:p w:rsidR="00046B5B" w:rsidRPr="002A3C8E" w:rsidRDefault="00046B5B" w:rsidP="00C32BAA">
            <w:pPr>
              <w:ind w:left="120" w:right="80"/>
              <w:rPr>
                <w:rFonts w:ascii="Book Antiqua" w:eastAsia="Book Antiqua" w:hAnsi="Book Antiqua"/>
                <w:i/>
                <w:sz w:val="18"/>
                <w:szCs w:val="18"/>
                <w:lang w:val="bg-BG"/>
              </w:rPr>
            </w:pPr>
            <w:r w:rsidRPr="002A3C8E">
              <w:rPr>
                <w:rFonts w:ascii="Book Antiqua" w:eastAsia="Book Antiqua" w:hAnsi="Book Antiqua"/>
                <w:i/>
                <w:sz w:val="18"/>
                <w:szCs w:val="18"/>
                <w:lang w:val="bg-BG"/>
              </w:rPr>
              <w:t>Заснемане на архитектурно-историческите паметници и създаване на общинска база данни за кол</w:t>
            </w:r>
            <w:r w:rsidR="00260B03" w:rsidRPr="002A3C8E">
              <w:rPr>
                <w:rFonts w:ascii="Book Antiqua" w:eastAsia="Book Antiqua" w:hAnsi="Book Antiqua"/>
                <w:i/>
                <w:sz w:val="18"/>
                <w:szCs w:val="18"/>
                <w:lang w:val="bg-BG"/>
              </w:rPr>
              <w:t xml:space="preserve">ичество и актуално състояние на </w:t>
            </w:r>
            <w:r w:rsidRPr="002A3C8E">
              <w:rPr>
                <w:rFonts w:ascii="Book Antiqua" w:eastAsia="Book Antiqua" w:hAnsi="Book Antiqua"/>
                <w:i/>
                <w:sz w:val="18"/>
                <w:szCs w:val="18"/>
                <w:lang w:val="bg-BG"/>
              </w:rPr>
              <w:t>архитектурно-историческите паметници;</w:t>
            </w:r>
          </w:p>
        </w:tc>
        <w:tc>
          <w:tcPr>
            <w:tcW w:w="144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046B5B" w:rsidRPr="002A3C8E" w:rsidTr="00B5569F">
        <w:tc>
          <w:tcPr>
            <w:tcW w:w="1368" w:type="dxa"/>
          </w:tcPr>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2.4.2.</w:t>
            </w:r>
          </w:p>
        </w:tc>
        <w:tc>
          <w:tcPr>
            <w:tcW w:w="4770" w:type="dxa"/>
          </w:tcPr>
          <w:p w:rsidR="00046B5B" w:rsidRPr="002A3C8E" w:rsidRDefault="00046B5B"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Оказване на административна подкрепа респективно прилагане на административно-наказателни механизми на собственици на застрашени обекти;</w:t>
            </w:r>
          </w:p>
        </w:tc>
        <w:tc>
          <w:tcPr>
            <w:tcW w:w="1440" w:type="dxa"/>
          </w:tcPr>
          <w:p w:rsidR="00046B5B"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046B5B"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046B5B"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046B5B" w:rsidRPr="002A3C8E" w:rsidTr="00B5569F">
        <w:tc>
          <w:tcPr>
            <w:tcW w:w="1368" w:type="dxa"/>
          </w:tcPr>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2.4.3.</w:t>
            </w:r>
          </w:p>
        </w:tc>
        <w:tc>
          <w:tcPr>
            <w:tcW w:w="4770" w:type="dxa"/>
          </w:tcPr>
          <w:p w:rsidR="00046B5B" w:rsidRPr="002A3C8E" w:rsidRDefault="00046B5B"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Продължаване на реставрационните работи на „</w:t>
            </w:r>
            <w:proofErr w:type="spellStart"/>
            <w:r w:rsidRPr="002A3C8E">
              <w:rPr>
                <w:rFonts w:ascii="Book Antiqua" w:eastAsia="Book Antiqua" w:hAnsi="Book Antiqua"/>
                <w:i/>
                <w:sz w:val="18"/>
                <w:szCs w:val="18"/>
                <w:lang w:val="bg-BG"/>
              </w:rPr>
              <w:t>Мътнишки</w:t>
            </w:r>
            <w:proofErr w:type="spellEnd"/>
            <w:r w:rsidRPr="002A3C8E">
              <w:rPr>
                <w:rFonts w:ascii="Book Antiqua" w:eastAsia="Book Antiqua" w:hAnsi="Book Antiqua"/>
                <w:i/>
                <w:sz w:val="18"/>
                <w:szCs w:val="18"/>
                <w:lang w:val="bg-BG"/>
              </w:rPr>
              <w:t xml:space="preserve"> манастир”, намиращ се  в землището на село Краводер;</w:t>
            </w:r>
          </w:p>
        </w:tc>
        <w:tc>
          <w:tcPr>
            <w:tcW w:w="144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046B5B" w:rsidRPr="002A3C8E" w:rsidTr="00B5569F">
        <w:tc>
          <w:tcPr>
            <w:tcW w:w="1368" w:type="dxa"/>
          </w:tcPr>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2.4.4.</w:t>
            </w:r>
          </w:p>
        </w:tc>
        <w:tc>
          <w:tcPr>
            <w:tcW w:w="4770" w:type="dxa"/>
          </w:tcPr>
          <w:p w:rsidR="00046B5B" w:rsidRPr="002A3C8E" w:rsidRDefault="00046B5B" w:rsidP="00C32BAA">
            <w:pPr>
              <w:ind w:left="120" w:right="100"/>
              <w:rPr>
                <w:rFonts w:ascii="Book Antiqua" w:eastAsia="Book Antiqua" w:hAnsi="Book Antiqua"/>
                <w:i/>
                <w:sz w:val="18"/>
                <w:szCs w:val="18"/>
                <w:lang w:val="bg-BG"/>
              </w:rPr>
            </w:pPr>
            <w:r w:rsidRPr="002A3C8E">
              <w:rPr>
                <w:rFonts w:ascii="Book Antiqua" w:eastAsia="Book Antiqua" w:hAnsi="Book Antiqua"/>
                <w:i/>
                <w:sz w:val="18"/>
                <w:szCs w:val="18"/>
                <w:lang w:val="bg-BG"/>
              </w:rPr>
              <w:t>Изографисване на стени в „</w:t>
            </w:r>
            <w:proofErr w:type="spellStart"/>
            <w:r w:rsidRPr="002A3C8E">
              <w:rPr>
                <w:rFonts w:ascii="Book Antiqua" w:eastAsia="Book Antiqua" w:hAnsi="Book Antiqua"/>
                <w:i/>
                <w:sz w:val="18"/>
                <w:szCs w:val="18"/>
                <w:lang w:val="bg-BG"/>
              </w:rPr>
              <w:t>Мътнишки</w:t>
            </w:r>
            <w:proofErr w:type="spellEnd"/>
            <w:r w:rsidRPr="002A3C8E">
              <w:rPr>
                <w:rFonts w:ascii="Book Antiqua" w:eastAsia="Book Antiqua" w:hAnsi="Book Antiqua"/>
                <w:i/>
                <w:sz w:val="18"/>
                <w:szCs w:val="18"/>
                <w:lang w:val="bg-BG"/>
              </w:rPr>
              <w:t xml:space="preserve"> манастир”, намираш  се  в землището на село Краводер;</w:t>
            </w:r>
          </w:p>
        </w:tc>
        <w:tc>
          <w:tcPr>
            <w:tcW w:w="144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10,0</w:t>
            </w:r>
          </w:p>
        </w:tc>
        <w:tc>
          <w:tcPr>
            <w:tcW w:w="135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10,0</w:t>
            </w:r>
          </w:p>
        </w:tc>
        <w:tc>
          <w:tcPr>
            <w:tcW w:w="126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10,0</w:t>
            </w:r>
          </w:p>
        </w:tc>
      </w:tr>
      <w:tr w:rsidR="00046B5B" w:rsidRPr="002A3C8E" w:rsidTr="00B5569F">
        <w:tc>
          <w:tcPr>
            <w:tcW w:w="1368" w:type="dxa"/>
          </w:tcPr>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3.1.1.</w:t>
            </w:r>
          </w:p>
        </w:tc>
        <w:tc>
          <w:tcPr>
            <w:tcW w:w="4770" w:type="dxa"/>
          </w:tcPr>
          <w:p w:rsidR="00C32BAA" w:rsidRPr="002A3C8E" w:rsidRDefault="00C70CBB" w:rsidP="00C32BAA">
            <w:pPr>
              <w:ind w:right="400"/>
              <w:jc w:val="both"/>
              <w:rPr>
                <w:rFonts w:ascii="Book Antiqua" w:eastAsia="Book Antiqua" w:hAnsi="Book Antiqua"/>
                <w:i/>
                <w:sz w:val="18"/>
                <w:szCs w:val="18"/>
                <w:lang w:val="bg-BG"/>
              </w:rPr>
            </w:pPr>
            <w:r w:rsidRPr="002A3C8E">
              <w:rPr>
                <w:rFonts w:ascii="Book Antiqua" w:eastAsia="Book Antiqua" w:hAnsi="Book Antiqua"/>
                <w:i/>
                <w:sz w:val="18"/>
                <w:szCs w:val="18"/>
                <w:lang w:val="bg-BG"/>
              </w:rPr>
              <w:t>П</w:t>
            </w:r>
            <w:r w:rsidR="00C32BAA" w:rsidRPr="002A3C8E">
              <w:rPr>
                <w:rFonts w:ascii="Book Antiqua" w:eastAsia="Book Antiqua" w:hAnsi="Book Antiqua"/>
                <w:i/>
                <w:sz w:val="18"/>
                <w:szCs w:val="18"/>
                <w:lang w:val="bg-BG"/>
              </w:rPr>
              <w:t>одкрепа за</w:t>
            </w:r>
            <w:r w:rsidRPr="002A3C8E">
              <w:rPr>
                <w:rFonts w:ascii="Book Antiqua" w:eastAsia="Book Antiqua" w:hAnsi="Book Antiqua"/>
                <w:i/>
                <w:sz w:val="18"/>
                <w:szCs w:val="18"/>
                <w:lang w:val="bg-BG"/>
              </w:rPr>
              <w:t xml:space="preserve"> </w:t>
            </w:r>
            <w:r w:rsidR="00C32BAA" w:rsidRPr="002A3C8E">
              <w:rPr>
                <w:rFonts w:ascii="Book Antiqua" w:eastAsia="Book Antiqua" w:hAnsi="Book Antiqua"/>
                <w:i/>
                <w:sz w:val="18"/>
                <w:szCs w:val="18"/>
                <w:lang w:val="bg-BG"/>
              </w:rPr>
              <w:t>непрекъсната квалификация на наличния персонал, повишаване на знанията и уменията и мотивиране за придобиване по-високи  степени в области, свързани с читалищното, библиотечното  и музейното дело;</w:t>
            </w:r>
          </w:p>
          <w:p w:rsidR="00046B5B" w:rsidRPr="002A3C8E" w:rsidRDefault="00046B5B" w:rsidP="00C32BAA">
            <w:pPr>
              <w:ind w:right="400"/>
              <w:rPr>
                <w:rFonts w:ascii="Book Antiqua" w:eastAsia="Book Antiqua" w:hAnsi="Book Antiqua"/>
                <w:i/>
                <w:sz w:val="18"/>
                <w:szCs w:val="18"/>
                <w:lang w:val="bg-BG"/>
              </w:rPr>
            </w:pPr>
          </w:p>
        </w:tc>
        <w:tc>
          <w:tcPr>
            <w:tcW w:w="1440" w:type="dxa"/>
          </w:tcPr>
          <w:p w:rsidR="00046B5B"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3,0</w:t>
            </w:r>
          </w:p>
        </w:tc>
        <w:tc>
          <w:tcPr>
            <w:tcW w:w="1350" w:type="dxa"/>
          </w:tcPr>
          <w:p w:rsidR="00046B5B"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3,0</w:t>
            </w:r>
          </w:p>
        </w:tc>
        <w:tc>
          <w:tcPr>
            <w:tcW w:w="1260" w:type="dxa"/>
          </w:tcPr>
          <w:p w:rsidR="00046B5B"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3,0</w:t>
            </w:r>
          </w:p>
        </w:tc>
      </w:tr>
      <w:tr w:rsidR="00046B5B" w:rsidRPr="002A3C8E" w:rsidTr="00B5569F">
        <w:tc>
          <w:tcPr>
            <w:tcW w:w="1368" w:type="dxa"/>
          </w:tcPr>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3.1.2.</w:t>
            </w:r>
          </w:p>
        </w:tc>
        <w:tc>
          <w:tcPr>
            <w:tcW w:w="4770" w:type="dxa"/>
          </w:tcPr>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Разработване и реализация на  езикова образователна програма за</w:t>
            </w:r>
          </w:p>
          <w:p w:rsidR="00046B5B" w:rsidRPr="002A3C8E" w:rsidRDefault="00046B5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читалищата и музеите за заетите ръководни и изпълнителни кадри;</w:t>
            </w:r>
          </w:p>
        </w:tc>
        <w:tc>
          <w:tcPr>
            <w:tcW w:w="144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046B5B" w:rsidRPr="002A3C8E" w:rsidTr="00B5569F">
        <w:tc>
          <w:tcPr>
            <w:tcW w:w="1368" w:type="dxa"/>
          </w:tcPr>
          <w:p w:rsidR="00046B5B"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3.1.3.</w:t>
            </w:r>
          </w:p>
        </w:tc>
        <w:tc>
          <w:tcPr>
            <w:tcW w:w="4770" w:type="dxa"/>
          </w:tcPr>
          <w:p w:rsidR="00046B5B" w:rsidRPr="002A3C8E" w:rsidRDefault="00046B5B" w:rsidP="00C32BAA">
            <w:pPr>
              <w:rPr>
                <w:rFonts w:ascii="Book Antiqua" w:eastAsia="Book Antiqua" w:hAnsi="Book Antiqua"/>
                <w:i/>
                <w:sz w:val="18"/>
                <w:szCs w:val="18"/>
                <w:lang w:val="bg-BG"/>
              </w:rPr>
            </w:pPr>
            <w:r w:rsidRPr="002A3C8E">
              <w:rPr>
                <w:rFonts w:ascii="Book Antiqua" w:eastAsia="Book Antiqua" w:hAnsi="Book Antiqua"/>
                <w:i/>
                <w:sz w:val="18"/>
                <w:szCs w:val="18"/>
                <w:lang w:val="bg-BG"/>
              </w:rPr>
              <w:t>Подкрепа  от РИМ-Враца за провеждането на  научно-изследователската дейност на музеите и читалищата;</w:t>
            </w:r>
          </w:p>
        </w:tc>
        <w:tc>
          <w:tcPr>
            <w:tcW w:w="144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046B5B"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7F4CCA" w:rsidRPr="002A3C8E" w:rsidTr="00B5569F">
        <w:tc>
          <w:tcPr>
            <w:tcW w:w="1368"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3.1.4.</w:t>
            </w:r>
          </w:p>
        </w:tc>
        <w:tc>
          <w:tcPr>
            <w:tcW w:w="4770"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Създаване и утвърждаване на ежегоден семинар за състояние и развитие </w:t>
            </w:r>
          </w:p>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на културно-историческите ресурси в Криводолска община.</w:t>
            </w:r>
          </w:p>
        </w:tc>
        <w:tc>
          <w:tcPr>
            <w:tcW w:w="144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35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c>
          <w:tcPr>
            <w:tcW w:w="126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1,0</w:t>
            </w:r>
          </w:p>
        </w:tc>
      </w:tr>
      <w:tr w:rsidR="007F4CCA" w:rsidRPr="002A3C8E" w:rsidTr="00B5569F">
        <w:tc>
          <w:tcPr>
            <w:tcW w:w="1368"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3.2.1.</w:t>
            </w:r>
          </w:p>
        </w:tc>
        <w:tc>
          <w:tcPr>
            <w:tcW w:w="4770"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Разработване, допълване и  преиздаване на „Криводол-древни култури”-издание с всеобхватна информация за културно-историческото богатство на община  Криводол;</w:t>
            </w:r>
          </w:p>
        </w:tc>
        <w:tc>
          <w:tcPr>
            <w:tcW w:w="144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0,7</w:t>
            </w:r>
          </w:p>
        </w:tc>
        <w:tc>
          <w:tcPr>
            <w:tcW w:w="135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0,7</w:t>
            </w:r>
          </w:p>
        </w:tc>
        <w:tc>
          <w:tcPr>
            <w:tcW w:w="126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0,7</w:t>
            </w:r>
          </w:p>
        </w:tc>
      </w:tr>
      <w:tr w:rsidR="007F4CCA" w:rsidRPr="002A3C8E" w:rsidTr="00B5569F">
        <w:tc>
          <w:tcPr>
            <w:tcW w:w="1368"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3.2.2.</w:t>
            </w:r>
          </w:p>
        </w:tc>
        <w:tc>
          <w:tcPr>
            <w:tcW w:w="4770"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Изработка на информационни и интерактивни уеб страници на музейния комплекс и читалищата;</w:t>
            </w:r>
          </w:p>
        </w:tc>
        <w:tc>
          <w:tcPr>
            <w:tcW w:w="144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35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26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r>
      <w:tr w:rsidR="007F4CCA" w:rsidRPr="002A3C8E" w:rsidTr="00B5569F">
        <w:tc>
          <w:tcPr>
            <w:tcW w:w="1368"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3.2.3.</w:t>
            </w:r>
          </w:p>
        </w:tc>
        <w:tc>
          <w:tcPr>
            <w:tcW w:w="4770" w:type="dxa"/>
          </w:tcPr>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 xml:space="preserve">Издаване на ежегодни брошури за опазването и развитието на </w:t>
            </w:r>
          </w:p>
          <w:p w:rsidR="007F4CCA" w:rsidRPr="002A3C8E" w:rsidRDefault="007F4CCA"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културното наследство.</w:t>
            </w:r>
          </w:p>
        </w:tc>
        <w:tc>
          <w:tcPr>
            <w:tcW w:w="144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35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c>
          <w:tcPr>
            <w:tcW w:w="1260" w:type="dxa"/>
          </w:tcPr>
          <w:p w:rsidR="007F4CCA" w:rsidRPr="002A3C8E" w:rsidRDefault="005337E5"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2,0</w:t>
            </w:r>
          </w:p>
        </w:tc>
      </w:tr>
      <w:tr w:rsidR="008925B9" w:rsidRPr="002A3C8E" w:rsidTr="00B5569F">
        <w:tc>
          <w:tcPr>
            <w:tcW w:w="1368" w:type="dxa"/>
          </w:tcPr>
          <w:p w:rsidR="008925B9" w:rsidRPr="002A3C8E" w:rsidRDefault="008925B9"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3.2.4.</w:t>
            </w:r>
          </w:p>
        </w:tc>
        <w:tc>
          <w:tcPr>
            <w:tcW w:w="4770" w:type="dxa"/>
          </w:tcPr>
          <w:p w:rsidR="008925B9" w:rsidRPr="002A3C8E" w:rsidRDefault="008925B9" w:rsidP="00C70CBB">
            <w:pPr>
              <w:ind w:right="400"/>
              <w:rPr>
                <w:rFonts w:ascii="Book Antiqua" w:eastAsia="Book Antiqua" w:hAnsi="Book Antiqua"/>
                <w:i/>
                <w:sz w:val="18"/>
                <w:szCs w:val="18"/>
                <w:lang w:val="bg-BG"/>
              </w:rPr>
            </w:pPr>
            <w:r w:rsidRPr="002A3C8E">
              <w:rPr>
                <w:rFonts w:ascii="Book Antiqua" w:eastAsia="Book Antiqua" w:hAnsi="Book Antiqua"/>
                <w:i/>
                <w:sz w:val="18"/>
                <w:szCs w:val="18"/>
                <w:lang w:val="bg-BG"/>
              </w:rPr>
              <w:t>Финансиране и подкрепа за издателска дейност в областта на краезнанието</w:t>
            </w:r>
            <w:r w:rsidR="00C70CBB" w:rsidRPr="002A3C8E">
              <w:rPr>
                <w:rFonts w:ascii="Book Antiqua" w:eastAsia="Book Antiqua" w:hAnsi="Book Antiqua"/>
                <w:i/>
                <w:sz w:val="18"/>
                <w:szCs w:val="18"/>
                <w:lang w:val="bg-BG"/>
              </w:rPr>
              <w:t>-</w:t>
            </w:r>
            <w:r w:rsidRPr="002A3C8E">
              <w:rPr>
                <w:rFonts w:ascii="Book Antiqua" w:eastAsia="Book Antiqua" w:hAnsi="Book Antiqua"/>
                <w:i/>
                <w:sz w:val="18"/>
                <w:szCs w:val="18"/>
                <w:lang w:val="bg-BG"/>
              </w:rPr>
              <w:t xml:space="preserve"> за издаване</w:t>
            </w:r>
            <w:r w:rsidR="00C70CBB" w:rsidRPr="002A3C8E">
              <w:rPr>
                <w:rFonts w:ascii="Book Antiqua" w:eastAsia="Book Antiqua" w:hAnsi="Book Antiqua"/>
                <w:i/>
                <w:sz w:val="18"/>
                <w:szCs w:val="18"/>
                <w:lang w:val="bg-BG"/>
              </w:rPr>
              <w:t xml:space="preserve"> и преиздаване </w:t>
            </w:r>
            <w:r w:rsidRPr="002A3C8E">
              <w:rPr>
                <w:rFonts w:ascii="Book Antiqua" w:eastAsia="Book Antiqua" w:hAnsi="Book Antiqua"/>
                <w:i/>
                <w:sz w:val="18"/>
                <w:szCs w:val="18"/>
                <w:lang w:val="bg-BG"/>
              </w:rPr>
              <w:t xml:space="preserve"> на </w:t>
            </w:r>
            <w:r w:rsidR="00C70CBB" w:rsidRPr="002A3C8E">
              <w:rPr>
                <w:rFonts w:ascii="Book Antiqua" w:eastAsia="Book Antiqua" w:hAnsi="Book Antiqua"/>
                <w:i/>
                <w:sz w:val="18"/>
                <w:szCs w:val="18"/>
                <w:lang w:val="bg-BG"/>
              </w:rPr>
              <w:t xml:space="preserve"> документи свързани с   </w:t>
            </w:r>
            <w:r w:rsidRPr="002A3C8E">
              <w:rPr>
                <w:rFonts w:ascii="Book Antiqua" w:eastAsia="Book Antiqua" w:hAnsi="Book Antiqua"/>
                <w:i/>
                <w:sz w:val="18"/>
                <w:szCs w:val="18"/>
                <w:lang w:val="bg-BG"/>
              </w:rPr>
              <w:t>истори</w:t>
            </w:r>
            <w:r w:rsidR="00C70CBB" w:rsidRPr="002A3C8E">
              <w:rPr>
                <w:rFonts w:ascii="Book Antiqua" w:eastAsia="Book Antiqua" w:hAnsi="Book Antiqua"/>
                <w:i/>
                <w:sz w:val="18"/>
                <w:szCs w:val="18"/>
                <w:lang w:val="bg-BG"/>
              </w:rPr>
              <w:t xml:space="preserve">ята </w:t>
            </w:r>
            <w:r w:rsidRPr="002A3C8E">
              <w:rPr>
                <w:rFonts w:ascii="Book Antiqua" w:eastAsia="Book Antiqua" w:hAnsi="Book Antiqua"/>
                <w:i/>
                <w:sz w:val="18"/>
                <w:szCs w:val="18"/>
                <w:lang w:val="bg-BG"/>
              </w:rPr>
              <w:t xml:space="preserve"> на населените места от общината.</w:t>
            </w:r>
          </w:p>
        </w:tc>
        <w:tc>
          <w:tcPr>
            <w:tcW w:w="1440" w:type="dxa"/>
          </w:tcPr>
          <w:p w:rsidR="008925B9"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350" w:type="dxa"/>
          </w:tcPr>
          <w:p w:rsidR="008925B9"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c>
          <w:tcPr>
            <w:tcW w:w="1260" w:type="dxa"/>
          </w:tcPr>
          <w:p w:rsidR="008925B9" w:rsidRPr="002A3C8E" w:rsidRDefault="00C70CBB" w:rsidP="00C32BAA">
            <w:pPr>
              <w:ind w:right="420"/>
              <w:rPr>
                <w:rFonts w:ascii="Book Antiqua" w:eastAsia="Book Antiqua" w:hAnsi="Book Antiqua"/>
                <w:i/>
                <w:sz w:val="18"/>
                <w:szCs w:val="18"/>
                <w:lang w:val="bg-BG"/>
              </w:rPr>
            </w:pPr>
            <w:r w:rsidRPr="002A3C8E">
              <w:rPr>
                <w:rFonts w:ascii="Book Antiqua" w:eastAsia="Book Antiqua" w:hAnsi="Book Antiqua"/>
                <w:i/>
                <w:sz w:val="18"/>
                <w:szCs w:val="18"/>
                <w:lang w:val="bg-BG"/>
              </w:rPr>
              <w:t>5,0</w:t>
            </w:r>
          </w:p>
        </w:tc>
      </w:tr>
      <w:tr w:rsidR="002A3C8E" w:rsidRPr="00B5569F" w:rsidTr="00B5569F">
        <w:tc>
          <w:tcPr>
            <w:tcW w:w="1368" w:type="dxa"/>
          </w:tcPr>
          <w:p w:rsidR="002A3C8E" w:rsidRPr="00B5569F" w:rsidRDefault="002A3C8E" w:rsidP="00C32BAA">
            <w:pPr>
              <w:ind w:right="420"/>
              <w:rPr>
                <w:rFonts w:ascii="Book Antiqua" w:eastAsia="Book Antiqua" w:hAnsi="Book Antiqua"/>
                <w:i/>
                <w:sz w:val="18"/>
                <w:szCs w:val="18"/>
                <w:lang w:val="bg-BG"/>
              </w:rPr>
            </w:pPr>
          </w:p>
        </w:tc>
        <w:tc>
          <w:tcPr>
            <w:tcW w:w="4770" w:type="dxa"/>
          </w:tcPr>
          <w:p w:rsidR="002A3C8E" w:rsidRPr="00B5569F" w:rsidRDefault="008A7810" w:rsidP="00B5569F">
            <w:pPr>
              <w:ind w:right="400"/>
              <w:rPr>
                <w:rFonts w:ascii="Book Antiqua" w:eastAsia="Book Antiqua" w:hAnsi="Book Antiqua"/>
                <w:b/>
                <w:sz w:val="18"/>
                <w:szCs w:val="18"/>
                <w:lang w:val="bg-BG"/>
              </w:rPr>
            </w:pPr>
            <w:r w:rsidRPr="00B5569F">
              <w:rPr>
                <w:rFonts w:ascii="Book Antiqua" w:eastAsia="Book Antiqua" w:hAnsi="Book Antiqua"/>
                <w:b/>
                <w:sz w:val="18"/>
                <w:szCs w:val="18"/>
                <w:lang w:val="bg-BG"/>
              </w:rPr>
              <w:t xml:space="preserve"> Общо в хил.лв. за </w:t>
            </w:r>
            <w:r w:rsidR="00B5569F" w:rsidRPr="00B5569F">
              <w:rPr>
                <w:rFonts w:ascii="Book Antiqua" w:eastAsia="Book Antiqua" w:hAnsi="Book Antiqua"/>
                <w:b/>
                <w:sz w:val="18"/>
                <w:szCs w:val="18"/>
                <w:lang w:val="bg-BG"/>
              </w:rPr>
              <w:t xml:space="preserve">периода 2018/2020:     </w:t>
            </w:r>
            <w:r w:rsidR="00B5569F" w:rsidRPr="00B5569F">
              <w:rPr>
                <w:rFonts w:ascii="Book Antiqua" w:eastAsia="Book Antiqua" w:hAnsi="Book Antiqua"/>
                <w:b/>
                <w:sz w:val="18"/>
                <w:szCs w:val="18"/>
              </w:rPr>
              <w:t>647</w:t>
            </w:r>
            <w:r w:rsidR="00B5569F" w:rsidRPr="00B5569F">
              <w:rPr>
                <w:rFonts w:ascii="Book Antiqua" w:eastAsia="Book Antiqua" w:hAnsi="Book Antiqua"/>
                <w:b/>
                <w:sz w:val="18"/>
                <w:szCs w:val="18"/>
                <w:lang w:val="bg-BG"/>
              </w:rPr>
              <w:t xml:space="preserve">.1                  </w:t>
            </w:r>
          </w:p>
        </w:tc>
        <w:tc>
          <w:tcPr>
            <w:tcW w:w="1440" w:type="dxa"/>
          </w:tcPr>
          <w:p w:rsidR="002A3C8E" w:rsidRPr="00B5569F" w:rsidRDefault="002A3C8E" w:rsidP="00C32BAA">
            <w:pPr>
              <w:ind w:right="420"/>
              <w:rPr>
                <w:rFonts w:ascii="Book Antiqua" w:eastAsia="Book Antiqua" w:hAnsi="Book Antiqua"/>
                <w:b/>
                <w:sz w:val="18"/>
                <w:szCs w:val="18"/>
                <w:lang w:val="bg-BG"/>
              </w:rPr>
            </w:pPr>
            <w:r w:rsidRPr="00B5569F">
              <w:rPr>
                <w:rFonts w:ascii="Book Antiqua" w:eastAsia="Book Antiqua" w:hAnsi="Book Antiqua"/>
                <w:b/>
                <w:sz w:val="18"/>
                <w:szCs w:val="18"/>
                <w:lang w:val="bg-BG"/>
              </w:rPr>
              <w:t>221.700</w:t>
            </w:r>
          </w:p>
        </w:tc>
        <w:tc>
          <w:tcPr>
            <w:tcW w:w="1350" w:type="dxa"/>
          </w:tcPr>
          <w:p w:rsidR="002A3C8E" w:rsidRPr="00B5569F" w:rsidRDefault="002A3C8E" w:rsidP="00C32BAA">
            <w:pPr>
              <w:ind w:right="420"/>
              <w:rPr>
                <w:rFonts w:ascii="Book Antiqua" w:eastAsia="Book Antiqua" w:hAnsi="Book Antiqua"/>
                <w:b/>
                <w:sz w:val="18"/>
                <w:szCs w:val="18"/>
                <w:lang w:val="bg-BG"/>
              </w:rPr>
            </w:pPr>
            <w:r w:rsidRPr="00B5569F">
              <w:rPr>
                <w:rFonts w:ascii="Book Antiqua" w:eastAsia="Book Antiqua" w:hAnsi="Book Antiqua"/>
                <w:b/>
                <w:sz w:val="18"/>
                <w:szCs w:val="18"/>
                <w:lang w:val="bg-BG"/>
              </w:rPr>
              <w:t>213.700</w:t>
            </w:r>
          </w:p>
        </w:tc>
        <w:tc>
          <w:tcPr>
            <w:tcW w:w="1260" w:type="dxa"/>
          </w:tcPr>
          <w:p w:rsidR="002A3C8E" w:rsidRPr="00B5569F" w:rsidRDefault="002A3C8E" w:rsidP="00C32BAA">
            <w:pPr>
              <w:ind w:right="420"/>
              <w:rPr>
                <w:rFonts w:ascii="Book Antiqua" w:eastAsia="Book Antiqua" w:hAnsi="Book Antiqua"/>
                <w:b/>
                <w:sz w:val="18"/>
                <w:szCs w:val="18"/>
                <w:lang w:val="bg-BG"/>
              </w:rPr>
            </w:pPr>
            <w:r w:rsidRPr="00B5569F">
              <w:rPr>
                <w:rFonts w:ascii="Book Antiqua" w:eastAsia="Book Antiqua" w:hAnsi="Book Antiqua"/>
                <w:b/>
                <w:sz w:val="18"/>
                <w:szCs w:val="18"/>
                <w:lang w:val="bg-BG"/>
              </w:rPr>
              <w:t>211.700</w:t>
            </w:r>
          </w:p>
        </w:tc>
      </w:tr>
    </w:tbl>
    <w:p w:rsidR="000713BF" w:rsidRPr="00B5569F" w:rsidRDefault="00CE1EEC" w:rsidP="00B5569F">
      <w:pPr>
        <w:ind w:left="120" w:right="100" w:firstLine="566"/>
        <w:rPr>
          <w:rFonts w:ascii="Book Antiqua" w:eastAsia="Book Antiqua" w:hAnsi="Book Antiqua"/>
          <w:i/>
          <w:sz w:val="18"/>
          <w:szCs w:val="18"/>
          <w:lang w:val="bg-BG"/>
        </w:rPr>
      </w:pPr>
      <w:r w:rsidRPr="00B5569F">
        <w:rPr>
          <w:rFonts w:ascii="Book Antiqua" w:eastAsia="Book Antiqua" w:hAnsi="Book Antiqua"/>
          <w:i/>
          <w:sz w:val="18"/>
          <w:szCs w:val="18"/>
          <w:lang w:val="bg-BG"/>
        </w:rPr>
        <w:t>.</w:t>
      </w:r>
    </w:p>
    <w:p w:rsidR="008A7810" w:rsidRPr="00B5569F" w:rsidRDefault="008A7810" w:rsidP="008A7810">
      <w:pPr>
        <w:pStyle w:val="a3"/>
        <w:tabs>
          <w:tab w:val="left" w:leader="dot" w:pos="8940"/>
        </w:tabs>
        <w:spacing w:line="0" w:lineRule="atLeast"/>
        <w:jc w:val="both"/>
        <w:rPr>
          <w:b/>
        </w:rPr>
      </w:pPr>
      <w:r w:rsidRPr="00B5569F">
        <w:rPr>
          <w:rFonts w:ascii="Book Antiqua" w:eastAsia="Cambria" w:hAnsi="Book Antiqua"/>
          <w:b/>
          <w:sz w:val="24"/>
          <w:szCs w:val="24"/>
          <w:highlight w:val="white"/>
          <w:lang w:val="bg-BG"/>
        </w:rPr>
        <w:t>V</w:t>
      </w:r>
      <w:r w:rsidRPr="00B5569F">
        <w:rPr>
          <w:rFonts w:ascii="Book Antiqua" w:eastAsia="Cambria" w:hAnsi="Book Antiqua"/>
          <w:b/>
          <w:sz w:val="24"/>
          <w:szCs w:val="24"/>
        </w:rPr>
        <w:t>I</w:t>
      </w:r>
      <w:r w:rsidRPr="00B5569F">
        <w:rPr>
          <w:rFonts w:ascii="Book Antiqua" w:eastAsia="Cambria" w:hAnsi="Book Antiqua"/>
          <w:b/>
          <w:sz w:val="24"/>
          <w:szCs w:val="24"/>
          <w:lang w:val="bg-BG"/>
        </w:rPr>
        <w:t>.</w:t>
      </w:r>
      <w:r w:rsidRPr="00B5569F">
        <w:rPr>
          <w:rFonts w:ascii="Book Antiqua" w:eastAsia="Cambria" w:hAnsi="Book Antiqua"/>
          <w:b/>
          <w:sz w:val="24"/>
          <w:szCs w:val="24"/>
        </w:rPr>
        <w:t xml:space="preserve"> </w:t>
      </w:r>
      <w:r w:rsidRPr="00B5569F">
        <w:rPr>
          <w:rFonts w:ascii="Book Antiqua" w:eastAsia="Cambria" w:hAnsi="Book Antiqua"/>
          <w:b/>
          <w:sz w:val="24"/>
          <w:szCs w:val="24"/>
          <w:lang w:val="bg-BG"/>
        </w:rPr>
        <w:t xml:space="preserve">Осигуряване на информация и публичност </w:t>
      </w:r>
    </w:p>
    <w:p w:rsidR="00487CB0" w:rsidRDefault="00487CB0" w:rsidP="00837C43">
      <w:pPr>
        <w:ind w:firstLine="720"/>
        <w:jc w:val="both"/>
        <w:rPr>
          <w:rFonts w:ascii="Book Antiqua" w:hAnsi="Book Antiqua" w:cs="Times New Roman"/>
          <w:sz w:val="24"/>
          <w:szCs w:val="24"/>
        </w:rPr>
      </w:pPr>
      <w:r w:rsidRPr="00837C43">
        <w:rPr>
          <w:rFonts w:ascii="Book Antiqua" w:hAnsi="Book Antiqua"/>
          <w:sz w:val="24"/>
          <w:szCs w:val="24"/>
          <w:lang w:val="bg-BG"/>
        </w:rPr>
        <w:t>Стратегия за опазване и представяне на културното наследство на територията на община Криводол</w:t>
      </w:r>
      <w:r w:rsidRPr="00837C43">
        <w:rPr>
          <w:rFonts w:ascii="Book Antiqua" w:hAnsi="Book Antiqua" w:cs="Times New Roman"/>
          <w:sz w:val="24"/>
          <w:szCs w:val="24"/>
          <w:lang w:val="bg-BG"/>
        </w:rPr>
        <w:t xml:space="preserve"> 20</w:t>
      </w:r>
      <w:r w:rsidR="000713BF">
        <w:rPr>
          <w:rFonts w:ascii="Book Antiqua" w:hAnsi="Book Antiqua" w:cs="Times New Roman"/>
          <w:sz w:val="24"/>
          <w:szCs w:val="24"/>
          <w:lang w:val="bg-BG"/>
        </w:rPr>
        <w:t>18</w:t>
      </w:r>
      <w:r w:rsidRPr="00837C43">
        <w:rPr>
          <w:rFonts w:ascii="Book Antiqua" w:hAnsi="Book Antiqua" w:cs="Times New Roman"/>
          <w:sz w:val="24"/>
          <w:szCs w:val="24"/>
          <w:lang w:val="bg-BG"/>
        </w:rPr>
        <w:t xml:space="preserve">/2020 е отворен документ, подлежащ на промяна и допълване при възникване на нови потребности, в съответствие с </w:t>
      </w:r>
      <w:r w:rsidRPr="00837C43">
        <w:rPr>
          <w:rFonts w:ascii="Book Antiqua" w:hAnsi="Book Antiqua" w:cs="Times New Roman"/>
          <w:sz w:val="24"/>
          <w:szCs w:val="24"/>
          <w:lang w:val="bg-BG"/>
        </w:rPr>
        <w:lastRenderedPageBreak/>
        <w:t>променящите се условия, нормативна база и икономическа среда.</w:t>
      </w:r>
    </w:p>
    <w:p w:rsidR="008A7810" w:rsidRDefault="008A7810" w:rsidP="008A7810">
      <w:pPr>
        <w:widowControl/>
        <w:autoSpaceDE w:val="0"/>
        <w:autoSpaceDN w:val="0"/>
        <w:adjustRightInd w:val="0"/>
        <w:ind w:firstLine="720"/>
        <w:rPr>
          <w:rFonts w:ascii="Book Antiqua" w:hAnsi="Book Antiqua" w:cs="TimesNewRoman"/>
          <w:sz w:val="24"/>
          <w:szCs w:val="24"/>
          <w:lang w:val="bg-BG"/>
        </w:rPr>
      </w:pPr>
      <w:proofErr w:type="spellStart"/>
      <w:proofErr w:type="gramStart"/>
      <w:r w:rsidRPr="001368B9">
        <w:rPr>
          <w:rFonts w:ascii="Book Antiqua" w:hAnsi="Book Antiqua" w:cs="TimesNewRoman"/>
          <w:sz w:val="24"/>
          <w:szCs w:val="24"/>
        </w:rPr>
        <w:t>Това</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изисква</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постоянна</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дейност</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на</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всички</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заинтересовани</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участници</w:t>
      </w:r>
      <w:proofErr w:type="spellEnd"/>
      <w:r w:rsidRPr="001368B9">
        <w:rPr>
          <w:rFonts w:ascii="Book Antiqua" w:hAnsi="Book Antiqua" w:cs="TimesNewRoman"/>
          <w:sz w:val="24"/>
          <w:szCs w:val="24"/>
        </w:rPr>
        <w:t xml:space="preserve"> и</w:t>
      </w:r>
      <w:r>
        <w:rPr>
          <w:rFonts w:ascii="Book Antiqua" w:hAnsi="Book Antiqua" w:cs="TimesNewRoman"/>
          <w:sz w:val="24"/>
          <w:szCs w:val="24"/>
        </w:rPr>
        <w:t xml:space="preserve"> </w:t>
      </w:r>
      <w:proofErr w:type="spellStart"/>
      <w:r w:rsidRPr="001368B9">
        <w:rPr>
          <w:rFonts w:ascii="Book Antiqua" w:hAnsi="Book Antiqua" w:cs="TimesNewRoman"/>
          <w:sz w:val="24"/>
          <w:szCs w:val="24"/>
        </w:rPr>
        <w:t>предполага</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създаването</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на</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добра</w:t>
      </w:r>
      <w:proofErr w:type="spellEnd"/>
      <w:r w:rsidRPr="001368B9">
        <w:rPr>
          <w:rFonts w:ascii="Book Antiqua" w:hAnsi="Book Antiqua" w:cs="TimesNewRoman"/>
          <w:sz w:val="24"/>
          <w:szCs w:val="24"/>
        </w:rPr>
        <w:t xml:space="preserve"> </w:t>
      </w:r>
      <w:proofErr w:type="spellStart"/>
      <w:r w:rsidRPr="001368B9">
        <w:rPr>
          <w:rFonts w:ascii="Book Antiqua" w:hAnsi="Book Antiqua" w:cs="TimesNewRoman"/>
          <w:sz w:val="24"/>
          <w:szCs w:val="24"/>
        </w:rPr>
        <w:t>организация</w:t>
      </w:r>
      <w:proofErr w:type="spellEnd"/>
      <w:r w:rsidRPr="001368B9">
        <w:rPr>
          <w:rFonts w:ascii="Book Antiqua" w:hAnsi="Book Antiqua" w:cs="TimesNewRoman"/>
          <w:sz w:val="24"/>
          <w:szCs w:val="24"/>
        </w:rPr>
        <w:t xml:space="preserve"> и </w:t>
      </w:r>
      <w:proofErr w:type="spellStart"/>
      <w:r w:rsidRPr="001368B9">
        <w:rPr>
          <w:rFonts w:ascii="Book Antiqua" w:hAnsi="Book Antiqua" w:cs="TimesNewRoman"/>
          <w:sz w:val="24"/>
          <w:szCs w:val="24"/>
        </w:rPr>
        <w:t>координация</w:t>
      </w:r>
      <w:proofErr w:type="spellEnd"/>
      <w:r w:rsidR="00B5569F">
        <w:rPr>
          <w:rFonts w:ascii="Book Antiqua" w:hAnsi="Book Antiqua" w:cs="TimesNewRoman"/>
          <w:sz w:val="24"/>
          <w:szCs w:val="24"/>
          <w:lang w:val="bg-BG"/>
        </w:rPr>
        <w:t>.</w:t>
      </w:r>
      <w:proofErr w:type="gramEnd"/>
    </w:p>
    <w:p w:rsidR="00B5569F" w:rsidRDefault="00B5569F" w:rsidP="00B5569F">
      <w:pPr>
        <w:widowControl/>
        <w:autoSpaceDE w:val="0"/>
        <w:autoSpaceDN w:val="0"/>
        <w:adjustRightInd w:val="0"/>
        <w:ind w:firstLine="720"/>
        <w:rPr>
          <w:rFonts w:ascii="TimesNewRoman" w:hAnsi="TimesNewRoman" w:cs="TimesNewRoman"/>
          <w:sz w:val="23"/>
          <w:szCs w:val="23"/>
        </w:rPr>
      </w:pPr>
      <w:proofErr w:type="spellStart"/>
      <w:r>
        <w:rPr>
          <w:rFonts w:ascii="TimesNewRoman" w:hAnsi="TimesNewRoman" w:cs="TimesNewRoman"/>
          <w:sz w:val="23"/>
          <w:szCs w:val="23"/>
        </w:rPr>
        <w:t>Дейностите</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за</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реализация</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на</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стратегията</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ще</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се</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популяризират</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чрез</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интернет</w:t>
      </w:r>
      <w:proofErr w:type="spellEnd"/>
    </w:p>
    <w:p w:rsidR="008A7810" w:rsidRPr="00B5569F" w:rsidRDefault="00B5569F" w:rsidP="00B5569F">
      <w:pPr>
        <w:widowControl/>
        <w:autoSpaceDE w:val="0"/>
        <w:autoSpaceDN w:val="0"/>
        <w:adjustRightInd w:val="0"/>
        <w:rPr>
          <w:rFonts w:cs="TimesNewRoman"/>
          <w:sz w:val="24"/>
          <w:szCs w:val="24"/>
        </w:rPr>
      </w:pPr>
      <w:proofErr w:type="spellStart"/>
      <w:proofErr w:type="gramStart"/>
      <w:r>
        <w:rPr>
          <w:rFonts w:ascii="TimesNewRoman" w:hAnsi="TimesNewRoman" w:cs="TimesNewRoman"/>
          <w:sz w:val="23"/>
          <w:szCs w:val="23"/>
        </w:rPr>
        <w:t>страницата</w:t>
      </w:r>
      <w:proofErr w:type="spellEnd"/>
      <w:proofErr w:type="gramEnd"/>
      <w:r>
        <w:rPr>
          <w:rFonts w:ascii="TimesNewRoman" w:hAnsi="TimesNewRoman" w:cs="TimesNewRoman"/>
          <w:sz w:val="23"/>
          <w:szCs w:val="23"/>
        </w:rPr>
        <w:t xml:space="preserve"> </w:t>
      </w:r>
      <w:proofErr w:type="spellStart"/>
      <w:r>
        <w:rPr>
          <w:rFonts w:ascii="TimesNewRoman" w:hAnsi="TimesNewRoman" w:cs="TimesNewRoman"/>
          <w:sz w:val="23"/>
          <w:szCs w:val="23"/>
        </w:rPr>
        <w:t>на</w:t>
      </w:r>
      <w:proofErr w:type="spellEnd"/>
      <w:r>
        <w:rPr>
          <w:rFonts w:ascii="TimesNewRoman" w:hAnsi="TimesNewRoman" w:cs="TimesNewRoman"/>
          <w:sz w:val="23"/>
          <w:szCs w:val="23"/>
        </w:rPr>
        <w:t xml:space="preserve"> </w:t>
      </w:r>
      <w:proofErr w:type="spellStart"/>
      <w:r>
        <w:rPr>
          <w:rFonts w:ascii="TimesNewRoman" w:hAnsi="TimesNewRoman" w:cs="TimesNewRoman"/>
          <w:sz w:val="23"/>
          <w:szCs w:val="23"/>
        </w:rPr>
        <w:t>община</w:t>
      </w:r>
      <w:proofErr w:type="spellEnd"/>
      <w:r>
        <w:rPr>
          <w:rFonts w:ascii="TimesNewRoman" w:hAnsi="TimesNewRoman" w:cs="TimesNewRoman"/>
          <w:sz w:val="23"/>
          <w:szCs w:val="23"/>
        </w:rPr>
        <w:t xml:space="preserve"> </w:t>
      </w:r>
      <w:r>
        <w:rPr>
          <w:rFonts w:ascii="TimesNewRoman" w:hAnsi="TimesNewRoman" w:cs="TimesNewRoman"/>
          <w:sz w:val="23"/>
          <w:szCs w:val="23"/>
          <w:lang w:val="bg-BG"/>
        </w:rPr>
        <w:t>Криводол</w:t>
      </w:r>
      <w:r>
        <w:rPr>
          <w:rFonts w:ascii="TimesNewRoman" w:hAnsi="TimesNewRoman" w:cs="TimesNewRoman"/>
          <w:sz w:val="23"/>
          <w:szCs w:val="23"/>
        </w:rPr>
        <w:t xml:space="preserve"> –</w:t>
      </w:r>
      <w:r>
        <w:rPr>
          <w:rFonts w:cs="TimesNewRoman"/>
          <w:sz w:val="23"/>
          <w:szCs w:val="23"/>
        </w:rPr>
        <w:t>www</w:t>
      </w:r>
      <w:r w:rsidR="009054E3">
        <w:rPr>
          <w:rFonts w:cs="TimesNewRoman"/>
          <w:sz w:val="23"/>
          <w:szCs w:val="23"/>
        </w:rPr>
        <w:t>.krivodol.com</w:t>
      </w:r>
    </w:p>
    <w:p w:rsidR="008A7810" w:rsidRDefault="008A7810" w:rsidP="008A7810">
      <w:pPr>
        <w:widowControl/>
        <w:autoSpaceDE w:val="0"/>
        <w:autoSpaceDN w:val="0"/>
        <w:adjustRightInd w:val="0"/>
        <w:ind w:firstLine="720"/>
        <w:rPr>
          <w:rFonts w:ascii="Book Antiqua" w:hAnsi="Book Antiqua" w:cs="TimesNewRoman"/>
          <w:sz w:val="24"/>
          <w:szCs w:val="24"/>
        </w:rPr>
      </w:pPr>
    </w:p>
    <w:p w:rsidR="008A7810" w:rsidRDefault="008A7810" w:rsidP="008A7810">
      <w:pPr>
        <w:widowControl/>
        <w:autoSpaceDE w:val="0"/>
        <w:autoSpaceDN w:val="0"/>
        <w:adjustRightInd w:val="0"/>
        <w:ind w:firstLine="720"/>
        <w:rPr>
          <w:rFonts w:ascii="Book Antiqua" w:hAnsi="Book Antiqua" w:cs="TimesNewRoman"/>
          <w:sz w:val="24"/>
          <w:szCs w:val="24"/>
        </w:rPr>
      </w:pPr>
    </w:p>
    <w:p w:rsidR="008A7810" w:rsidRPr="008A7810" w:rsidRDefault="008A7810" w:rsidP="008A7810">
      <w:pPr>
        <w:widowControl/>
        <w:autoSpaceDE w:val="0"/>
        <w:autoSpaceDN w:val="0"/>
        <w:adjustRightInd w:val="0"/>
        <w:ind w:firstLine="720"/>
        <w:rPr>
          <w:rFonts w:ascii="Book Antiqua" w:hAnsi="Book Antiqua" w:cs="TimesNewRoman"/>
          <w:sz w:val="24"/>
          <w:szCs w:val="24"/>
        </w:rPr>
      </w:pPr>
    </w:p>
    <w:p w:rsidR="008A7810" w:rsidRPr="008A7810" w:rsidRDefault="008A7810" w:rsidP="00837C43">
      <w:pPr>
        <w:ind w:firstLine="720"/>
        <w:jc w:val="both"/>
        <w:rPr>
          <w:rFonts w:ascii="Book Antiqua" w:hAnsi="Book Antiqua" w:cs="Times New Roman"/>
          <w:sz w:val="24"/>
          <w:szCs w:val="24"/>
        </w:rPr>
      </w:pPr>
    </w:p>
    <w:p w:rsidR="00CD56E5" w:rsidRPr="00837C43" w:rsidRDefault="00487CB0" w:rsidP="00837C43">
      <w:pPr>
        <w:ind w:firstLine="720"/>
        <w:jc w:val="both"/>
        <w:rPr>
          <w:rFonts w:ascii="Book Antiqua" w:hAnsi="Book Antiqua" w:cs="Times New Roman"/>
          <w:sz w:val="24"/>
          <w:szCs w:val="24"/>
          <w:lang w:val="bg-BG"/>
        </w:rPr>
      </w:pPr>
      <w:r w:rsidRPr="00837C43">
        <w:rPr>
          <w:rFonts w:ascii="Book Antiqua" w:hAnsi="Book Antiqua"/>
          <w:sz w:val="24"/>
          <w:szCs w:val="24"/>
          <w:lang w:val="bg-BG"/>
        </w:rPr>
        <w:t>Стратегия за опазване и представяне на културното наследство на територията на община Криводол</w:t>
      </w:r>
      <w:r w:rsidRPr="00837C43">
        <w:rPr>
          <w:rFonts w:ascii="Book Antiqua" w:hAnsi="Book Antiqua" w:cs="Times New Roman"/>
          <w:sz w:val="24"/>
          <w:szCs w:val="24"/>
          <w:lang w:val="bg-BG"/>
        </w:rPr>
        <w:t xml:space="preserve"> 2018/2020 г.  е утвърдена с Решение № …………/….12.2017</w:t>
      </w:r>
      <w:r w:rsidR="003D0739">
        <w:rPr>
          <w:rFonts w:ascii="Book Antiqua" w:hAnsi="Book Antiqua" w:cs="Times New Roman"/>
          <w:sz w:val="24"/>
          <w:szCs w:val="24"/>
          <w:lang w:val="bg-BG"/>
        </w:rPr>
        <w:t xml:space="preserve"> </w:t>
      </w:r>
      <w:r w:rsidRPr="00837C43">
        <w:rPr>
          <w:rFonts w:ascii="Book Antiqua" w:hAnsi="Book Antiqua" w:cs="Times New Roman"/>
          <w:sz w:val="24"/>
          <w:szCs w:val="24"/>
          <w:lang w:val="bg-BG"/>
        </w:rPr>
        <w:t>г.на Общински съвет -Криводол.</w:t>
      </w:r>
    </w:p>
    <w:sectPr w:rsidR="00CD56E5" w:rsidRPr="00837C43" w:rsidSect="00610E95">
      <w:footerReference w:type="default" r:id="rId10"/>
      <w:pgSz w:w="11900" w:h="16838"/>
      <w:pgMar w:top="1133" w:right="1406" w:bottom="439" w:left="1300" w:header="0" w:footer="0" w:gutter="0"/>
      <w:cols w:space="0" w:equalWidth="0">
        <w:col w:w="9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E2" w:rsidRDefault="00924BE2" w:rsidP="00854F64">
      <w:r>
        <w:separator/>
      </w:r>
    </w:p>
  </w:endnote>
  <w:endnote w:type="continuationSeparator" w:id="0">
    <w:p w:rsidR="00924BE2" w:rsidRDefault="00924BE2" w:rsidP="008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645993"/>
      <w:docPartObj>
        <w:docPartGallery w:val="Page Numbers (Bottom of Page)"/>
        <w:docPartUnique/>
      </w:docPartObj>
    </w:sdtPr>
    <w:sdtEndPr/>
    <w:sdtContent>
      <w:p w:rsidR="00303C99" w:rsidRDefault="00303C99">
        <w:pPr>
          <w:pStyle w:val="a9"/>
          <w:jc w:val="right"/>
        </w:pPr>
        <w:r>
          <w:fldChar w:fldCharType="begin"/>
        </w:r>
        <w:r>
          <w:instrText>PAGE   \* MERGEFORMAT</w:instrText>
        </w:r>
        <w:r>
          <w:fldChar w:fldCharType="separate"/>
        </w:r>
        <w:r w:rsidR="001A5DA6" w:rsidRPr="001A5DA6">
          <w:rPr>
            <w:noProof/>
            <w:lang w:val="bg-BG"/>
          </w:rPr>
          <w:t>11</w:t>
        </w:r>
        <w:r>
          <w:fldChar w:fldCharType="end"/>
        </w:r>
      </w:p>
    </w:sdtContent>
  </w:sdt>
  <w:p w:rsidR="009054E3" w:rsidRDefault="009054E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E2" w:rsidRDefault="00924BE2" w:rsidP="00854F64">
      <w:r>
        <w:separator/>
      </w:r>
    </w:p>
  </w:footnote>
  <w:footnote w:type="continuationSeparator" w:id="0">
    <w:p w:rsidR="00924BE2" w:rsidRDefault="00924BE2" w:rsidP="00854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BD3EE7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11447B72"/>
    <w:lvl w:ilvl="0" w:tplc="FFFFFFFF">
      <w:start w:val="1"/>
      <w:numFmt w:val="bullet"/>
      <w:lvlText w:val="и"/>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42963E5A"/>
    <w:lvl w:ilvl="0" w:tplc="FFFFFFFF">
      <w:start w:val="1"/>
      <w:numFmt w:val="bullet"/>
      <w:lvlText w:val="е"/>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76"/>
    <w:multiLevelType w:val="hybridMultilevel"/>
    <w:tmpl w:val="44270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77"/>
    <w:multiLevelType w:val="hybridMultilevel"/>
    <w:tmpl w:val="0B37E80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8"/>
    <w:multiLevelType w:val="hybridMultilevel"/>
    <w:tmpl w:val="2157F6B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84"/>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86"/>
    <w:multiLevelType w:val="hybridMultilevel"/>
    <w:tmpl w:val="7DFF9D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3C2C08"/>
    <w:multiLevelType w:val="hybridMultilevel"/>
    <w:tmpl w:val="A5DC94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13E54A7"/>
    <w:multiLevelType w:val="hybridMultilevel"/>
    <w:tmpl w:val="82BCD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706303E"/>
    <w:multiLevelType w:val="hybridMultilevel"/>
    <w:tmpl w:val="B9D6E0DE"/>
    <w:lvl w:ilvl="0" w:tplc="0409000B">
      <w:start w:val="1"/>
      <w:numFmt w:val="bullet"/>
      <w:lvlText w:val=""/>
      <w:lvlJc w:val="left"/>
      <w:pPr>
        <w:ind w:left="450" w:hanging="360"/>
      </w:pPr>
      <w:rPr>
        <w:rFonts w:ascii="Wingdings" w:hAnsi="Wingdings" w:hint="default"/>
      </w:rPr>
    </w:lvl>
    <w:lvl w:ilvl="1" w:tplc="F6B2D05E">
      <w:numFmt w:val="bullet"/>
      <w:lvlText w:val="-"/>
      <w:lvlJc w:val="left"/>
      <w:pPr>
        <w:ind w:left="1890" w:hanging="81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7F5D3F"/>
    <w:multiLevelType w:val="hybridMultilevel"/>
    <w:tmpl w:val="309E6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C104BC"/>
    <w:multiLevelType w:val="hybridMultilevel"/>
    <w:tmpl w:val="5AF00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623BD1"/>
    <w:multiLevelType w:val="hybridMultilevel"/>
    <w:tmpl w:val="29F2787E"/>
    <w:lvl w:ilvl="0" w:tplc="5A5602DC">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4">
    <w:nsid w:val="12185BC3"/>
    <w:multiLevelType w:val="hybridMultilevel"/>
    <w:tmpl w:val="8BACB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E24BF"/>
    <w:multiLevelType w:val="hybridMultilevel"/>
    <w:tmpl w:val="94EED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A6841"/>
    <w:multiLevelType w:val="hybridMultilevel"/>
    <w:tmpl w:val="9A788C6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60B49"/>
    <w:multiLevelType w:val="hybridMultilevel"/>
    <w:tmpl w:val="3E887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D42EC2"/>
    <w:multiLevelType w:val="hybridMultilevel"/>
    <w:tmpl w:val="E0248418"/>
    <w:lvl w:ilvl="0" w:tplc="902E961A">
      <w:start w:val="9"/>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nsid w:val="23E3681E"/>
    <w:multiLevelType w:val="hybridMultilevel"/>
    <w:tmpl w:val="F1C835E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26AA732C"/>
    <w:multiLevelType w:val="hybridMultilevel"/>
    <w:tmpl w:val="0EF66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7535CC"/>
    <w:multiLevelType w:val="hybridMultilevel"/>
    <w:tmpl w:val="35CAD04E"/>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BBC18AA"/>
    <w:multiLevelType w:val="hybridMultilevel"/>
    <w:tmpl w:val="7A3A9AEE"/>
    <w:lvl w:ilvl="0" w:tplc="908E3B82">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3">
    <w:nsid w:val="31BD5F28"/>
    <w:multiLevelType w:val="hybridMultilevel"/>
    <w:tmpl w:val="8424BD00"/>
    <w:lvl w:ilvl="0" w:tplc="0409000D">
      <w:start w:val="1"/>
      <w:numFmt w:val="bullet"/>
      <w:lvlText w:val=""/>
      <w:lvlJc w:val="left"/>
      <w:pPr>
        <w:ind w:left="1899" w:hanging="360"/>
      </w:pPr>
      <w:rPr>
        <w:rFonts w:ascii="Wingdings" w:hAnsi="Wingdings"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24">
    <w:nsid w:val="34804A85"/>
    <w:multiLevelType w:val="hybridMultilevel"/>
    <w:tmpl w:val="F37EB006"/>
    <w:lvl w:ilvl="0" w:tplc="0409000D">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5">
    <w:nsid w:val="3B6D777D"/>
    <w:multiLevelType w:val="hybridMultilevel"/>
    <w:tmpl w:val="7862A91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2742831"/>
    <w:multiLevelType w:val="hybridMultilevel"/>
    <w:tmpl w:val="01A8FC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F8240E"/>
    <w:multiLevelType w:val="hybridMultilevel"/>
    <w:tmpl w:val="391067F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D054C7A"/>
    <w:multiLevelType w:val="hybridMultilevel"/>
    <w:tmpl w:val="DFDA2C6E"/>
    <w:lvl w:ilvl="0" w:tplc="0409000D">
      <w:start w:val="1"/>
      <w:numFmt w:val="bullet"/>
      <w:lvlText w:val=""/>
      <w:lvlJc w:val="left"/>
      <w:pPr>
        <w:ind w:left="1899" w:hanging="360"/>
      </w:pPr>
      <w:rPr>
        <w:rFonts w:ascii="Wingdings" w:hAnsi="Wingdings"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29">
    <w:nsid w:val="6420596F"/>
    <w:multiLevelType w:val="hybridMultilevel"/>
    <w:tmpl w:val="5394ED50"/>
    <w:lvl w:ilvl="0" w:tplc="85D6E79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nsid w:val="728057AA"/>
    <w:multiLevelType w:val="hybridMultilevel"/>
    <w:tmpl w:val="3698E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F2599"/>
    <w:multiLevelType w:val="hybridMultilevel"/>
    <w:tmpl w:val="5394ED50"/>
    <w:lvl w:ilvl="0" w:tplc="85D6E79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nsid w:val="75D83622"/>
    <w:multiLevelType w:val="hybridMultilevel"/>
    <w:tmpl w:val="C61EE85C"/>
    <w:lvl w:ilvl="0" w:tplc="0409000B">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3">
    <w:nsid w:val="7D3661E1"/>
    <w:multiLevelType w:val="hybridMultilevel"/>
    <w:tmpl w:val="720253F4"/>
    <w:lvl w:ilvl="0" w:tplc="0409000D">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20"/>
  </w:num>
  <w:num w:numId="2">
    <w:abstractNumId w:val="17"/>
  </w:num>
  <w:num w:numId="3">
    <w:abstractNumId w:val="11"/>
  </w:num>
  <w:num w:numId="4">
    <w:abstractNumId w:val="21"/>
  </w:num>
  <w:num w:numId="5">
    <w:abstractNumId w:val="14"/>
  </w:num>
  <w:num w:numId="6">
    <w:abstractNumId w:val="15"/>
  </w:num>
  <w:num w:numId="7">
    <w:abstractNumId w:val="30"/>
  </w:num>
  <w:num w:numId="8">
    <w:abstractNumId w:val="12"/>
  </w:num>
  <w:num w:numId="9">
    <w:abstractNumId w:val="10"/>
  </w:num>
  <w:num w:numId="10">
    <w:abstractNumId w:val="16"/>
  </w:num>
  <w:num w:numId="11">
    <w:abstractNumId w:val="1"/>
  </w:num>
  <w:num w:numId="12">
    <w:abstractNumId w:val="2"/>
  </w:num>
  <w:num w:numId="13">
    <w:abstractNumId w:val="8"/>
  </w:num>
  <w:num w:numId="14">
    <w:abstractNumId w:val="9"/>
  </w:num>
  <w:num w:numId="15">
    <w:abstractNumId w:val="3"/>
  </w:num>
  <w:num w:numId="16">
    <w:abstractNumId w:val="4"/>
  </w:num>
  <w:num w:numId="17">
    <w:abstractNumId w:val="5"/>
  </w:num>
  <w:num w:numId="18">
    <w:abstractNumId w:val="6"/>
  </w:num>
  <w:num w:numId="19">
    <w:abstractNumId w:val="7"/>
  </w:num>
  <w:num w:numId="20">
    <w:abstractNumId w:val="28"/>
  </w:num>
  <w:num w:numId="21">
    <w:abstractNumId w:val="0"/>
  </w:num>
  <w:num w:numId="22">
    <w:abstractNumId w:val="18"/>
  </w:num>
  <w:num w:numId="23">
    <w:abstractNumId w:val="23"/>
  </w:num>
  <w:num w:numId="24">
    <w:abstractNumId w:val="27"/>
  </w:num>
  <w:num w:numId="25">
    <w:abstractNumId w:val="22"/>
  </w:num>
  <w:num w:numId="26">
    <w:abstractNumId w:val="26"/>
  </w:num>
  <w:num w:numId="27">
    <w:abstractNumId w:val="31"/>
  </w:num>
  <w:num w:numId="28">
    <w:abstractNumId w:val="29"/>
  </w:num>
  <w:num w:numId="29">
    <w:abstractNumId w:val="19"/>
  </w:num>
  <w:num w:numId="30">
    <w:abstractNumId w:val="32"/>
  </w:num>
  <w:num w:numId="31">
    <w:abstractNumId w:val="2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6C1A"/>
    <w:rsid w:val="00002BDE"/>
    <w:rsid w:val="00007E18"/>
    <w:rsid w:val="000102EB"/>
    <w:rsid w:val="00012024"/>
    <w:rsid w:val="00017303"/>
    <w:rsid w:val="00031C42"/>
    <w:rsid w:val="00046B5B"/>
    <w:rsid w:val="00056270"/>
    <w:rsid w:val="00066DD8"/>
    <w:rsid w:val="000713BF"/>
    <w:rsid w:val="000733BF"/>
    <w:rsid w:val="00091DA7"/>
    <w:rsid w:val="0009476A"/>
    <w:rsid w:val="00097B04"/>
    <w:rsid w:val="000B5AEB"/>
    <w:rsid w:val="000D02FA"/>
    <w:rsid w:val="000D6BE5"/>
    <w:rsid w:val="000F0E50"/>
    <w:rsid w:val="0010053C"/>
    <w:rsid w:val="00112FDB"/>
    <w:rsid w:val="001368B9"/>
    <w:rsid w:val="0017005D"/>
    <w:rsid w:val="00197DEC"/>
    <w:rsid w:val="001A5DA6"/>
    <w:rsid w:val="001B08A4"/>
    <w:rsid w:val="001C68F7"/>
    <w:rsid w:val="001D7676"/>
    <w:rsid w:val="001F657B"/>
    <w:rsid w:val="00203F5E"/>
    <w:rsid w:val="0021494C"/>
    <w:rsid w:val="002239B3"/>
    <w:rsid w:val="00225079"/>
    <w:rsid w:val="0023658E"/>
    <w:rsid w:val="00236C6E"/>
    <w:rsid w:val="00254BF1"/>
    <w:rsid w:val="00260B03"/>
    <w:rsid w:val="0026605B"/>
    <w:rsid w:val="002748A8"/>
    <w:rsid w:val="00291923"/>
    <w:rsid w:val="00293CE0"/>
    <w:rsid w:val="00293F5B"/>
    <w:rsid w:val="002A3C8E"/>
    <w:rsid w:val="002B1659"/>
    <w:rsid w:val="002B4C55"/>
    <w:rsid w:val="002C4DB9"/>
    <w:rsid w:val="002E666A"/>
    <w:rsid w:val="002F4109"/>
    <w:rsid w:val="00303C99"/>
    <w:rsid w:val="003074A4"/>
    <w:rsid w:val="00313947"/>
    <w:rsid w:val="00331FE0"/>
    <w:rsid w:val="00334F0B"/>
    <w:rsid w:val="0035224F"/>
    <w:rsid w:val="003637B2"/>
    <w:rsid w:val="00371E8E"/>
    <w:rsid w:val="00385452"/>
    <w:rsid w:val="00392937"/>
    <w:rsid w:val="00395037"/>
    <w:rsid w:val="00395157"/>
    <w:rsid w:val="003C572E"/>
    <w:rsid w:val="003C7087"/>
    <w:rsid w:val="003D0739"/>
    <w:rsid w:val="003D2A18"/>
    <w:rsid w:val="003D6BDC"/>
    <w:rsid w:val="003F518C"/>
    <w:rsid w:val="0041766D"/>
    <w:rsid w:val="004179CC"/>
    <w:rsid w:val="00435D3D"/>
    <w:rsid w:val="00440B29"/>
    <w:rsid w:val="0046006A"/>
    <w:rsid w:val="00487CB0"/>
    <w:rsid w:val="0049281A"/>
    <w:rsid w:val="004A00E4"/>
    <w:rsid w:val="004E4F12"/>
    <w:rsid w:val="004E6E11"/>
    <w:rsid w:val="004F092D"/>
    <w:rsid w:val="00512D4A"/>
    <w:rsid w:val="00513875"/>
    <w:rsid w:val="00517307"/>
    <w:rsid w:val="005174F7"/>
    <w:rsid w:val="00530704"/>
    <w:rsid w:val="005337E5"/>
    <w:rsid w:val="00571B84"/>
    <w:rsid w:val="00581130"/>
    <w:rsid w:val="00582252"/>
    <w:rsid w:val="00587CCE"/>
    <w:rsid w:val="00592117"/>
    <w:rsid w:val="005D2DAD"/>
    <w:rsid w:val="005E5694"/>
    <w:rsid w:val="00601838"/>
    <w:rsid w:val="006022AC"/>
    <w:rsid w:val="00605C22"/>
    <w:rsid w:val="00610E95"/>
    <w:rsid w:val="00615513"/>
    <w:rsid w:val="006368CE"/>
    <w:rsid w:val="0064510F"/>
    <w:rsid w:val="00646B77"/>
    <w:rsid w:val="00657D94"/>
    <w:rsid w:val="00671052"/>
    <w:rsid w:val="006A26A1"/>
    <w:rsid w:val="006A6AC7"/>
    <w:rsid w:val="006B0FA3"/>
    <w:rsid w:val="006C7B6B"/>
    <w:rsid w:val="00705A32"/>
    <w:rsid w:val="00740A2E"/>
    <w:rsid w:val="00745299"/>
    <w:rsid w:val="00775F8B"/>
    <w:rsid w:val="007A70BE"/>
    <w:rsid w:val="007B7A88"/>
    <w:rsid w:val="007C14ED"/>
    <w:rsid w:val="007D22B4"/>
    <w:rsid w:val="007D4301"/>
    <w:rsid w:val="007E185E"/>
    <w:rsid w:val="007E32B1"/>
    <w:rsid w:val="007F3628"/>
    <w:rsid w:val="007F4CCA"/>
    <w:rsid w:val="008320BA"/>
    <w:rsid w:val="00837C43"/>
    <w:rsid w:val="008469B8"/>
    <w:rsid w:val="00854F64"/>
    <w:rsid w:val="00866C70"/>
    <w:rsid w:val="00874CB2"/>
    <w:rsid w:val="0087669D"/>
    <w:rsid w:val="008925B9"/>
    <w:rsid w:val="00897EE5"/>
    <w:rsid w:val="008A1B86"/>
    <w:rsid w:val="008A7810"/>
    <w:rsid w:val="008B5B71"/>
    <w:rsid w:val="008D44A5"/>
    <w:rsid w:val="009054E3"/>
    <w:rsid w:val="00914769"/>
    <w:rsid w:val="00924BE2"/>
    <w:rsid w:val="0093171A"/>
    <w:rsid w:val="009527AD"/>
    <w:rsid w:val="00971A87"/>
    <w:rsid w:val="00980D86"/>
    <w:rsid w:val="009D1F82"/>
    <w:rsid w:val="009E4927"/>
    <w:rsid w:val="009F0729"/>
    <w:rsid w:val="00A12E05"/>
    <w:rsid w:val="00A13F17"/>
    <w:rsid w:val="00A2000C"/>
    <w:rsid w:val="00A23ED6"/>
    <w:rsid w:val="00A33EB3"/>
    <w:rsid w:val="00A43C12"/>
    <w:rsid w:val="00A45812"/>
    <w:rsid w:val="00A5620E"/>
    <w:rsid w:val="00A74362"/>
    <w:rsid w:val="00A829EE"/>
    <w:rsid w:val="00A95779"/>
    <w:rsid w:val="00AA1A5D"/>
    <w:rsid w:val="00AB4A0E"/>
    <w:rsid w:val="00AD279E"/>
    <w:rsid w:val="00AD3770"/>
    <w:rsid w:val="00AD6ECD"/>
    <w:rsid w:val="00AE33BA"/>
    <w:rsid w:val="00AE3E0D"/>
    <w:rsid w:val="00AF2904"/>
    <w:rsid w:val="00AF4EDB"/>
    <w:rsid w:val="00AF61A6"/>
    <w:rsid w:val="00AF6DEE"/>
    <w:rsid w:val="00B02712"/>
    <w:rsid w:val="00B078AB"/>
    <w:rsid w:val="00B510A6"/>
    <w:rsid w:val="00B52B8D"/>
    <w:rsid w:val="00B533AE"/>
    <w:rsid w:val="00B5569F"/>
    <w:rsid w:val="00B61BCD"/>
    <w:rsid w:val="00B73AE2"/>
    <w:rsid w:val="00B82E66"/>
    <w:rsid w:val="00BD0984"/>
    <w:rsid w:val="00BF10D1"/>
    <w:rsid w:val="00C00E3C"/>
    <w:rsid w:val="00C166EE"/>
    <w:rsid w:val="00C17EBF"/>
    <w:rsid w:val="00C3128B"/>
    <w:rsid w:val="00C32BAA"/>
    <w:rsid w:val="00C3770E"/>
    <w:rsid w:val="00C5253D"/>
    <w:rsid w:val="00C70CBB"/>
    <w:rsid w:val="00CA0BF1"/>
    <w:rsid w:val="00CA656C"/>
    <w:rsid w:val="00CA7E8F"/>
    <w:rsid w:val="00CB4F08"/>
    <w:rsid w:val="00CB72CA"/>
    <w:rsid w:val="00CD1BA1"/>
    <w:rsid w:val="00CD56E5"/>
    <w:rsid w:val="00CD766F"/>
    <w:rsid w:val="00CE0B8F"/>
    <w:rsid w:val="00CE1EEC"/>
    <w:rsid w:val="00D05D11"/>
    <w:rsid w:val="00D129E5"/>
    <w:rsid w:val="00D31CBD"/>
    <w:rsid w:val="00D35285"/>
    <w:rsid w:val="00D371AA"/>
    <w:rsid w:val="00D544BD"/>
    <w:rsid w:val="00D5622A"/>
    <w:rsid w:val="00D7307B"/>
    <w:rsid w:val="00DC117B"/>
    <w:rsid w:val="00E04F30"/>
    <w:rsid w:val="00E111C9"/>
    <w:rsid w:val="00E13D84"/>
    <w:rsid w:val="00E1553E"/>
    <w:rsid w:val="00E17EA5"/>
    <w:rsid w:val="00E23990"/>
    <w:rsid w:val="00E274B0"/>
    <w:rsid w:val="00E4607D"/>
    <w:rsid w:val="00E60637"/>
    <w:rsid w:val="00E63589"/>
    <w:rsid w:val="00E94A6F"/>
    <w:rsid w:val="00E97872"/>
    <w:rsid w:val="00EB466E"/>
    <w:rsid w:val="00EC6C1A"/>
    <w:rsid w:val="00EC726D"/>
    <w:rsid w:val="00EE2EA3"/>
    <w:rsid w:val="00EF1F40"/>
    <w:rsid w:val="00EF4EFB"/>
    <w:rsid w:val="00F109CB"/>
    <w:rsid w:val="00F10F2A"/>
    <w:rsid w:val="00F404C7"/>
    <w:rsid w:val="00F41E7E"/>
    <w:rsid w:val="00F72DD3"/>
    <w:rsid w:val="00F814B3"/>
    <w:rsid w:val="00F930D7"/>
    <w:rsid w:val="00F96A2C"/>
    <w:rsid w:val="00FB7C8B"/>
    <w:rsid w:val="00FE7A2D"/>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C1A"/>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EC6C1A"/>
    <w:pPr>
      <w:widowControl w:val="0"/>
      <w:spacing w:after="0" w:line="240" w:lineRule="auto"/>
    </w:pPr>
    <w:tblPr>
      <w:tblInd w:w="0" w:type="dxa"/>
      <w:tblCellMar>
        <w:top w:w="0" w:type="dxa"/>
        <w:left w:w="0" w:type="dxa"/>
        <w:bottom w:w="0" w:type="dxa"/>
        <w:right w:w="0" w:type="dxa"/>
      </w:tblCellMar>
    </w:tblPr>
  </w:style>
  <w:style w:type="paragraph" w:styleId="a3">
    <w:name w:val="List Paragraph"/>
    <w:basedOn w:val="a"/>
    <w:uiPriority w:val="1"/>
    <w:qFormat/>
    <w:rsid w:val="00EC6C1A"/>
  </w:style>
  <w:style w:type="paragraph" w:customStyle="1" w:styleId="Default">
    <w:name w:val="Default"/>
    <w:rsid w:val="00EC6C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Знак Знак Знак Знак"/>
    <w:basedOn w:val="a"/>
    <w:semiHidden/>
    <w:rsid w:val="004A00E4"/>
    <w:pPr>
      <w:widowControl/>
      <w:tabs>
        <w:tab w:val="left" w:pos="709"/>
      </w:tabs>
    </w:pPr>
    <w:rPr>
      <w:rFonts w:ascii="Futura Bk" w:eastAsia="Times New Roman" w:hAnsi="Futura Bk" w:cs="Times New Roman"/>
      <w:sz w:val="20"/>
      <w:szCs w:val="24"/>
      <w:lang w:val="pl-PL" w:eastAsia="pl-PL"/>
    </w:rPr>
  </w:style>
  <w:style w:type="paragraph" w:styleId="a5">
    <w:name w:val="Balloon Text"/>
    <w:basedOn w:val="a"/>
    <w:link w:val="a6"/>
    <w:uiPriority w:val="99"/>
    <w:semiHidden/>
    <w:unhideWhenUsed/>
    <w:rsid w:val="00B533AE"/>
    <w:rPr>
      <w:rFonts w:ascii="Tahoma" w:hAnsi="Tahoma" w:cs="Tahoma"/>
      <w:sz w:val="16"/>
      <w:szCs w:val="16"/>
    </w:rPr>
  </w:style>
  <w:style w:type="character" w:customStyle="1" w:styleId="a6">
    <w:name w:val="Изнесен текст Знак"/>
    <w:basedOn w:val="a0"/>
    <w:link w:val="a5"/>
    <w:uiPriority w:val="99"/>
    <w:semiHidden/>
    <w:rsid w:val="00B533AE"/>
    <w:rPr>
      <w:rFonts w:ascii="Tahoma" w:hAnsi="Tahoma" w:cs="Tahoma"/>
      <w:sz w:val="16"/>
      <w:szCs w:val="16"/>
    </w:rPr>
  </w:style>
  <w:style w:type="paragraph" w:styleId="a7">
    <w:name w:val="header"/>
    <w:basedOn w:val="a"/>
    <w:link w:val="a8"/>
    <w:uiPriority w:val="99"/>
    <w:unhideWhenUsed/>
    <w:rsid w:val="00031C42"/>
    <w:pPr>
      <w:tabs>
        <w:tab w:val="center" w:pos="4703"/>
        <w:tab w:val="right" w:pos="9406"/>
      </w:tabs>
    </w:pPr>
  </w:style>
  <w:style w:type="character" w:customStyle="1" w:styleId="a8">
    <w:name w:val="Горен колонтитул Знак"/>
    <w:basedOn w:val="a0"/>
    <w:link w:val="a7"/>
    <w:uiPriority w:val="99"/>
    <w:rsid w:val="00031C42"/>
  </w:style>
  <w:style w:type="paragraph" w:styleId="a9">
    <w:name w:val="footer"/>
    <w:basedOn w:val="a"/>
    <w:link w:val="aa"/>
    <w:uiPriority w:val="99"/>
    <w:unhideWhenUsed/>
    <w:rsid w:val="00031C42"/>
    <w:pPr>
      <w:tabs>
        <w:tab w:val="center" w:pos="4703"/>
        <w:tab w:val="right" w:pos="9406"/>
      </w:tabs>
    </w:pPr>
  </w:style>
  <w:style w:type="character" w:customStyle="1" w:styleId="aa">
    <w:name w:val="Долен колонтитул Знак"/>
    <w:basedOn w:val="a0"/>
    <w:link w:val="a9"/>
    <w:uiPriority w:val="99"/>
    <w:rsid w:val="00031C42"/>
  </w:style>
  <w:style w:type="paragraph" w:customStyle="1" w:styleId="ab">
    <w:name w:val="Знак Знак Знак Знак"/>
    <w:basedOn w:val="a"/>
    <w:semiHidden/>
    <w:rsid w:val="00225079"/>
    <w:pPr>
      <w:widowControl/>
      <w:tabs>
        <w:tab w:val="left" w:pos="709"/>
      </w:tabs>
    </w:pPr>
    <w:rPr>
      <w:rFonts w:ascii="Futura Bk" w:eastAsia="Times New Roman" w:hAnsi="Futura Bk" w:cs="Times New Roman"/>
      <w:sz w:val="20"/>
      <w:szCs w:val="24"/>
      <w:lang w:val="pl-PL" w:eastAsia="pl-PL"/>
    </w:rPr>
  </w:style>
  <w:style w:type="table" w:styleId="ac">
    <w:name w:val="Table Grid"/>
    <w:basedOn w:val="a1"/>
    <w:uiPriority w:val="59"/>
    <w:rsid w:val="00705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w:basedOn w:val="a"/>
    <w:semiHidden/>
    <w:rsid w:val="003D2A18"/>
    <w:pPr>
      <w:widowControl/>
      <w:tabs>
        <w:tab w:val="left" w:pos="709"/>
      </w:tabs>
    </w:pPr>
    <w:rPr>
      <w:rFonts w:ascii="Futura Bk" w:eastAsia="Times New Roman" w:hAnsi="Futura Bk" w:cs="Times New Roman"/>
      <w:sz w:val="20"/>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07A-C405-4A1E-ADCC-A9178F70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17779</Words>
  <Characters>101343</Characters>
  <Application>Microsoft Office Word</Application>
  <DocSecurity>0</DocSecurity>
  <Lines>844</Lines>
  <Paragraphs>237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boika</cp:lastModifiedBy>
  <cp:revision>18</cp:revision>
  <dcterms:created xsi:type="dcterms:W3CDTF">2017-12-12T05:43:00Z</dcterms:created>
  <dcterms:modified xsi:type="dcterms:W3CDTF">2017-12-12T12:04:00Z</dcterms:modified>
</cp:coreProperties>
</file>