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59" w:rsidRDefault="004F0959" w:rsidP="004F095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РАНЕН ПРИЕМ В НАЦИОНАЛНИЯ ВОЕНЕН УНИВЕРСИТЕТ</w:t>
      </w:r>
    </w:p>
    <w:p w:rsidR="004F0959" w:rsidRPr="004F0959" w:rsidRDefault="004F0959" w:rsidP="004F095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ГР.ВЕЛИКО ТЪРНОВО</w:t>
      </w:r>
    </w:p>
    <w:p w:rsidR="004F0959" w:rsidRPr="004F0959" w:rsidRDefault="004F0959" w:rsidP="004F095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Кандидатите за всички военни специализации полагат:</w:t>
      </w:r>
    </w:p>
    <w:p w:rsidR="004F0959" w:rsidRPr="004F0959" w:rsidRDefault="004F0959" w:rsidP="00FE731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Общообразователен тест;</w:t>
      </w:r>
    </w:p>
    <w:p w:rsidR="004F0959" w:rsidRPr="004F0959" w:rsidRDefault="004F0959" w:rsidP="00FE731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Писмен тест по английски, френски или немски език – по избор;</w:t>
      </w:r>
    </w:p>
    <w:p w:rsidR="004F0959" w:rsidRPr="004F0959" w:rsidRDefault="004F0959" w:rsidP="00FE731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Изпит за физическа годност;</w:t>
      </w:r>
    </w:p>
    <w:p w:rsidR="004F0959" w:rsidRPr="004F0959" w:rsidRDefault="004F0959" w:rsidP="00FE731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Психологична оценка (пригодност);</w:t>
      </w:r>
    </w:p>
    <w:p w:rsidR="004F0959" w:rsidRPr="004F0959" w:rsidRDefault="004F0959" w:rsidP="00FE731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Медицинско освидетелстване на годността.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E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ВАЖНО ЗА ПРИЕМА ПРЕЗ 2020 ГОДИНА!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E73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g-BG"/>
        </w:rPr>
        <w:t xml:space="preserve">отнася се за </w:t>
      </w:r>
      <w:proofErr w:type="spellStart"/>
      <w:r w:rsidRPr="00FE73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g-BG"/>
        </w:rPr>
        <w:t>завършителите</w:t>
      </w:r>
      <w:proofErr w:type="spellEnd"/>
      <w:r w:rsidRPr="00FE73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g-BG"/>
        </w:rPr>
        <w:t xml:space="preserve"> преди 2020 година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E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 Оценка от държавен зрелостен изпит</w:t>
      </w:r>
      <w:r w:rsidRPr="004F095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по математика, география и икономика, история и цивилизация, физика и астрономия, химия и опазване на околната среда, биология и здравно образование и цикъл „Философия”, положен през годините от 2008 до 2019 </w:t>
      </w:r>
      <w:r w:rsidRPr="00FE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може да замени оценката от общообразователния тест </w:t>
      </w:r>
      <w:r w:rsidRPr="004F095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да бъде използвана при </w:t>
      </w:r>
      <w:proofErr w:type="spellStart"/>
      <w:r w:rsidRPr="004F095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балообразуването</w:t>
      </w:r>
      <w:proofErr w:type="spellEnd"/>
      <w:r w:rsidRPr="004F095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E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 Оценка от държавен зрелостен изпит</w:t>
      </w:r>
      <w:r w:rsidRPr="004F095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положен през годините от 2008 до 2019 г. по английски, френски или немски език </w:t>
      </w:r>
      <w:r w:rsidRPr="00FE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се признава </w:t>
      </w:r>
      <w:r w:rsidRPr="004F095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 </w:t>
      </w:r>
      <w:r w:rsidRPr="00FE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оценка „издържал” на писмения тест по английски, френски или немски език.</w:t>
      </w:r>
    </w:p>
    <w:p w:rsidR="004F0959" w:rsidRDefault="004F0959" w:rsidP="004F095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tbl>
      <w:tblPr>
        <w:tblW w:w="895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563"/>
        <w:gridCol w:w="2185"/>
      </w:tblGrid>
      <w:tr w:rsidR="004F0959" w:rsidRPr="004F0959" w:rsidTr="004F0959">
        <w:trPr>
          <w:tblHeader/>
          <w:jc w:val="center"/>
        </w:trPr>
        <w:tc>
          <w:tcPr>
            <w:tcW w:w="3207" w:type="dxa"/>
            <w:tcBorders>
              <w:top w:val="outset" w:sz="6" w:space="0" w:color="333333"/>
              <w:left w:val="outset" w:sz="6" w:space="0" w:color="333333"/>
              <w:bottom w:val="single" w:sz="6" w:space="0" w:color="333333"/>
              <w:right w:val="outset" w:sz="6" w:space="0" w:color="333333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Мероприятие</w:t>
            </w:r>
          </w:p>
        </w:tc>
        <w:tc>
          <w:tcPr>
            <w:tcW w:w="3563" w:type="dxa"/>
            <w:tcBorders>
              <w:top w:val="outset" w:sz="6" w:space="0" w:color="333333"/>
              <w:left w:val="outset" w:sz="6" w:space="0" w:color="333333"/>
              <w:bottom w:val="single" w:sz="6" w:space="0" w:color="333333"/>
              <w:right w:val="outset" w:sz="6" w:space="0" w:color="333333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Място на</w:t>
            </w:r>
          </w:p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провеждане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single" w:sz="6" w:space="0" w:color="333333"/>
              <w:right w:val="outset" w:sz="6" w:space="0" w:color="333333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Време на</w:t>
            </w:r>
          </w:p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провеждане</w:t>
            </w:r>
          </w:p>
        </w:tc>
      </w:tr>
      <w:tr w:rsidR="00FE7315" w:rsidRPr="004F0959" w:rsidTr="004F0959">
        <w:trPr>
          <w:trHeight w:val="240"/>
          <w:jc w:val="center"/>
        </w:trPr>
        <w:tc>
          <w:tcPr>
            <w:tcW w:w="32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FE7315" w:rsidRPr="004F0959" w:rsidRDefault="00FE7315" w:rsidP="00F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Общообразователен тест</w:t>
            </w:r>
          </w:p>
          <w:p w:rsidR="00FE7315" w:rsidRPr="004F0959" w:rsidRDefault="00FE7315" w:rsidP="00F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13.00 – 17.00 часа</w:t>
            </w:r>
          </w:p>
        </w:tc>
        <w:tc>
          <w:tcPr>
            <w:tcW w:w="356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FE7315" w:rsidRPr="004F0959" w:rsidRDefault="00FE7315" w:rsidP="00F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Монтана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FE7315" w:rsidRPr="004F0959" w:rsidRDefault="00FE7315" w:rsidP="00FE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05.02.2020 г.</w:t>
            </w:r>
          </w:p>
        </w:tc>
      </w:tr>
      <w:tr w:rsidR="00FE7315" w:rsidRPr="004F0959" w:rsidTr="004F095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FE7315" w:rsidRPr="004F0959" w:rsidRDefault="00FE7315" w:rsidP="00FE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6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FE7315" w:rsidRPr="004F0959" w:rsidRDefault="00FE7315" w:rsidP="00F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Плевен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FE7315" w:rsidRPr="004F0959" w:rsidRDefault="00FE7315" w:rsidP="00FE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22.02.2020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32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Общообразователен тест</w:t>
            </w:r>
          </w:p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9.00 – 13.00 часа</w:t>
            </w:r>
          </w:p>
        </w:tc>
        <w:tc>
          <w:tcPr>
            <w:tcW w:w="3563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Велико Търново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14.03.2020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21.03.2020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28.03.2020 г.</w:t>
            </w:r>
          </w:p>
        </w:tc>
      </w:tr>
      <w:tr w:rsidR="004F0959" w:rsidRPr="004F0959" w:rsidTr="0001369A">
        <w:trPr>
          <w:jc w:val="center"/>
        </w:trPr>
        <w:tc>
          <w:tcPr>
            <w:tcW w:w="3207" w:type="dxa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Тест по английски, немски, френски език</w:t>
            </w:r>
          </w:p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9.00 – 11.00 часа</w:t>
            </w:r>
          </w:p>
        </w:tc>
        <w:tc>
          <w:tcPr>
            <w:tcW w:w="3563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Велико Търново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15.03.2020 г.</w:t>
            </w:r>
          </w:p>
        </w:tc>
      </w:tr>
      <w:tr w:rsidR="004F0959" w:rsidRPr="004F0959" w:rsidTr="0001369A">
        <w:trPr>
          <w:jc w:val="center"/>
        </w:trPr>
        <w:tc>
          <w:tcPr>
            <w:tcW w:w="0" w:type="auto"/>
            <w:vMerge/>
            <w:tcBorders>
              <w:left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22.03.2020 г.</w:t>
            </w:r>
          </w:p>
        </w:tc>
      </w:tr>
      <w:tr w:rsidR="004F0959" w:rsidRPr="004F0959" w:rsidTr="0001369A">
        <w:trPr>
          <w:jc w:val="center"/>
        </w:trPr>
        <w:tc>
          <w:tcPr>
            <w:tcW w:w="0" w:type="auto"/>
            <w:vMerge/>
            <w:tcBorders>
              <w:left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29.03.2020 г.</w:t>
            </w:r>
          </w:p>
        </w:tc>
      </w:tr>
      <w:tr w:rsidR="004F0959" w:rsidRPr="004F0959" w:rsidTr="0001369A">
        <w:trPr>
          <w:jc w:val="center"/>
        </w:trPr>
        <w:tc>
          <w:tcPr>
            <w:tcW w:w="0" w:type="auto"/>
            <w:vMerge/>
            <w:tcBorders>
              <w:left w:val="outset" w:sz="6" w:space="0" w:color="333333"/>
              <w:right w:val="outset" w:sz="6" w:space="0" w:color="333333"/>
            </w:tcBorders>
            <w:shd w:val="clear" w:color="auto" w:fill="FCFCFC"/>
            <w:vAlign w:val="center"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Монтана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06.02.2020 г.</w:t>
            </w:r>
          </w:p>
        </w:tc>
      </w:tr>
      <w:tr w:rsidR="004F0959" w:rsidRPr="004F0959" w:rsidTr="006F71F1">
        <w:trPr>
          <w:jc w:val="center"/>
        </w:trPr>
        <w:tc>
          <w:tcPr>
            <w:tcW w:w="0" w:type="auto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Плевен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23.02.2020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32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Изпит за физическа годност</w:t>
            </w:r>
          </w:p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14.00 – 17.00 часа</w:t>
            </w:r>
          </w:p>
        </w:tc>
        <w:tc>
          <w:tcPr>
            <w:tcW w:w="3563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Велико Търново</w:t>
            </w: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14.03.2020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15.03.2020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21.03.2020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22.03.2020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28.03.2020 г.</w:t>
            </w:r>
          </w:p>
        </w:tc>
      </w:tr>
      <w:tr w:rsidR="004F0959" w:rsidRPr="004F0959" w:rsidTr="004F0959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CFCFC"/>
            <w:tcMar>
              <w:top w:w="12" w:type="dxa"/>
              <w:left w:w="72" w:type="dxa"/>
              <w:bottom w:w="12" w:type="dxa"/>
              <w:right w:w="12" w:type="dxa"/>
            </w:tcMar>
            <w:vAlign w:val="center"/>
            <w:hideMark/>
          </w:tcPr>
          <w:p w:rsidR="004F0959" w:rsidRPr="004F0959" w:rsidRDefault="004F0959" w:rsidP="004F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F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29.03.2020 г.</w:t>
            </w:r>
          </w:p>
        </w:tc>
      </w:tr>
    </w:tbl>
    <w:p w:rsidR="004F0959" w:rsidRDefault="004F0959" w:rsidP="004F095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F09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Адреси на местата за провеждане на изпитите: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F09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Монтана, </w:t>
      </w:r>
      <w:r w:rsidRPr="004F095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Военно окръжие, ул. „Безименна” №1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F09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Велико Търново, </w:t>
      </w:r>
      <w:r w:rsidRPr="004F095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НВУ „Васил Левски”, бул. „България” №76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F09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Плевен, </w:t>
      </w:r>
      <w:r w:rsidRPr="004F095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Военно окръжие, ул. ,,Сан Стефано” №43а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FE7315" w:rsidRDefault="00FE7315" w:rsidP="004F095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</w:pPr>
    </w:p>
    <w:p w:rsidR="00FE7315" w:rsidRDefault="00FE7315" w:rsidP="004F0959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</w:pP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FE73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bg-BG"/>
        </w:rPr>
        <w:lastRenderedPageBreak/>
        <w:t>Важно!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E7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полагане на общообразователния тест, тестовете по чужд език и изпита за физическа годност, кандидатите следва да се явят 1 час преди началото, като носят бланката с входящия си номер, вносна бележка за платена такса и лична карта!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Няма ограничения за броя на явяванията на изпитите. При </w:t>
      </w:r>
      <w:proofErr w:type="spellStart"/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балообразуването</w:t>
      </w:r>
      <w:proofErr w:type="spellEnd"/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взема най-високата от всички оценки.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 приемна комисия задължително се явяват всички кандидати успешно преминали всички проверки и постигнали състезателен бал не по-малък от 21,00. Заседанието на приемната комисия ще се проведе на 8 април 2020 година от 10.00 часа в Национален военен университет “Васил Левски”, Велико Търново.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E7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ТАКСИ ЗА КАНДИДАТСТВАНЕ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Таксите за конкурсен изпит са: за първи изпит 30 лв. и за всеки следващ по 20 лв.</w:t>
      </w:r>
    </w:p>
    <w:p w:rsidR="004F0959" w:rsidRPr="004F0959" w:rsidRDefault="004F0959" w:rsidP="00FE731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Комплектът документи за кандидатстване е на цена 10 лв.</w:t>
      </w:r>
    </w:p>
    <w:p w:rsidR="004F0959" w:rsidRPr="004F0959" w:rsidRDefault="004F0959" w:rsidP="004F095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4F0959" w:rsidRPr="004F0959" w:rsidRDefault="004F0959" w:rsidP="004F0959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F095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:rsidR="00C125EE" w:rsidRPr="002B4F6F" w:rsidRDefault="00C125EE" w:rsidP="00C125EE">
      <w:pPr>
        <w:rPr>
          <w:rFonts w:ascii="Times New Roman" w:hAnsi="Times New Roman" w:cs="Times New Roman"/>
          <w:sz w:val="24"/>
          <w:szCs w:val="24"/>
        </w:rPr>
      </w:pPr>
      <w:r w:rsidRPr="002B4F6F">
        <w:rPr>
          <w:rFonts w:ascii="Times New Roman" w:hAnsi="Times New Roman" w:cs="Times New Roman"/>
          <w:sz w:val="24"/>
          <w:szCs w:val="24"/>
        </w:rPr>
        <w:t xml:space="preserve">Информация за приема и изискванията може да се намерят в сайта на </w:t>
      </w:r>
      <w:r w:rsidR="0073657F">
        <w:rPr>
          <w:rFonts w:ascii="Times New Roman" w:hAnsi="Times New Roman" w:cs="Times New Roman"/>
          <w:sz w:val="24"/>
          <w:szCs w:val="24"/>
        </w:rPr>
        <w:t>НВУ</w:t>
      </w:r>
      <w:r w:rsidRPr="002B4F6F">
        <w:rPr>
          <w:rFonts w:ascii="Times New Roman" w:hAnsi="Times New Roman" w:cs="Times New Roman"/>
          <w:sz w:val="24"/>
          <w:szCs w:val="24"/>
        </w:rPr>
        <w:t xml:space="preserve"> „</w:t>
      </w:r>
      <w:r w:rsidR="0073657F">
        <w:rPr>
          <w:rFonts w:ascii="Times New Roman" w:hAnsi="Times New Roman" w:cs="Times New Roman"/>
          <w:sz w:val="24"/>
          <w:szCs w:val="24"/>
        </w:rPr>
        <w:t xml:space="preserve">Васил </w:t>
      </w:r>
      <w:r w:rsidR="002E4625">
        <w:rPr>
          <w:rFonts w:ascii="Times New Roman" w:hAnsi="Times New Roman" w:cs="Times New Roman"/>
          <w:sz w:val="24"/>
          <w:szCs w:val="24"/>
        </w:rPr>
        <w:t>Ле</w:t>
      </w:r>
      <w:r w:rsidR="0073657F">
        <w:rPr>
          <w:rFonts w:ascii="Times New Roman" w:hAnsi="Times New Roman" w:cs="Times New Roman"/>
          <w:sz w:val="24"/>
          <w:szCs w:val="24"/>
        </w:rPr>
        <w:t>вски“</w:t>
      </w:r>
      <w:r w:rsidRPr="002B4F6F">
        <w:rPr>
          <w:rFonts w:ascii="Times New Roman" w:hAnsi="Times New Roman" w:cs="Times New Roman"/>
          <w:sz w:val="24"/>
          <w:szCs w:val="24"/>
        </w:rPr>
        <w:t xml:space="preserve"> :  </w:t>
      </w:r>
      <w:hyperlink r:id="rId5" w:history="1">
        <w:hyperlink r:id="rId6" w:history="1">
          <w:r>
            <w:rPr>
              <w:rStyle w:val="a4"/>
            </w:rPr>
            <w:t>https://www.nvu.bg/</w:t>
          </w:r>
        </w:hyperlink>
      </w:hyperlink>
      <w:r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офисите за водене на военен отчет в общини Мездра, Роман и Криводол, </w:t>
      </w:r>
      <w:r w:rsidRPr="002B4F6F">
        <w:rPr>
          <w:rFonts w:ascii="Times New Roman" w:hAnsi="Times New Roman" w:cs="Times New Roman"/>
          <w:sz w:val="24"/>
          <w:szCs w:val="24"/>
        </w:rPr>
        <w:t> както 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F6F">
        <w:rPr>
          <w:rFonts w:ascii="Times New Roman" w:hAnsi="Times New Roman" w:cs="Times New Roman"/>
          <w:sz w:val="24"/>
          <w:szCs w:val="24"/>
        </w:rPr>
        <w:t xml:space="preserve"> в  сградата на Военно окръжие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>степен</w:t>
      </w:r>
      <w:r w:rsidRPr="002B4F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Враца</w:t>
      </w:r>
      <w:r w:rsidRPr="002B4F6F">
        <w:rPr>
          <w:rFonts w:ascii="Times New Roman" w:hAnsi="Times New Roman" w:cs="Times New Roman"/>
          <w:sz w:val="24"/>
          <w:szCs w:val="24"/>
        </w:rPr>
        <w:t xml:space="preserve"> на адрес: гр. </w:t>
      </w:r>
      <w:r>
        <w:rPr>
          <w:rFonts w:ascii="Times New Roman" w:hAnsi="Times New Roman" w:cs="Times New Roman"/>
          <w:sz w:val="24"/>
          <w:szCs w:val="24"/>
        </w:rPr>
        <w:t xml:space="preserve">Враца,  ул. „Алеко Константинов </w:t>
      </w:r>
      <w:r w:rsidRPr="002B4F6F">
        <w:rPr>
          <w:rFonts w:ascii="Times New Roman" w:hAnsi="Times New Roman" w:cs="Times New Roman"/>
          <w:sz w:val="24"/>
          <w:szCs w:val="24"/>
        </w:rPr>
        <w:t xml:space="preserve">”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4F6F">
        <w:rPr>
          <w:rFonts w:ascii="Times New Roman" w:hAnsi="Times New Roman" w:cs="Times New Roman"/>
          <w:sz w:val="24"/>
          <w:szCs w:val="24"/>
        </w:rPr>
        <w:t>.</w:t>
      </w:r>
    </w:p>
    <w:p w:rsidR="005D6F9E" w:rsidRPr="004F0959" w:rsidRDefault="005D6F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D6F9E" w:rsidRPr="004F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B83"/>
    <w:multiLevelType w:val="multilevel"/>
    <w:tmpl w:val="2C5C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59"/>
    <w:rsid w:val="002E4625"/>
    <w:rsid w:val="004F0959"/>
    <w:rsid w:val="005D6F9E"/>
    <w:rsid w:val="0073657F"/>
    <w:rsid w:val="00C125EE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A1B0"/>
  <w15:chartTrackingRefBased/>
  <w15:docId w15:val="{3B0B8D26-A62C-4563-BC4C-F12B115A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959"/>
    <w:rPr>
      <w:b/>
      <w:bCs/>
    </w:rPr>
  </w:style>
  <w:style w:type="character" w:styleId="a4">
    <w:name w:val="Hyperlink"/>
    <w:basedOn w:val="a0"/>
    <w:uiPriority w:val="99"/>
    <w:unhideWhenUsed/>
    <w:rsid w:val="00C1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9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9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1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vu.bg/" TargetMode="External"/><Relationship Id="rId5" Type="http://schemas.openxmlformats.org/officeDocument/2006/relationships/hyperlink" Target="http://www.af-acad.bg/cadets_admission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4</cp:revision>
  <dcterms:created xsi:type="dcterms:W3CDTF">2020-01-27T08:03:00Z</dcterms:created>
  <dcterms:modified xsi:type="dcterms:W3CDTF">2020-01-27T08:35:00Z</dcterms:modified>
</cp:coreProperties>
</file>