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8A" w:rsidRDefault="00513C8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</w:p>
    <w:p w:rsidR="00513C8A" w:rsidRDefault="00513C8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</w:p>
    <w:p w:rsidR="009353EA" w:rsidRPr="00947F61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bookmarkStart w:id="0" w:name="_GoBack"/>
      <w:bookmarkEnd w:id="0"/>
      <w:r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7F61">
        <w:rPr>
          <w:bCs w:val="0"/>
          <w:sz w:val="48"/>
          <w:szCs w:val="48"/>
          <w:lang w:val="bg-BG"/>
        </w:rPr>
        <w:t>ОБЩИНА  КРИВОДОЛ</w:t>
      </w:r>
    </w:p>
    <w:p w:rsidR="009353EA" w:rsidRPr="00947F61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9353EA" w:rsidRPr="00947F61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Style w:val="2"/>
        <w:ind w:left="-426" w:right="-428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5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B53BF9" w:rsidRDefault="009353EA" w:rsidP="009353EA">
      <w:pPr>
        <w:ind w:left="-426" w:right="-428"/>
        <w:jc w:val="both"/>
        <w:rPr>
          <w:sz w:val="24"/>
          <w:szCs w:val="24"/>
          <w:lang w:val="bg-BG"/>
        </w:rPr>
      </w:pPr>
    </w:p>
    <w:p w:rsidR="00AE3045" w:rsidRPr="00AE3045" w:rsidRDefault="00F02F56" w:rsidP="00AE3045">
      <w:pPr>
        <w:spacing w:before="120"/>
        <w:ind w:left="-426" w:right="-428"/>
        <w:jc w:val="center"/>
        <w:rPr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ОБЯВА</w:t>
      </w:r>
    </w:p>
    <w:p w:rsidR="00AC3585" w:rsidRPr="00AC3585" w:rsidRDefault="00AE3045" w:rsidP="00AC3585">
      <w:pPr>
        <w:spacing w:before="120"/>
        <w:ind w:left="-426" w:right="-428"/>
        <w:jc w:val="both"/>
        <w:rPr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ab/>
      </w:r>
      <w:r w:rsidR="00354194" w:rsidRPr="00AC3585">
        <w:rPr>
          <w:bCs/>
          <w:sz w:val="24"/>
          <w:szCs w:val="24"/>
          <w:lang w:val="bg-BG"/>
        </w:rPr>
        <w:t xml:space="preserve">На основание чл. 35, ал. 1 от ЗОС; чл. 91, ал. 1, т.3 и чл. 95 от Наредба № 7 за реда за придобиване, управление и разпореждане с общинското имущество, </w:t>
      </w:r>
      <w:r w:rsidR="00354194" w:rsidRPr="00AC3585">
        <w:rPr>
          <w:color w:val="000000"/>
          <w:sz w:val="24"/>
          <w:szCs w:val="24"/>
          <w:lang w:val="bg-BG"/>
        </w:rPr>
        <w:t>приета с Решение № 120 от Об</w:t>
      </w:r>
      <w:r w:rsidR="00354194">
        <w:rPr>
          <w:color w:val="000000"/>
          <w:sz w:val="24"/>
          <w:szCs w:val="24"/>
          <w:lang w:val="bg-BG"/>
        </w:rPr>
        <w:t xml:space="preserve"> </w:t>
      </w:r>
      <w:r w:rsidR="00354194" w:rsidRPr="00AC3585">
        <w:rPr>
          <w:color w:val="000000"/>
          <w:sz w:val="24"/>
          <w:szCs w:val="24"/>
          <w:lang w:val="bg-BG"/>
        </w:rPr>
        <w:t>С Криводол, по Протокол № 15, в сила от 01.01.2009 г.</w:t>
      </w:r>
      <w:r w:rsidR="00354194" w:rsidRPr="00AC3585">
        <w:rPr>
          <w:sz w:val="24"/>
          <w:szCs w:val="24"/>
          <w:lang w:val="bg-BG"/>
        </w:rPr>
        <w:t xml:space="preserve">, изменена с Решение № 134/ 23.12.2008 г.; изменена с Решение 383/28.01.2011 г. на ОбС Криводол по Протокол № 42; </w:t>
      </w:r>
      <w:r w:rsidR="00354194">
        <w:rPr>
          <w:sz w:val="24"/>
          <w:szCs w:val="24"/>
          <w:lang w:val="bg-BG"/>
        </w:rPr>
        <w:t xml:space="preserve">изменена </w:t>
      </w:r>
      <w:r w:rsidR="00354194" w:rsidRPr="00AC3585">
        <w:rPr>
          <w:sz w:val="24"/>
          <w:szCs w:val="24"/>
          <w:lang w:val="bg-BG"/>
        </w:rPr>
        <w:t>с Решение №</w:t>
      </w:r>
      <w:r w:rsidR="00354194">
        <w:rPr>
          <w:sz w:val="24"/>
          <w:szCs w:val="24"/>
          <w:lang w:val="bg-BG"/>
        </w:rPr>
        <w:t xml:space="preserve"> 128/2012</w:t>
      </w:r>
      <w:r w:rsidR="00354194" w:rsidRPr="00AC3585">
        <w:rPr>
          <w:sz w:val="24"/>
          <w:szCs w:val="24"/>
          <w:lang w:val="bg-BG"/>
        </w:rPr>
        <w:t xml:space="preserve"> г; </w:t>
      </w:r>
      <w:r w:rsidR="00354194">
        <w:rPr>
          <w:sz w:val="24"/>
          <w:szCs w:val="24"/>
          <w:lang w:val="bg-BG"/>
        </w:rPr>
        <w:t xml:space="preserve">изменена </w:t>
      </w:r>
      <w:r w:rsidR="00354194" w:rsidRPr="00AC3585">
        <w:rPr>
          <w:sz w:val="24"/>
          <w:szCs w:val="24"/>
          <w:lang w:val="bg-BG"/>
        </w:rPr>
        <w:t>с Решение №</w:t>
      </w:r>
      <w:r w:rsidR="00354194">
        <w:rPr>
          <w:sz w:val="24"/>
          <w:szCs w:val="24"/>
          <w:lang w:val="bg-BG"/>
        </w:rPr>
        <w:t xml:space="preserve"> 265/2013 г; изменена с решения</w:t>
      </w:r>
      <w:r w:rsidR="00354194" w:rsidRPr="00AC3585">
        <w:rPr>
          <w:sz w:val="24"/>
          <w:szCs w:val="24"/>
          <w:lang w:val="bg-BG"/>
        </w:rPr>
        <w:t xml:space="preserve"> № 52 и № 53 от 26.02.2016 г.; изменена с решение № 58/23.03.2016 г</w:t>
      </w:r>
      <w:r w:rsidR="00354194">
        <w:rPr>
          <w:sz w:val="24"/>
          <w:szCs w:val="24"/>
          <w:lang w:val="bg-BG"/>
        </w:rPr>
        <w:t>.</w:t>
      </w:r>
      <w:r w:rsidR="00354194" w:rsidRPr="00AC3585">
        <w:rPr>
          <w:sz w:val="24"/>
          <w:szCs w:val="24"/>
          <w:lang w:val="bg-BG"/>
        </w:rPr>
        <w:t xml:space="preserve"> изменена с Решение № 71-06.04.2016 г.; изменена с Решение № 75/22.042016 г </w:t>
      </w:r>
      <w:r w:rsidRPr="00AC3585">
        <w:rPr>
          <w:sz w:val="24"/>
          <w:szCs w:val="24"/>
          <w:lang w:val="bg-BG"/>
        </w:rPr>
        <w:t xml:space="preserve">и във връзка с Решение № </w:t>
      </w:r>
      <w:r w:rsidR="00AC3585" w:rsidRPr="00AC3585">
        <w:rPr>
          <w:sz w:val="24"/>
          <w:szCs w:val="24"/>
          <w:lang w:val="bg-BG"/>
        </w:rPr>
        <w:t>8</w:t>
      </w:r>
      <w:r w:rsidR="009D2E3E">
        <w:rPr>
          <w:sz w:val="24"/>
          <w:szCs w:val="24"/>
          <w:lang w:val="bg-BG"/>
        </w:rPr>
        <w:t>2</w:t>
      </w:r>
      <w:r w:rsidRPr="00AC3585">
        <w:rPr>
          <w:sz w:val="24"/>
          <w:szCs w:val="24"/>
          <w:lang w:val="bg-BG"/>
        </w:rPr>
        <w:t xml:space="preserve"> по  Протокол № </w:t>
      </w:r>
      <w:r w:rsidR="00AC3585" w:rsidRPr="00AC3585">
        <w:rPr>
          <w:sz w:val="24"/>
          <w:szCs w:val="24"/>
          <w:lang w:val="bg-BG"/>
        </w:rPr>
        <w:t>12</w:t>
      </w:r>
      <w:r w:rsidRPr="00AC3585">
        <w:rPr>
          <w:sz w:val="24"/>
          <w:szCs w:val="24"/>
          <w:lang w:val="bg-BG"/>
        </w:rPr>
        <w:t xml:space="preserve"> от </w:t>
      </w:r>
      <w:r w:rsidR="00AC3585" w:rsidRPr="00AC3585">
        <w:rPr>
          <w:sz w:val="24"/>
          <w:szCs w:val="24"/>
          <w:lang w:val="bg-BG"/>
        </w:rPr>
        <w:t>22</w:t>
      </w:r>
      <w:r w:rsidRPr="00AC3585">
        <w:rPr>
          <w:sz w:val="24"/>
          <w:szCs w:val="24"/>
          <w:lang w:val="bg-BG"/>
        </w:rPr>
        <w:t>.0</w:t>
      </w:r>
      <w:r w:rsidR="00AC3585" w:rsidRPr="00AC3585">
        <w:rPr>
          <w:sz w:val="24"/>
          <w:szCs w:val="24"/>
          <w:lang w:val="bg-BG"/>
        </w:rPr>
        <w:t>4</w:t>
      </w:r>
      <w:r w:rsidRPr="00AC3585">
        <w:rPr>
          <w:sz w:val="24"/>
          <w:szCs w:val="24"/>
          <w:lang w:val="bg-BG"/>
        </w:rPr>
        <w:t>.201</w:t>
      </w:r>
      <w:r w:rsidR="00AC3585" w:rsidRPr="00AC3585">
        <w:rPr>
          <w:sz w:val="24"/>
          <w:szCs w:val="24"/>
          <w:lang w:val="bg-BG"/>
        </w:rPr>
        <w:t>6</w:t>
      </w:r>
      <w:r w:rsidRPr="00AC3585">
        <w:rPr>
          <w:sz w:val="24"/>
          <w:szCs w:val="24"/>
          <w:lang w:val="bg-BG"/>
        </w:rPr>
        <w:t xml:space="preserve"> г. на Общински съвет Криводол</w:t>
      </w:r>
      <w:r w:rsidR="00B446C5">
        <w:rPr>
          <w:sz w:val="24"/>
          <w:szCs w:val="24"/>
          <w:lang w:val="bg-BG"/>
        </w:rPr>
        <w:t xml:space="preserve"> и Заповед 211/31.05.2016 г. на Кмета на Община Криводол</w:t>
      </w:r>
    </w:p>
    <w:p w:rsidR="00AE3045" w:rsidRDefault="00AE3045" w:rsidP="00AC3585">
      <w:pPr>
        <w:spacing w:before="120"/>
        <w:ind w:left="-426" w:right="-428"/>
        <w:jc w:val="center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НАРЕЖДАМ:</w:t>
      </w:r>
    </w:p>
    <w:p w:rsidR="005A0936" w:rsidRPr="00AE3045" w:rsidRDefault="005A0936" w:rsidP="00AC3585">
      <w:pPr>
        <w:spacing w:before="120"/>
        <w:ind w:left="-426" w:right="-428"/>
        <w:jc w:val="center"/>
        <w:rPr>
          <w:b/>
          <w:bCs/>
          <w:sz w:val="24"/>
          <w:szCs w:val="24"/>
          <w:lang w:val="en-US"/>
        </w:rPr>
      </w:pP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І. Откривам процедур</w:t>
      </w:r>
      <w:r w:rsidR="00AC3585"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провеждане на публич</w:t>
      </w:r>
      <w:r w:rsidR="00AC3585"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>н търг с явно наддаване за продажба на недвижим имот - частна общинска собственост, както следва: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1. Продажба на недвижим имот - частна общинска собственост, </w:t>
      </w:r>
      <w:r w:rsidRPr="00AE3045">
        <w:rPr>
          <w:sz w:val="24"/>
          <w:szCs w:val="24"/>
          <w:lang w:val="bg-BG"/>
        </w:rPr>
        <w:t xml:space="preserve">представляващ незастроен урегулиран поземлен имот </w:t>
      </w:r>
      <w:r w:rsidR="00031E58">
        <w:rPr>
          <w:sz w:val="24"/>
          <w:szCs w:val="24"/>
          <w:lang w:val="bg-BG"/>
        </w:rPr>
        <w:t>І</w:t>
      </w:r>
      <w:r w:rsidRPr="00AE3045">
        <w:rPr>
          <w:sz w:val="24"/>
          <w:szCs w:val="24"/>
          <w:lang w:val="en-US"/>
        </w:rPr>
        <w:t>II</w:t>
      </w:r>
      <w:r w:rsidRPr="00AE3045">
        <w:rPr>
          <w:sz w:val="24"/>
          <w:szCs w:val="24"/>
          <w:lang w:val="bg-BG"/>
        </w:rPr>
        <w:t>, кв.</w:t>
      </w:r>
      <w:r w:rsidR="00031E58">
        <w:rPr>
          <w:sz w:val="24"/>
          <w:szCs w:val="24"/>
          <w:lang w:val="bg-BG"/>
        </w:rPr>
        <w:t>44</w:t>
      </w:r>
      <w:r w:rsidRPr="00AE3045">
        <w:rPr>
          <w:sz w:val="24"/>
          <w:szCs w:val="24"/>
          <w:lang w:val="bg-BG"/>
        </w:rPr>
        <w:t xml:space="preserve">, </w:t>
      </w:r>
      <w:r w:rsidR="00031E58">
        <w:rPr>
          <w:sz w:val="24"/>
          <w:szCs w:val="24"/>
          <w:lang w:val="bg-BG"/>
        </w:rPr>
        <w:t>по ЧИ на ПУП,</w:t>
      </w:r>
      <w:r w:rsidR="00AC3585">
        <w:rPr>
          <w:sz w:val="24"/>
          <w:szCs w:val="24"/>
          <w:lang w:val="bg-BG"/>
        </w:rPr>
        <w:t xml:space="preserve"> </w:t>
      </w:r>
      <w:r w:rsidRPr="00AE3045">
        <w:rPr>
          <w:sz w:val="24"/>
          <w:szCs w:val="24"/>
          <w:lang w:val="bg-BG"/>
        </w:rPr>
        <w:t xml:space="preserve">с площ </w:t>
      </w:r>
      <w:r w:rsidR="00031E58">
        <w:rPr>
          <w:sz w:val="24"/>
          <w:szCs w:val="24"/>
          <w:lang w:val="bg-BG"/>
        </w:rPr>
        <w:t>1193</w:t>
      </w:r>
      <w:r w:rsidRPr="00AE3045">
        <w:rPr>
          <w:sz w:val="24"/>
          <w:szCs w:val="24"/>
          <w:lang w:val="bg-BG"/>
        </w:rPr>
        <w:t xml:space="preserve"> кв. м. </w:t>
      </w:r>
      <w:r w:rsidR="00031E58">
        <w:rPr>
          <w:sz w:val="24"/>
          <w:szCs w:val="24"/>
          <w:lang w:val="bg-BG"/>
        </w:rPr>
        <w:t xml:space="preserve"> </w:t>
      </w:r>
      <w:r w:rsidRPr="00AE3045">
        <w:rPr>
          <w:sz w:val="24"/>
          <w:szCs w:val="24"/>
          <w:lang w:val="bg-BG"/>
        </w:rPr>
        <w:t xml:space="preserve">по регулационния план на с. </w:t>
      </w:r>
      <w:r w:rsidR="00031E58">
        <w:rPr>
          <w:sz w:val="24"/>
          <w:szCs w:val="24"/>
          <w:lang w:val="bg-BG"/>
        </w:rPr>
        <w:t>Ботуня</w:t>
      </w:r>
      <w:r w:rsidRPr="00AE3045">
        <w:rPr>
          <w:sz w:val="24"/>
          <w:szCs w:val="24"/>
          <w:lang w:val="bg-BG"/>
        </w:rPr>
        <w:t xml:space="preserve">, общ. Криводол, одобрен със Заповед № </w:t>
      </w:r>
      <w:r w:rsidR="00031E58">
        <w:rPr>
          <w:sz w:val="24"/>
          <w:szCs w:val="24"/>
          <w:lang w:val="bg-BG"/>
        </w:rPr>
        <w:t>609</w:t>
      </w:r>
      <w:r w:rsidRPr="00AE3045">
        <w:rPr>
          <w:sz w:val="24"/>
          <w:szCs w:val="24"/>
          <w:lang w:val="bg-BG"/>
        </w:rPr>
        <w:t>/</w:t>
      </w:r>
      <w:r w:rsidR="00031E58">
        <w:rPr>
          <w:sz w:val="24"/>
          <w:szCs w:val="24"/>
          <w:lang w:val="bg-BG"/>
        </w:rPr>
        <w:t>05</w:t>
      </w:r>
      <w:r w:rsidRPr="00AE3045">
        <w:rPr>
          <w:sz w:val="24"/>
          <w:szCs w:val="24"/>
          <w:lang w:val="bg-BG"/>
        </w:rPr>
        <w:t>.</w:t>
      </w:r>
      <w:r w:rsidR="00031E58">
        <w:rPr>
          <w:sz w:val="24"/>
          <w:szCs w:val="24"/>
          <w:lang w:val="bg-BG"/>
        </w:rPr>
        <w:t>11</w:t>
      </w:r>
      <w:r w:rsidRPr="00AE3045">
        <w:rPr>
          <w:sz w:val="24"/>
          <w:szCs w:val="24"/>
          <w:lang w:val="bg-BG"/>
        </w:rPr>
        <w:t>.20</w:t>
      </w:r>
      <w:r w:rsidR="00936AF8">
        <w:rPr>
          <w:sz w:val="24"/>
          <w:szCs w:val="24"/>
          <w:lang w:val="bg-BG"/>
        </w:rPr>
        <w:t>1</w:t>
      </w:r>
      <w:r w:rsidR="00031E58">
        <w:rPr>
          <w:sz w:val="24"/>
          <w:szCs w:val="24"/>
          <w:lang w:val="bg-BG"/>
        </w:rPr>
        <w:t>3</w:t>
      </w:r>
      <w:r w:rsidRPr="00AE3045">
        <w:rPr>
          <w:sz w:val="24"/>
          <w:szCs w:val="24"/>
          <w:lang w:val="bg-BG"/>
        </w:rPr>
        <w:t xml:space="preserve"> год. на Кмета на Община Криводол, находящ се в с. </w:t>
      </w:r>
      <w:r w:rsidR="00031E58">
        <w:rPr>
          <w:sz w:val="24"/>
          <w:szCs w:val="24"/>
          <w:lang w:val="bg-BG"/>
        </w:rPr>
        <w:t>Ботуня</w:t>
      </w:r>
      <w:r w:rsidRPr="00AE3045">
        <w:rPr>
          <w:sz w:val="24"/>
          <w:szCs w:val="24"/>
          <w:lang w:val="bg-BG"/>
        </w:rPr>
        <w:t xml:space="preserve">, общ. Криводол, за който имот е съставен  Акт № </w:t>
      </w:r>
      <w:r w:rsidR="00031E58">
        <w:rPr>
          <w:sz w:val="24"/>
          <w:szCs w:val="24"/>
          <w:lang w:val="bg-BG"/>
        </w:rPr>
        <w:t>1633</w:t>
      </w:r>
      <w:r w:rsidRPr="00AE3045">
        <w:rPr>
          <w:sz w:val="24"/>
          <w:szCs w:val="24"/>
          <w:lang w:val="bg-BG"/>
        </w:rPr>
        <w:t>/</w:t>
      </w:r>
      <w:r w:rsidR="000565BF">
        <w:rPr>
          <w:sz w:val="24"/>
          <w:szCs w:val="24"/>
          <w:lang w:val="bg-BG"/>
        </w:rPr>
        <w:t>0</w:t>
      </w:r>
      <w:r w:rsidR="00031E58">
        <w:rPr>
          <w:sz w:val="24"/>
          <w:szCs w:val="24"/>
          <w:lang w:val="bg-BG"/>
        </w:rPr>
        <w:t>4</w:t>
      </w:r>
      <w:r w:rsidRPr="00AE3045">
        <w:rPr>
          <w:sz w:val="24"/>
          <w:szCs w:val="24"/>
          <w:lang w:val="bg-BG"/>
        </w:rPr>
        <w:t>.</w:t>
      </w:r>
      <w:r w:rsidR="00031E58">
        <w:rPr>
          <w:sz w:val="24"/>
          <w:szCs w:val="24"/>
          <w:lang w:val="bg-BG"/>
        </w:rPr>
        <w:t>1</w:t>
      </w:r>
      <w:r w:rsidR="000565BF">
        <w:rPr>
          <w:sz w:val="24"/>
          <w:szCs w:val="24"/>
          <w:lang w:val="bg-BG"/>
        </w:rPr>
        <w:t>2</w:t>
      </w:r>
      <w:r w:rsidRPr="00AE3045">
        <w:rPr>
          <w:sz w:val="24"/>
          <w:szCs w:val="24"/>
          <w:lang w:val="bg-BG"/>
        </w:rPr>
        <w:t>.20</w:t>
      </w:r>
      <w:r w:rsidR="00031E58">
        <w:rPr>
          <w:sz w:val="24"/>
          <w:szCs w:val="24"/>
          <w:lang w:val="bg-BG"/>
        </w:rPr>
        <w:t>1</w:t>
      </w:r>
      <w:r w:rsidR="000565BF">
        <w:rPr>
          <w:sz w:val="24"/>
          <w:szCs w:val="24"/>
          <w:lang w:val="bg-BG"/>
        </w:rPr>
        <w:t>3</w:t>
      </w:r>
      <w:r w:rsidRPr="00AE3045">
        <w:rPr>
          <w:sz w:val="24"/>
          <w:szCs w:val="24"/>
          <w:lang w:val="bg-BG"/>
        </w:rPr>
        <w:t xml:space="preserve"> г.</w:t>
      </w:r>
      <w:r w:rsidR="005A0936">
        <w:rPr>
          <w:sz w:val="24"/>
          <w:szCs w:val="24"/>
          <w:lang w:val="bg-BG"/>
        </w:rPr>
        <w:t>, в</w:t>
      </w:r>
      <w:r w:rsidR="00031E58">
        <w:rPr>
          <w:sz w:val="24"/>
          <w:szCs w:val="24"/>
          <w:lang w:val="bg-BG"/>
        </w:rPr>
        <w:t>писан в служба по вписванията с ДВ.</w:t>
      </w:r>
      <w:r w:rsidR="005A0936">
        <w:rPr>
          <w:sz w:val="24"/>
          <w:szCs w:val="24"/>
          <w:lang w:val="bg-BG"/>
        </w:rPr>
        <w:t>Вх.№</w:t>
      </w:r>
      <w:r w:rsidR="00031E58">
        <w:rPr>
          <w:sz w:val="24"/>
          <w:szCs w:val="24"/>
          <w:lang w:val="bg-BG"/>
        </w:rPr>
        <w:t>8489</w:t>
      </w:r>
      <w:r w:rsidR="005A0936">
        <w:rPr>
          <w:sz w:val="24"/>
          <w:szCs w:val="24"/>
          <w:lang w:val="bg-BG"/>
        </w:rPr>
        <w:t xml:space="preserve"> от </w:t>
      </w:r>
      <w:r w:rsidR="00031E58">
        <w:rPr>
          <w:sz w:val="24"/>
          <w:szCs w:val="24"/>
          <w:lang w:val="bg-BG"/>
        </w:rPr>
        <w:t>05</w:t>
      </w:r>
      <w:r w:rsidR="005A0936">
        <w:rPr>
          <w:sz w:val="24"/>
          <w:szCs w:val="24"/>
          <w:lang w:val="bg-BG"/>
        </w:rPr>
        <w:t>.</w:t>
      </w:r>
      <w:r w:rsidR="001A0BF7">
        <w:rPr>
          <w:sz w:val="24"/>
          <w:szCs w:val="24"/>
          <w:lang w:val="bg-BG"/>
        </w:rPr>
        <w:t>1</w:t>
      </w:r>
      <w:r w:rsidR="00031E58">
        <w:rPr>
          <w:sz w:val="24"/>
          <w:szCs w:val="24"/>
          <w:lang w:val="bg-BG"/>
        </w:rPr>
        <w:t>2</w:t>
      </w:r>
      <w:r w:rsidR="005A0936">
        <w:rPr>
          <w:sz w:val="24"/>
          <w:szCs w:val="24"/>
          <w:lang w:val="bg-BG"/>
        </w:rPr>
        <w:t>.201</w:t>
      </w:r>
      <w:r w:rsidR="00031E58">
        <w:rPr>
          <w:sz w:val="24"/>
          <w:szCs w:val="24"/>
          <w:lang w:val="bg-BG"/>
        </w:rPr>
        <w:t>3</w:t>
      </w:r>
      <w:r w:rsidR="005A0936">
        <w:rPr>
          <w:sz w:val="24"/>
          <w:szCs w:val="24"/>
          <w:lang w:val="bg-BG"/>
        </w:rPr>
        <w:t xml:space="preserve"> г., акт № </w:t>
      </w:r>
      <w:r w:rsidR="00031E58">
        <w:rPr>
          <w:sz w:val="24"/>
          <w:szCs w:val="24"/>
          <w:lang w:val="bg-BG"/>
        </w:rPr>
        <w:t>31</w:t>
      </w:r>
      <w:r w:rsidR="005A0936">
        <w:rPr>
          <w:sz w:val="24"/>
          <w:szCs w:val="24"/>
          <w:lang w:val="bg-BG"/>
        </w:rPr>
        <w:t>, т.1</w:t>
      </w:r>
      <w:r w:rsidR="00031E58">
        <w:rPr>
          <w:sz w:val="24"/>
          <w:szCs w:val="24"/>
          <w:lang w:val="bg-BG"/>
        </w:rPr>
        <w:t>9</w:t>
      </w:r>
      <w:r w:rsidR="005A0936">
        <w:rPr>
          <w:sz w:val="24"/>
          <w:szCs w:val="24"/>
          <w:lang w:val="bg-BG"/>
        </w:rPr>
        <w:t>, чрез провеждането на публичен търг</w:t>
      </w:r>
      <w:r w:rsidR="00354194">
        <w:rPr>
          <w:sz w:val="24"/>
          <w:szCs w:val="24"/>
          <w:lang w:val="bg-BG"/>
        </w:rPr>
        <w:t xml:space="preserve"> с явно наддаване</w:t>
      </w:r>
      <w:r w:rsidR="00A22535">
        <w:rPr>
          <w:sz w:val="24"/>
          <w:szCs w:val="24"/>
          <w:lang w:val="bg-BG"/>
        </w:rPr>
        <w:t>,</w:t>
      </w:r>
      <w:r w:rsidR="00A22535" w:rsidRPr="00A22535">
        <w:t xml:space="preserve"> </w:t>
      </w:r>
      <w:r w:rsidR="00A22535" w:rsidRPr="00A22535">
        <w:rPr>
          <w:sz w:val="24"/>
          <w:szCs w:val="24"/>
          <w:lang w:val="bg-BG"/>
        </w:rPr>
        <w:t xml:space="preserve">при начална тръжна продажна цена от </w:t>
      </w:r>
      <w:r w:rsidR="00031E58">
        <w:rPr>
          <w:sz w:val="24"/>
          <w:szCs w:val="24"/>
          <w:lang w:val="bg-BG"/>
        </w:rPr>
        <w:t>4220</w:t>
      </w:r>
      <w:r w:rsidR="001A0BF7">
        <w:rPr>
          <w:sz w:val="24"/>
          <w:szCs w:val="24"/>
          <w:lang w:val="bg-BG"/>
        </w:rPr>
        <w:t>.0</w:t>
      </w:r>
      <w:r w:rsidR="00A22535" w:rsidRPr="00A22535">
        <w:rPr>
          <w:sz w:val="24"/>
          <w:szCs w:val="24"/>
          <w:lang w:val="bg-BG"/>
        </w:rPr>
        <w:t>0  лв. /</w:t>
      </w:r>
      <w:r w:rsidR="00031E58">
        <w:rPr>
          <w:sz w:val="24"/>
          <w:szCs w:val="24"/>
          <w:lang w:val="bg-BG"/>
        </w:rPr>
        <w:t>че</w:t>
      </w:r>
      <w:r w:rsidR="001A0BF7">
        <w:rPr>
          <w:sz w:val="24"/>
          <w:szCs w:val="24"/>
          <w:lang w:val="bg-BG"/>
        </w:rPr>
        <w:t>т</w:t>
      </w:r>
      <w:r w:rsidR="00031E58">
        <w:rPr>
          <w:sz w:val="24"/>
          <w:szCs w:val="24"/>
          <w:lang w:val="bg-BG"/>
        </w:rPr>
        <w:t>и</w:t>
      </w:r>
      <w:r w:rsidR="001A0BF7">
        <w:rPr>
          <w:sz w:val="24"/>
          <w:szCs w:val="24"/>
          <w:lang w:val="bg-BG"/>
        </w:rPr>
        <w:t>ри</w:t>
      </w:r>
      <w:r w:rsidR="00FF6E23">
        <w:rPr>
          <w:sz w:val="24"/>
          <w:szCs w:val="24"/>
          <w:lang w:val="bg-BG"/>
        </w:rPr>
        <w:t xml:space="preserve"> хиляди </w:t>
      </w:r>
      <w:r w:rsidR="00031E58">
        <w:rPr>
          <w:sz w:val="24"/>
          <w:szCs w:val="24"/>
          <w:lang w:val="bg-BG"/>
        </w:rPr>
        <w:t>две</w:t>
      </w:r>
      <w:r w:rsidR="001A0BF7">
        <w:rPr>
          <w:sz w:val="24"/>
          <w:szCs w:val="24"/>
          <w:lang w:val="bg-BG"/>
        </w:rPr>
        <w:t>ста</w:t>
      </w:r>
      <w:r w:rsidR="00FF6E23">
        <w:rPr>
          <w:sz w:val="24"/>
          <w:szCs w:val="24"/>
          <w:lang w:val="bg-BG"/>
        </w:rPr>
        <w:t xml:space="preserve"> и </w:t>
      </w:r>
      <w:r w:rsidR="00031E58">
        <w:rPr>
          <w:sz w:val="24"/>
          <w:szCs w:val="24"/>
          <w:lang w:val="bg-BG"/>
        </w:rPr>
        <w:t>два</w:t>
      </w:r>
      <w:r w:rsidR="00FF6E23">
        <w:rPr>
          <w:sz w:val="24"/>
          <w:szCs w:val="24"/>
          <w:lang w:val="bg-BG"/>
        </w:rPr>
        <w:t>десет лева</w:t>
      </w:r>
      <w:r w:rsidR="00A22535" w:rsidRPr="00A22535">
        <w:rPr>
          <w:sz w:val="24"/>
          <w:szCs w:val="24"/>
          <w:lang w:val="bg-BG"/>
        </w:rPr>
        <w:t xml:space="preserve">/, съгласно Решение № </w:t>
      </w:r>
      <w:r w:rsidR="00FF6E23">
        <w:rPr>
          <w:sz w:val="24"/>
          <w:szCs w:val="24"/>
          <w:lang w:val="bg-BG"/>
        </w:rPr>
        <w:t>8</w:t>
      </w:r>
      <w:r w:rsidR="00031E58">
        <w:rPr>
          <w:sz w:val="24"/>
          <w:szCs w:val="24"/>
          <w:lang w:val="bg-BG"/>
        </w:rPr>
        <w:t>2</w:t>
      </w:r>
      <w:r w:rsidR="00A22535" w:rsidRPr="00A22535">
        <w:rPr>
          <w:sz w:val="24"/>
          <w:szCs w:val="24"/>
          <w:lang w:val="bg-BG"/>
        </w:rPr>
        <w:t xml:space="preserve"> по Протокол № </w:t>
      </w:r>
      <w:r w:rsidR="00FF6E23">
        <w:rPr>
          <w:sz w:val="24"/>
          <w:szCs w:val="24"/>
          <w:lang w:val="bg-BG"/>
        </w:rPr>
        <w:t>12/22</w:t>
      </w:r>
      <w:r w:rsidR="00A22535" w:rsidRPr="00A22535">
        <w:rPr>
          <w:sz w:val="24"/>
          <w:szCs w:val="24"/>
          <w:lang w:val="bg-BG"/>
        </w:rPr>
        <w:t>.0</w:t>
      </w:r>
      <w:r w:rsidR="00FF6E23">
        <w:rPr>
          <w:sz w:val="24"/>
          <w:szCs w:val="24"/>
          <w:lang w:val="bg-BG"/>
        </w:rPr>
        <w:t>4</w:t>
      </w:r>
      <w:r w:rsidR="00A22535" w:rsidRPr="00A22535">
        <w:rPr>
          <w:sz w:val="24"/>
          <w:szCs w:val="24"/>
          <w:lang w:val="bg-BG"/>
        </w:rPr>
        <w:t>.201</w:t>
      </w:r>
      <w:r w:rsidR="00FF6E23">
        <w:rPr>
          <w:sz w:val="24"/>
          <w:szCs w:val="24"/>
          <w:lang w:val="bg-BG"/>
        </w:rPr>
        <w:t>6</w:t>
      </w:r>
      <w:r w:rsidR="00A22535" w:rsidRPr="00A22535">
        <w:rPr>
          <w:sz w:val="24"/>
          <w:szCs w:val="24"/>
          <w:lang w:val="bg-BG"/>
        </w:rPr>
        <w:t xml:space="preserve"> г. на Общински съвет Криводол.</w:t>
      </w:r>
    </w:p>
    <w:p w:rsidR="00AE3045" w:rsidRPr="00AE3045" w:rsidRDefault="00AE3045" w:rsidP="00AE304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ІІ.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Публични</w:t>
      </w:r>
      <w:r w:rsidR="005A093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 явно наддаване да се провед</w:t>
      </w:r>
      <w:r w:rsidR="005A0936"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 xml:space="preserve"> на</w:t>
      </w:r>
      <w:r w:rsidR="00354194">
        <w:rPr>
          <w:b/>
          <w:bCs/>
          <w:sz w:val="24"/>
          <w:szCs w:val="24"/>
          <w:lang w:val="bg-BG"/>
        </w:rPr>
        <w:t xml:space="preserve"> 23.06.2016 г.</w:t>
      </w:r>
      <w:r w:rsidRPr="00AE3045">
        <w:rPr>
          <w:b/>
          <w:bCs/>
          <w:sz w:val="24"/>
          <w:szCs w:val="24"/>
          <w:lang w:val="bg-BG"/>
        </w:rPr>
        <w:t xml:space="preserve">, </w:t>
      </w:r>
      <w:r w:rsidR="005A0936">
        <w:rPr>
          <w:b/>
          <w:bCs/>
          <w:sz w:val="24"/>
          <w:szCs w:val="24"/>
          <w:lang w:val="bg-BG"/>
        </w:rPr>
        <w:t>от 09.30 часа</w:t>
      </w:r>
      <w:r w:rsidR="005A0936" w:rsidRPr="00AE3045">
        <w:rPr>
          <w:b/>
          <w:bCs/>
          <w:sz w:val="24"/>
          <w:szCs w:val="24"/>
          <w:lang w:val="bg-BG"/>
        </w:rPr>
        <w:t xml:space="preserve"> </w:t>
      </w:r>
      <w:r w:rsidR="005A0936">
        <w:rPr>
          <w:b/>
          <w:bCs/>
          <w:sz w:val="24"/>
          <w:szCs w:val="24"/>
          <w:lang w:val="bg-BG"/>
        </w:rPr>
        <w:t>за им</w:t>
      </w:r>
      <w:r w:rsidRPr="00AE3045">
        <w:rPr>
          <w:b/>
          <w:bCs/>
          <w:sz w:val="24"/>
          <w:szCs w:val="24"/>
          <w:lang w:val="bg-BG"/>
        </w:rPr>
        <w:t xml:space="preserve">ота от тази заповед </w:t>
      </w:r>
    </w:p>
    <w:p w:rsidR="00AE3045" w:rsidRPr="00AE3045" w:rsidRDefault="00AE3045" w:rsidP="00AE3045">
      <w:pPr>
        <w:ind w:left="-426" w:right="-428" w:firstLine="710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ІІІ. </w:t>
      </w:r>
      <w:r w:rsidRPr="00AE3045">
        <w:rPr>
          <w:bCs/>
          <w:sz w:val="24"/>
          <w:szCs w:val="24"/>
          <w:lang w:val="bg-BG"/>
        </w:rPr>
        <w:t xml:space="preserve">В случай, че </w:t>
      </w:r>
      <w:r w:rsidRPr="00AE3045">
        <w:rPr>
          <w:color w:val="000000"/>
          <w:sz w:val="24"/>
          <w:szCs w:val="24"/>
          <w:lang w:val="bg-BG"/>
        </w:rPr>
        <w:t>документи за участие в търга са подадени от повече кандидати, а на търга се яви само един кандидат, търгът се отлага с два часа</w:t>
      </w:r>
      <w:r w:rsidR="00354194">
        <w:rPr>
          <w:color w:val="000000"/>
          <w:sz w:val="24"/>
          <w:szCs w:val="24"/>
          <w:lang w:val="bg-BG"/>
        </w:rPr>
        <w:t xml:space="preserve"> за 11.30 часа</w:t>
      </w:r>
      <w:r w:rsidRPr="00AE3045">
        <w:rPr>
          <w:color w:val="000000"/>
          <w:sz w:val="24"/>
          <w:szCs w:val="24"/>
          <w:lang w:val="bg-BG"/>
        </w:rPr>
        <w:t>, и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</w:t>
      </w:r>
      <w:r w:rsidR="005A0936">
        <w:rPr>
          <w:color w:val="000000"/>
          <w:sz w:val="24"/>
          <w:szCs w:val="24"/>
          <w:lang w:val="bg-BG"/>
        </w:rPr>
        <w:t>.</w:t>
      </w:r>
    </w:p>
    <w:p w:rsidR="00AE3045" w:rsidRPr="00AE3045" w:rsidRDefault="00AE3045" w:rsidP="00AE304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ІV. Определям място на провеждане на търг</w:t>
      </w:r>
      <w:r w:rsidR="005A0936"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тази заповед - заседателната зала на Община Криводол.  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</w:t>
      </w:r>
      <w:r w:rsidR="008C6915">
        <w:rPr>
          <w:b/>
          <w:bCs/>
          <w:sz w:val="24"/>
          <w:szCs w:val="24"/>
          <w:lang w:val="bg-BG"/>
        </w:rPr>
        <w:t xml:space="preserve">за имота по тази заповед от </w:t>
      </w:r>
      <w:r w:rsidR="00E24796">
        <w:rPr>
          <w:b/>
          <w:bCs/>
          <w:sz w:val="24"/>
          <w:szCs w:val="24"/>
          <w:lang w:val="bg-BG"/>
        </w:rPr>
        <w:t>42</w:t>
      </w:r>
      <w:r w:rsidR="00606C25">
        <w:rPr>
          <w:b/>
          <w:bCs/>
          <w:sz w:val="24"/>
          <w:szCs w:val="24"/>
          <w:lang w:val="bg-BG"/>
        </w:rPr>
        <w:t>,</w:t>
      </w:r>
      <w:r w:rsidR="00E24796">
        <w:rPr>
          <w:b/>
          <w:bCs/>
          <w:sz w:val="24"/>
          <w:szCs w:val="24"/>
          <w:lang w:val="bg-BG"/>
        </w:rPr>
        <w:t>2</w:t>
      </w:r>
      <w:r w:rsidR="00606C25">
        <w:rPr>
          <w:b/>
          <w:bCs/>
          <w:sz w:val="24"/>
          <w:szCs w:val="24"/>
          <w:lang w:val="bg-BG"/>
        </w:rPr>
        <w:t>0</w:t>
      </w:r>
      <w:r w:rsidR="008C6915">
        <w:rPr>
          <w:b/>
          <w:bCs/>
          <w:sz w:val="24"/>
          <w:szCs w:val="24"/>
          <w:lang w:val="bg-BG"/>
        </w:rPr>
        <w:t xml:space="preserve"> лв.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набирателна сметка на Общината </w:t>
      </w:r>
      <w:r w:rsidRPr="00AE3045">
        <w:rPr>
          <w:sz w:val="24"/>
          <w:szCs w:val="24"/>
          <w:lang w:val="bg-BG" w:eastAsia="bg-BG"/>
        </w:rPr>
        <w:t>IBAN-BG</w:t>
      </w:r>
      <w:r w:rsidRPr="00AE3045">
        <w:rPr>
          <w:sz w:val="24"/>
          <w:szCs w:val="24"/>
          <w:lang w:val="en-US" w:eastAsia="bg-BG"/>
        </w:rPr>
        <w:t>51</w:t>
      </w:r>
      <w:r w:rsidRPr="00AE3045">
        <w:rPr>
          <w:sz w:val="24"/>
          <w:szCs w:val="24"/>
          <w:lang w:val="bg-BG" w:eastAsia="bg-BG"/>
        </w:rPr>
        <w:t>SOMB9130</w:t>
      </w:r>
      <w:r w:rsidRPr="00AE3045">
        <w:rPr>
          <w:sz w:val="24"/>
          <w:szCs w:val="24"/>
          <w:lang w:val="en-US" w:eastAsia="bg-BG"/>
        </w:rPr>
        <w:t>3</w:t>
      </w:r>
      <w:r w:rsidRPr="00AE3045">
        <w:rPr>
          <w:sz w:val="24"/>
          <w:szCs w:val="24"/>
          <w:lang w:val="bg-BG" w:eastAsia="bg-BG"/>
        </w:rPr>
        <w:t>34412740</w:t>
      </w:r>
      <w:r w:rsidRPr="00AE3045">
        <w:rPr>
          <w:sz w:val="24"/>
          <w:szCs w:val="24"/>
          <w:lang w:val="en-US" w:eastAsia="bg-BG"/>
        </w:rPr>
        <w:t>1</w:t>
      </w:r>
      <w:r w:rsidRPr="00AE3045">
        <w:rPr>
          <w:sz w:val="24"/>
          <w:szCs w:val="24"/>
          <w:lang w:val="bg-BG" w:eastAsia="bg-BG"/>
        </w:rPr>
        <w:t>, BIC-SOMBBGSF</w:t>
      </w:r>
      <w:r w:rsidRPr="00AE3045">
        <w:rPr>
          <w:bCs/>
          <w:sz w:val="24"/>
          <w:szCs w:val="24"/>
          <w:lang w:val="bg-BG"/>
        </w:rPr>
        <w:t xml:space="preserve"> при „Общинска банка” АД в срок до 16.03.2015 г.</w:t>
      </w:r>
    </w:p>
    <w:p w:rsidR="00AE3045" w:rsidRPr="00AE3045" w:rsidRDefault="00AE3045" w:rsidP="00AE3045">
      <w:pPr>
        <w:ind w:left="-426" w:right="-428" w:firstLine="708"/>
        <w:jc w:val="both"/>
        <w:rPr>
          <w:color w:val="000000"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</w:t>
      </w:r>
      <w:r w:rsidR="00E2479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 xml:space="preserve">т търг с явно наддаване по тази заповед – до 17.00 часа на </w:t>
      </w:r>
      <w:r w:rsidR="00354194" w:rsidRPr="00354194">
        <w:rPr>
          <w:b/>
          <w:bCs/>
          <w:color w:val="000000" w:themeColor="text1"/>
          <w:sz w:val="24"/>
          <w:szCs w:val="24"/>
          <w:lang w:val="bg-BG"/>
        </w:rPr>
        <w:t>22.06.2016 г.</w:t>
      </w:r>
      <w:r w:rsidRPr="008C6915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AE3045">
        <w:rPr>
          <w:bCs/>
          <w:sz w:val="24"/>
          <w:szCs w:val="24"/>
          <w:lang w:val="bg-BG"/>
        </w:rPr>
        <w:t>Заявленията и придружаващите ги документи за участие в публични</w:t>
      </w:r>
      <w:r w:rsidR="008C6915">
        <w:rPr>
          <w:bCs/>
          <w:sz w:val="24"/>
          <w:szCs w:val="24"/>
          <w:lang w:val="bg-BG"/>
        </w:rPr>
        <w:t>я</w:t>
      </w:r>
      <w:r w:rsidRPr="00AE3045">
        <w:rPr>
          <w:bCs/>
          <w:sz w:val="24"/>
          <w:szCs w:val="24"/>
          <w:lang w:val="bg-BG"/>
        </w:rPr>
        <w:t xml:space="preserve">т търг с явно наддаване следва да се подават </w:t>
      </w:r>
      <w:r w:rsidRPr="00AE3045">
        <w:rPr>
          <w:b/>
          <w:bCs/>
          <w:sz w:val="24"/>
          <w:szCs w:val="24"/>
          <w:lang w:val="bg-BG"/>
        </w:rPr>
        <w:t xml:space="preserve">в Центъра за информация и административно обслужване на граждани  (ЦИАОГ) в сградата на </w:t>
      </w:r>
      <w:r w:rsidRPr="00AE3045">
        <w:rPr>
          <w:b/>
          <w:bCs/>
          <w:sz w:val="24"/>
          <w:szCs w:val="24"/>
          <w:lang w:val="bg-BG"/>
        </w:rPr>
        <w:lastRenderedPageBreak/>
        <w:t>Община Криводол на адрес: гр. Криводол, ул. „Освобождение” 13</w:t>
      </w:r>
      <w:r w:rsidRPr="00AE3045">
        <w:rPr>
          <w:bCs/>
          <w:sz w:val="24"/>
          <w:szCs w:val="24"/>
          <w:lang w:val="bg-BG"/>
        </w:rPr>
        <w:t xml:space="preserve"> в </w:t>
      </w:r>
      <w:r w:rsidRPr="00AE3045">
        <w:rPr>
          <w:color w:val="000000"/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VІІ. </w:t>
      </w:r>
      <w:r w:rsidRPr="00AE3045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AE304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AE304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AE3045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Тръжната документация да се закупува от ЦИАОГ на Община Криводол.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VІІІ. Огледите на имот</w:t>
      </w:r>
      <w:r w:rsidR="00354194"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т. І от тази заповед могат да се извършват свободно лично от заинтересованите лица всеки ден от обявяване на търговете до </w:t>
      </w:r>
      <w:r w:rsidR="00354194" w:rsidRPr="00354194">
        <w:rPr>
          <w:b/>
          <w:bCs/>
          <w:color w:val="000000" w:themeColor="text1"/>
          <w:sz w:val="24"/>
          <w:szCs w:val="24"/>
          <w:lang w:val="bg-BG"/>
        </w:rPr>
        <w:t>22.06.2016 г.</w:t>
      </w:r>
      <w:r w:rsidRPr="00481C16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 xml:space="preserve">включително, </w:t>
      </w:r>
      <w:r w:rsidRPr="00AE3045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ІХ.  За публични</w:t>
      </w:r>
      <w:r w:rsidR="00481C1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явно наддаване да се публикува обява във вестник „Конкурент”. Същата обява да се постави на информационното табло за обявления в сградата на Община Криводол</w:t>
      </w:r>
      <w:r w:rsidR="00AF3B0D">
        <w:rPr>
          <w:b/>
          <w:bCs/>
          <w:sz w:val="24"/>
          <w:szCs w:val="24"/>
          <w:lang w:val="bg-BG"/>
        </w:rPr>
        <w:t xml:space="preserve"> и кметство с.</w:t>
      </w:r>
      <w:r w:rsidR="00642375">
        <w:rPr>
          <w:b/>
          <w:bCs/>
          <w:sz w:val="24"/>
          <w:szCs w:val="24"/>
          <w:lang w:val="bg-BG"/>
        </w:rPr>
        <w:t xml:space="preserve"> Ботуня</w:t>
      </w:r>
      <w:r w:rsidR="00AF3B0D">
        <w:rPr>
          <w:b/>
          <w:bCs/>
          <w:sz w:val="24"/>
          <w:szCs w:val="24"/>
          <w:lang w:val="bg-BG"/>
        </w:rPr>
        <w:t>,</w:t>
      </w:r>
      <w:r w:rsidRPr="00AE3045">
        <w:rPr>
          <w:b/>
          <w:bCs/>
          <w:sz w:val="24"/>
          <w:szCs w:val="24"/>
          <w:lang w:val="bg-BG"/>
        </w:rPr>
        <w:t xml:space="preserve"> а така също да се публикува на интернет страницата на Община Криводол</w:t>
      </w:r>
      <w:r w:rsidRPr="00AE3045">
        <w:rPr>
          <w:bCs/>
          <w:sz w:val="24"/>
          <w:szCs w:val="24"/>
          <w:lang w:val="bg-BG"/>
        </w:rPr>
        <w:t>.</w:t>
      </w:r>
    </w:p>
    <w:p w:rsidR="00AE3045" w:rsidRDefault="00AE3045" w:rsidP="00AE3045">
      <w:pPr>
        <w:ind w:left="-142" w:right="282"/>
        <w:jc w:val="both"/>
        <w:rPr>
          <w:lang w:val="bg-BG"/>
        </w:rPr>
      </w:pPr>
    </w:p>
    <w:p w:rsidR="00951CCD" w:rsidRDefault="00951CCD" w:rsidP="00AE3045">
      <w:pPr>
        <w:ind w:left="-142" w:right="282"/>
        <w:jc w:val="both"/>
        <w:rPr>
          <w:lang w:val="bg-BG"/>
        </w:rPr>
      </w:pPr>
    </w:p>
    <w:p w:rsidR="00F02F56" w:rsidRDefault="00F02F56" w:rsidP="00AE3045">
      <w:pPr>
        <w:ind w:left="-142" w:right="282"/>
        <w:jc w:val="both"/>
        <w:rPr>
          <w:lang w:val="bg-BG"/>
        </w:rPr>
      </w:pPr>
    </w:p>
    <w:p w:rsidR="00F02F56" w:rsidRDefault="00F02F56" w:rsidP="00AE3045">
      <w:pPr>
        <w:ind w:left="-142" w:right="282"/>
        <w:jc w:val="both"/>
        <w:rPr>
          <w:lang w:val="bg-BG"/>
        </w:rPr>
      </w:pPr>
    </w:p>
    <w:p w:rsidR="00F02F56" w:rsidRPr="00F02F56" w:rsidRDefault="00F02F56" w:rsidP="00AE3045">
      <w:pPr>
        <w:ind w:left="-142" w:right="282"/>
        <w:jc w:val="both"/>
        <w:rPr>
          <w:b/>
          <w:sz w:val="22"/>
          <w:szCs w:val="22"/>
          <w:lang w:val="bg-BG"/>
        </w:rPr>
      </w:pPr>
      <w:r w:rsidRPr="00F02F56">
        <w:rPr>
          <w:b/>
          <w:sz w:val="22"/>
          <w:szCs w:val="22"/>
          <w:lang w:val="bg-BG"/>
        </w:rPr>
        <w:t>За контакти: Община Криводол, гр. Криводол, ул. „Освобождение” 13, телефон 09117/2310</w:t>
      </w:r>
    </w:p>
    <w:p w:rsidR="00AE3045" w:rsidRPr="00F02F56" w:rsidRDefault="00AE3045" w:rsidP="009353EA">
      <w:pPr>
        <w:spacing w:before="120"/>
        <w:ind w:left="-426" w:right="-428"/>
        <w:jc w:val="center"/>
        <w:rPr>
          <w:b/>
          <w:bCs/>
          <w:sz w:val="22"/>
          <w:szCs w:val="22"/>
          <w:lang w:val="en-US"/>
        </w:rPr>
      </w:pPr>
    </w:p>
    <w:sectPr w:rsidR="00AE3045" w:rsidRPr="00F02F56" w:rsidSect="009353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31E58"/>
    <w:rsid w:val="000565BF"/>
    <w:rsid w:val="001A0BF7"/>
    <w:rsid w:val="00273D29"/>
    <w:rsid w:val="00354194"/>
    <w:rsid w:val="003D6BFC"/>
    <w:rsid w:val="003D71C5"/>
    <w:rsid w:val="00481C16"/>
    <w:rsid w:val="004F49EA"/>
    <w:rsid w:val="00513C8A"/>
    <w:rsid w:val="005A0936"/>
    <w:rsid w:val="00606C25"/>
    <w:rsid w:val="00642375"/>
    <w:rsid w:val="0081615B"/>
    <w:rsid w:val="008C6915"/>
    <w:rsid w:val="009353EA"/>
    <w:rsid w:val="00936AF8"/>
    <w:rsid w:val="00951CCD"/>
    <w:rsid w:val="009D2E3E"/>
    <w:rsid w:val="00A22535"/>
    <w:rsid w:val="00AB40F9"/>
    <w:rsid w:val="00AC3585"/>
    <w:rsid w:val="00AE3045"/>
    <w:rsid w:val="00AF3B0D"/>
    <w:rsid w:val="00B27FF2"/>
    <w:rsid w:val="00B446C5"/>
    <w:rsid w:val="00D662D7"/>
    <w:rsid w:val="00D85349"/>
    <w:rsid w:val="00DD75B0"/>
    <w:rsid w:val="00E24796"/>
    <w:rsid w:val="00E441B9"/>
    <w:rsid w:val="00E70541"/>
    <w:rsid w:val="00EE79D3"/>
    <w:rsid w:val="00F02F5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7A747-A454-42E4-8593-6F572E4B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vodol@dir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</cp:lastModifiedBy>
  <cp:revision>10</cp:revision>
  <cp:lastPrinted>2016-06-03T08:51:00Z</cp:lastPrinted>
  <dcterms:created xsi:type="dcterms:W3CDTF">2016-05-31T06:16:00Z</dcterms:created>
  <dcterms:modified xsi:type="dcterms:W3CDTF">2016-06-03T10:11:00Z</dcterms:modified>
</cp:coreProperties>
</file>