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80" w:rsidRDefault="00016580" w:rsidP="00AE3229">
      <w:pPr>
        <w:keepNext/>
        <w:widowControl w:val="0"/>
        <w:autoSpaceDE w:val="0"/>
        <w:autoSpaceDN w:val="0"/>
        <w:adjustRightInd w:val="0"/>
        <w:jc w:val="center"/>
        <w:rPr>
          <w:b/>
          <w:bCs/>
          <w:sz w:val="48"/>
          <w:szCs w:val="48"/>
          <w:lang w:val="ru-RU"/>
        </w:rPr>
      </w:pPr>
    </w:p>
    <w:p w:rsidR="00016580" w:rsidRPr="00016580" w:rsidRDefault="00016580" w:rsidP="00016580">
      <w:pPr>
        <w:spacing w:after="200" w:line="276" w:lineRule="auto"/>
        <w:rPr>
          <w:rFonts w:asciiTheme="minorHAnsi" w:eastAsiaTheme="minorHAnsi" w:hAnsiTheme="minorHAnsi" w:cstheme="minorBidi"/>
          <w:b/>
          <w:sz w:val="32"/>
          <w:szCs w:val="32"/>
          <w:u w:val="single"/>
          <w:lang w:eastAsia="en-US"/>
        </w:rPr>
      </w:pPr>
    </w:p>
    <w:p w:rsidR="00016580" w:rsidRPr="00016580" w:rsidRDefault="00016580" w:rsidP="00016580">
      <w:pPr>
        <w:spacing w:before="240" w:after="240"/>
        <w:jc w:val="center"/>
        <w:rPr>
          <w:b/>
          <w:sz w:val="96"/>
          <w:szCs w:val="96"/>
        </w:rPr>
      </w:pPr>
      <w:r w:rsidRPr="00016580">
        <w:rPr>
          <w:b/>
          <w:sz w:val="96"/>
          <w:szCs w:val="96"/>
        </w:rPr>
        <w:t>ОТЧЕТ</w:t>
      </w:r>
    </w:p>
    <w:p w:rsidR="00016580" w:rsidRPr="00016580" w:rsidRDefault="00016580" w:rsidP="00016580">
      <w:pPr>
        <w:spacing w:before="240" w:after="240"/>
        <w:jc w:val="center"/>
        <w:rPr>
          <w:b/>
          <w:sz w:val="60"/>
          <w:szCs w:val="60"/>
        </w:rPr>
      </w:pPr>
      <w:r w:rsidRPr="00016580">
        <w:rPr>
          <w:b/>
          <w:sz w:val="60"/>
          <w:szCs w:val="60"/>
        </w:rPr>
        <w:t xml:space="preserve">НА </w:t>
      </w:r>
    </w:p>
    <w:p w:rsidR="00016580" w:rsidRPr="00016580" w:rsidRDefault="00016580" w:rsidP="00016580">
      <w:pPr>
        <w:spacing w:before="240" w:after="240"/>
        <w:jc w:val="center"/>
        <w:rPr>
          <w:b/>
          <w:sz w:val="60"/>
          <w:szCs w:val="60"/>
        </w:rPr>
      </w:pPr>
      <w:r w:rsidRPr="00016580">
        <w:rPr>
          <w:b/>
          <w:sz w:val="60"/>
          <w:szCs w:val="60"/>
        </w:rPr>
        <w:t>КМЕТА                                                НА ОБЩИНА КРИВОДОЛ</w:t>
      </w:r>
    </w:p>
    <w:p w:rsidR="00016580" w:rsidRPr="00016580" w:rsidRDefault="00016580" w:rsidP="00016580">
      <w:pPr>
        <w:spacing w:before="240" w:after="240"/>
        <w:jc w:val="center"/>
        <w:rPr>
          <w:b/>
          <w:sz w:val="60"/>
          <w:szCs w:val="60"/>
        </w:rPr>
      </w:pPr>
      <w:r w:rsidRPr="00016580">
        <w:rPr>
          <w:b/>
          <w:sz w:val="60"/>
          <w:szCs w:val="60"/>
        </w:rPr>
        <w:t>ЗА 2016 ГОДИНА</w:t>
      </w:r>
    </w:p>
    <w:p w:rsidR="00016580" w:rsidRPr="00016580" w:rsidRDefault="00016580" w:rsidP="00016580">
      <w:pPr>
        <w:spacing w:after="200" w:line="276" w:lineRule="auto"/>
        <w:rPr>
          <w:rFonts w:asciiTheme="minorHAnsi" w:eastAsiaTheme="minorHAnsi" w:hAnsiTheme="minorHAnsi" w:cstheme="minorBidi"/>
          <w:noProof/>
          <w:sz w:val="22"/>
          <w:szCs w:val="22"/>
        </w:rPr>
      </w:pPr>
    </w:p>
    <w:p w:rsidR="00016580" w:rsidRPr="00016580" w:rsidRDefault="00016580" w:rsidP="00016580">
      <w:pPr>
        <w:spacing w:after="200" w:line="276" w:lineRule="auto"/>
        <w:rPr>
          <w:rFonts w:asciiTheme="minorHAnsi" w:eastAsiaTheme="minorHAnsi" w:hAnsiTheme="minorHAnsi" w:cstheme="minorBidi"/>
          <w:noProof/>
          <w:sz w:val="22"/>
          <w:szCs w:val="22"/>
        </w:rPr>
      </w:pPr>
      <w:r w:rsidRPr="00016580">
        <w:rPr>
          <w:rFonts w:asciiTheme="minorHAnsi" w:eastAsiaTheme="minorHAnsi" w:hAnsiTheme="minorHAnsi" w:cstheme="minorBidi"/>
          <w:noProof/>
          <w:sz w:val="22"/>
          <w:szCs w:val="22"/>
        </w:rPr>
        <w:drawing>
          <wp:inline distT="0" distB="0" distL="0" distR="0" wp14:anchorId="11E387A9" wp14:editId="60D80DD3">
            <wp:extent cx="5760720" cy="4320540"/>
            <wp:effectExtent l="0" t="0" r="0" b="3810"/>
            <wp:docPr id="1" name="Картина 1" descr="C:\Users\Asus\Desktop\снимка общ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снимка общин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AE3229" w:rsidRPr="00BE4ECE" w:rsidRDefault="00AE3229" w:rsidP="00DD29D0">
      <w:pPr>
        <w:ind w:firstLine="708"/>
        <w:jc w:val="both"/>
        <w:rPr>
          <w:b/>
        </w:rPr>
      </w:pPr>
    </w:p>
    <w:p w:rsidR="00016580" w:rsidRDefault="00016580" w:rsidP="00DD29D0">
      <w:pPr>
        <w:ind w:firstLine="708"/>
        <w:jc w:val="both"/>
        <w:rPr>
          <w:b/>
          <w:sz w:val="28"/>
          <w:szCs w:val="28"/>
        </w:rPr>
      </w:pPr>
    </w:p>
    <w:p w:rsidR="006E0149" w:rsidRDefault="006E0149" w:rsidP="00DD29D0">
      <w:pPr>
        <w:ind w:firstLine="708"/>
        <w:jc w:val="both"/>
        <w:rPr>
          <w:b/>
          <w:sz w:val="28"/>
          <w:szCs w:val="28"/>
        </w:rPr>
      </w:pPr>
    </w:p>
    <w:p w:rsidR="006E0149" w:rsidRPr="00016580" w:rsidRDefault="006E0149" w:rsidP="00DD29D0">
      <w:pPr>
        <w:ind w:firstLine="708"/>
        <w:jc w:val="both"/>
        <w:rPr>
          <w:b/>
          <w:sz w:val="28"/>
          <w:szCs w:val="28"/>
        </w:rPr>
      </w:pPr>
    </w:p>
    <w:p w:rsidR="00DD29D0" w:rsidRPr="00016580" w:rsidRDefault="00DD29D0" w:rsidP="00DD29D0">
      <w:pPr>
        <w:ind w:firstLine="708"/>
        <w:jc w:val="both"/>
        <w:rPr>
          <w:b/>
          <w:sz w:val="28"/>
          <w:szCs w:val="28"/>
        </w:rPr>
      </w:pPr>
      <w:r w:rsidRPr="00016580">
        <w:rPr>
          <w:b/>
          <w:sz w:val="28"/>
          <w:szCs w:val="28"/>
        </w:rPr>
        <w:t>УВАЖАЕМИ ЖИТЕЛИ НА ОБЩИНА КРИВОДОЛ,</w:t>
      </w:r>
    </w:p>
    <w:p w:rsidR="00DD29D0" w:rsidRPr="00016580" w:rsidRDefault="00525887" w:rsidP="00016580">
      <w:pPr>
        <w:ind w:left="705"/>
        <w:jc w:val="both"/>
        <w:rPr>
          <w:b/>
          <w:sz w:val="28"/>
          <w:szCs w:val="28"/>
        </w:rPr>
      </w:pPr>
      <w:r>
        <w:rPr>
          <w:b/>
          <w:sz w:val="28"/>
          <w:szCs w:val="28"/>
        </w:rPr>
        <w:t>УВАЖАЕМИ</w:t>
      </w:r>
      <w:r w:rsidR="00DD29D0" w:rsidRPr="00016580">
        <w:rPr>
          <w:b/>
          <w:sz w:val="28"/>
          <w:szCs w:val="28"/>
        </w:rPr>
        <w:t xml:space="preserve"> ОБЩИНСКИ СЪВЕТНИЦИ,</w:t>
      </w:r>
    </w:p>
    <w:p w:rsidR="00DD29D0" w:rsidRDefault="00DD29D0" w:rsidP="00E94F17">
      <w:pPr>
        <w:jc w:val="both"/>
      </w:pPr>
    </w:p>
    <w:p w:rsidR="00016580" w:rsidRDefault="00016580" w:rsidP="00E94F17">
      <w:pPr>
        <w:jc w:val="both"/>
      </w:pPr>
    </w:p>
    <w:p w:rsidR="00016580" w:rsidRPr="00BE4ECE" w:rsidRDefault="00016580" w:rsidP="00E94F17">
      <w:pPr>
        <w:jc w:val="both"/>
      </w:pPr>
    </w:p>
    <w:p w:rsidR="00DD29D0" w:rsidRPr="0074422D" w:rsidRDefault="00DD29D0" w:rsidP="0074422D">
      <w:pPr>
        <w:ind w:firstLine="708"/>
        <w:jc w:val="both"/>
        <w:rPr>
          <w:sz w:val="28"/>
          <w:szCs w:val="28"/>
        </w:rPr>
      </w:pPr>
      <w:r w:rsidRPr="00BE4ECE">
        <w:rPr>
          <w:sz w:val="28"/>
          <w:szCs w:val="28"/>
        </w:rPr>
        <w:t>С настоящия отчет желая да ви запозная с работата на общинска администрация Криводол през 201</w:t>
      </w:r>
      <w:r w:rsidRPr="00BE4ECE">
        <w:rPr>
          <w:sz w:val="28"/>
          <w:szCs w:val="28"/>
          <w:lang w:val="en-US"/>
        </w:rPr>
        <w:t>6</w:t>
      </w:r>
      <w:r w:rsidRPr="00BE4ECE">
        <w:rPr>
          <w:sz w:val="28"/>
          <w:szCs w:val="28"/>
        </w:rPr>
        <w:t xml:space="preserve"> година, положените усилия и постигнати резултати</w:t>
      </w:r>
      <w:r w:rsidR="0074422D">
        <w:rPr>
          <w:sz w:val="28"/>
          <w:szCs w:val="28"/>
        </w:rPr>
        <w:t xml:space="preserve"> по </w:t>
      </w:r>
      <w:r w:rsidR="00E94F17" w:rsidRPr="00E94F17">
        <w:rPr>
          <w:sz w:val="28"/>
          <w:szCs w:val="28"/>
        </w:rPr>
        <w:t xml:space="preserve">основните приоритетни области, залегнали в Програмата за управление на кмета за </w:t>
      </w:r>
      <w:r w:rsidR="0074422D">
        <w:rPr>
          <w:sz w:val="28"/>
          <w:szCs w:val="28"/>
        </w:rPr>
        <w:t>мандат 2015-2019 година.</w:t>
      </w:r>
    </w:p>
    <w:p w:rsidR="00DD29D0" w:rsidRPr="00BE4ECE" w:rsidRDefault="00DD29D0" w:rsidP="00DD29D0">
      <w:pPr>
        <w:shd w:val="clear" w:color="auto" w:fill="FFFFFF"/>
        <w:spacing w:before="120" w:after="120"/>
        <w:ind w:firstLine="720"/>
        <w:jc w:val="both"/>
        <w:rPr>
          <w:sz w:val="28"/>
          <w:szCs w:val="28"/>
        </w:rPr>
      </w:pPr>
      <w:r w:rsidRPr="00BE4ECE">
        <w:rPr>
          <w:sz w:val="28"/>
          <w:szCs w:val="28"/>
        </w:rPr>
        <w:t>Ръководството на Община Криводол мобилизира своите усилия и утвърди политика на активно търсене на допълнителен финансов ресурс и законови действия и механизми за решаване проблемите на общината.</w:t>
      </w:r>
    </w:p>
    <w:p w:rsidR="00DD29D0" w:rsidRPr="00BE4ECE" w:rsidRDefault="00DD29D0" w:rsidP="00DD29D0">
      <w:pPr>
        <w:pStyle w:val="a3"/>
        <w:shd w:val="clear" w:color="auto" w:fill="FFFFFF"/>
        <w:spacing w:before="120" w:after="120"/>
        <w:ind w:firstLine="708"/>
        <w:jc w:val="both"/>
        <w:rPr>
          <w:rFonts w:ascii="Times New Roman" w:hAnsi="Times New Roman"/>
          <w:color w:val="auto"/>
          <w:sz w:val="28"/>
          <w:szCs w:val="28"/>
        </w:rPr>
      </w:pPr>
      <w:r w:rsidRPr="00BE4ECE">
        <w:rPr>
          <w:rFonts w:ascii="Times New Roman" w:hAnsi="Times New Roman"/>
          <w:color w:val="auto"/>
          <w:sz w:val="28"/>
          <w:szCs w:val="28"/>
        </w:rPr>
        <w:t>Годината бе трудна, но нито една от жизнените функции на общината не бе прекъсната. Акцент</w:t>
      </w:r>
      <w:r w:rsidR="00CF5044" w:rsidRPr="00BE4ECE">
        <w:rPr>
          <w:rFonts w:ascii="Times New Roman" w:hAnsi="Times New Roman"/>
          <w:color w:val="auto"/>
          <w:sz w:val="28"/>
          <w:szCs w:val="28"/>
        </w:rPr>
        <w:t>ът и усилията и</w:t>
      </w:r>
      <w:r w:rsidRPr="00BE4ECE">
        <w:rPr>
          <w:rFonts w:ascii="Times New Roman" w:hAnsi="Times New Roman"/>
          <w:color w:val="auto"/>
          <w:sz w:val="28"/>
          <w:szCs w:val="28"/>
        </w:rPr>
        <w:t xml:space="preserve"> </w:t>
      </w:r>
      <w:r w:rsidR="00CF5044" w:rsidRPr="00BE4ECE">
        <w:rPr>
          <w:rFonts w:ascii="Times New Roman" w:hAnsi="Times New Roman"/>
          <w:color w:val="auto"/>
          <w:sz w:val="28"/>
          <w:szCs w:val="28"/>
        </w:rPr>
        <w:t xml:space="preserve">през изминалата </w:t>
      </w:r>
      <w:r w:rsidR="00780364" w:rsidRPr="00BE4ECE">
        <w:rPr>
          <w:rFonts w:ascii="Times New Roman" w:hAnsi="Times New Roman"/>
          <w:color w:val="auto"/>
          <w:sz w:val="28"/>
          <w:szCs w:val="28"/>
        </w:rPr>
        <w:t xml:space="preserve"> </w:t>
      </w:r>
      <w:r w:rsidR="00CF5044" w:rsidRPr="00BE4ECE">
        <w:rPr>
          <w:rFonts w:ascii="Times New Roman" w:hAnsi="Times New Roman"/>
          <w:color w:val="auto"/>
          <w:sz w:val="28"/>
          <w:szCs w:val="28"/>
        </w:rPr>
        <w:t xml:space="preserve">година </w:t>
      </w:r>
      <w:r w:rsidRPr="00BE4ECE">
        <w:rPr>
          <w:rFonts w:ascii="Times New Roman" w:hAnsi="Times New Roman"/>
          <w:color w:val="auto"/>
          <w:sz w:val="28"/>
          <w:szCs w:val="28"/>
        </w:rPr>
        <w:t>б</w:t>
      </w:r>
      <w:r w:rsidR="00CF5044" w:rsidRPr="00BE4ECE">
        <w:rPr>
          <w:rFonts w:ascii="Times New Roman" w:hAnsi="Times New Roman"/>
          <w:color w:val="auto"/>
          <w:sz w:val="28"/>
          <w:szCs w:val="28"/>
        </w:rPr>
        <w:t>яха насочени към развитието на социалната политика като инвестиция за по-добър</w:t>
      </w:r>
      <w:r w:rsidR="00456626" w:rsidRPr="00BE4ECE">
        <w:rPr>
          <w:rFonts w:ascii="Times New Roman" w:hAnsi="Times New Roman"/>
          <w:color w:val="auto"/>
          <w:sz w:val="28"/>
          <w:szCs w:val="28"/>
        </w:rPr>
        <w:t xml:space="preserve"> живот</w:t>
      </w:r>
      <w:r w:rsidRPr="00BE4ECE">
        <w:rPr>
          <w:rFonts w:ascii="Times New Roman" w:hAnsi="Times New Roman"/>
          <w:color w:val="auto"/>
          <w:sz w:val="28"/>
          <w:szCs w:val="28"/>
        </w:rPr>
        <w:t>.</w:t>
      </w:r>
      <w:r w:rsidR="00780364" w:rsidRPr="00BE4ECE">
        <w:rPr>
          <w:rFonts w:ascii="Times New Roman" w:hAnsi="Times New Roman"/>
          <w:color w:val="auto"/>
          <w:sz w:val="28"/>
          <w:szCs w:val="28"/>
        </w:rPr>
        <w:t xml:space="preserve"> </w:t>
      </w:r>
    </w:p>
    <w:p w:rsidR="00780364" w:rsidRPr="00BE4ECE" w:rsidRDefault="00780364" w:rsidP="00DD29D0">
      <w:pPr>
        <w:pStyle w:val="a3"/>
        <w:shd w:val="clear" w:color="auto" w:fill="FFFFFF"/>
        <w:spacing w:before="120" w:after="120"/>
        <w:ind w:firstLine="708"/>
        <w:jc w:val="both"/>
        <w:rPr>
          <w:rFonts w:ascii="Times New Roman" w:hAnsi="Times New Roman"/>
          <w:color w:val="auto"/>
          <w:sz w:val="28"/>
          <w:szCs w:val="28"/>
        </w:rPr>
      </w:pPr>
    </w:p>
    <w:p w:rsidR="00DB2274" w:rsidRPr="00A60705" w:rsidRDefault="00DB2274" w:rsidP="00DB2274">
      <w:pPr>
        <w:jc w:val="center"/>
        <w:rPr>
          <w:b/>
          <w:caps/>
          <w:color w:val="000000"/>
          <w:sz w:val="32"/>
          <w:szCs w:val="32"/>
        </w:rPr>
      </w:pPr>
      <w:r w:rsidRPr="00A60705">
        <w:rPr>
          <w:b/>
          <w:caps/>
          <w:color w:val="000000"/>
          <w:sz w:val="32"/>
          <w:szCs w:val="32"/>
        </w:rPr>
        <w:t>Управление на финансовите ресурси                                на общината</w:t>
      </w:r>
    </w:p>
    <w:p w:rsidR="007A0993" w:rsidRDefault="00DB2274" w:rsidP="00DB2274">
      <w:pPr>
        <w:keepNext/>
        <w:widowControl w:val="0"/>
        <w:autoSpaceDE w:val="0"/>
        <w:autoSpaceDN w:val="0"/>
        <w:adjustRightInd w:val="0"/>
        <w:spacing w:line="276" w:lineRule="auto"/>
        <w:jc w:val="both"/>
        <w:rPr>
          <w:sz w:val="28"/>
          <w:szCs w:val="28"/>
        </w:rPr>
      </w:pPr>
      <w:r>
        <w:rPr>
          <w:rFonts w:ascii="Arial" w:hAnsi="Arial" w:cs="Arial"/>
          <w:b/>
          <w:lang w:val="en-US"/>
        </w:rPr>
        <w:t xml:space="preserve"> </w:t>
      </w:r>
    </w:p>
    <w:p w:rsidR="00DB2274" w:rsidRDefault="00DB2274" w:rsidP="00DB2274">
      <w:pPr>
        <w:spacing w:before="120" w:after="120"/>
        <w:ind w:firstLine="426"/>
        <w:jc w:val="both"/>
        <w:rPr>
          <w:sz w:val="28"/>
          <w:szCs w:val="28"/>
        </w:rPr>
      </w:pPr>
      <w:r w:rsidRPr="00775176">
        <w:rPr>
          <w:sz w:val="28"/>
          <w:szCs w:val="28"/>
        </w:rPr>
        <w:t>През изминал</w:t>
      </w:r>
      <w:r>
        <w:rPr>
          <w:sz w:val="28"/>
          <w:szCs w:val="28"/>
        </w:rPr>
        <w:t>ата</w:t>
      </w:r>
      <w:r w:rsidRPr="00775176">
        <w:rPr>
          <w:sz w:val="28"/>
          <w:szCs w:val="28"/>
        </w:rPr>
        <w:t xml:space="preserve"> годин</w:t>
      </w:r>
      <w:r>
        <w:rPr>
          <w:sz w:val="28"/>
          <w:szCs w:val="28"/>
        </w:rPr>
        <w:t>а</w:t>
      </w:r>
      <w:r w:rsidRPr="00775176">
        <w:rPr>
          <w:sz w:val="28"/>
          <w:szCs w:val="28"/>
        </w:rPr>
        <w:t xml:space="preserve"> нашите усилия </w:t>
      </w:r>
      <w:r>
        <w:rPr>
          <w:sz w:val="28"/>
          <w:szCs w:val="28"/>
        </w:rPr>
        <w:t xml:space="preserve">отново </w:t>
      </w:r>
      <w:r w:rsidRPr="00775176">
        <w:rPr>
          <w:sz w:val="28"/>
          <w:szCs w:val="28"/>
        </w:rPr>
        <w:t xml:space="preserve">бяха насочени </w:t>
      </w:r>
      <w:r w:rsidRPr="00DB2274">
        <w:rPr>
          <w:sz w:val="28"/>
          <w:szCs w:val="28"/>
        </w:rPr>
        <w:t>основно за финансовото стабилизиране на общината.</w:t>
      </w:r>
      <w:r>
        <w:rPr>
          <w:sz w:val="28"/>
          <w:szCs w:val="28"/>
        </w:rPr>
        <w:t xml:space="preserve"> Това став</w:t>
      </w:r>
      <w:r w:rsidRPr="00775176">
        <w:rPr>
          <w:sz w:val="28"/>
          <w:szCs w:val="28"/>
        </w:rPr>
        <w:t>а възможно не само с увеличаване</w:t>
      </w:r>
      <w:r>
        <w:rPr>
          <w:sz w:val="28"/>
          <w:szCs w:val="28"/>
        </w:rPr>
        <w:t>то</w:t>
      </w:r>
      <w:r w:rsidRPr="00775176">
        <w:rPr>
          <w:sz w:val="28"/>
          <w:szCs w:val="28"/>
        </w:rPr>
        <w:t xml:space="preserve"> на собствените приходи, но и чрез оптимизиране и строг контрол при разходването на бюджетни средства. В резултат на това </w:t>
      </w:r>
      <w:r>
        <w:rPr>
          <w:sz w:val="28"/>
          <w:szCs w:val="28"/>
        </w:rPr>
        <w:t>и през 2016</w:t>
      </w:r>
      <w:r w:rsidRPr="00775176">
        <w:rPr>
          <w:sz w:val="28"/>
          <w:szCs w:val="28"/>
        </w:rPr>
        <w:t xml:space="preserve"> година текущите разходи</w:t>
      </w:r>
      <w:r>
        <w:rPr>
          <w:sz w:val="28"/>
          <w:szCs w:val="28"/>
        </w:rPr>
        <w:t xml:space="preserve"> стриктно се прецизираха и анализираха </w:t>
      </w:r>
      <w:r w:rsidRPr="00775176">
        <w:rPr>
          <w:sz w:val="28"/>
          <w:szCs w:val="28"/>
        </w:rPr>
        <w:t>с</w:t>
      </w:r>
      <w:r>
        <w:rPr>
          <w:sz w:val="28"/>
          <w:szCs w:val="28"/>
        </w:rPr>
        <w:t xml:space="preserve"> цел</w:t>
      </w:r>
      <w:r w:rsidRPr="00775176">
        <w:rPr>
          <w:sz w:val="28"/>
          <w:szCs w:val="28"/>
        </w:rPr>
        <w:t xml:space="preserve">  обезпеч</w:t>
      </w:r>
      <w:r>
        <w:rPr>
          <w:sz w:val="28"/>
          <w:szCs w:val="28"/>
        </w:rPr>
        <w:t>аване</w:t>
      </w:r>
      <w:r w:rsidRPr="00775176">
        <w:rPr>
          <w:sz w:val="28"/>
          <w:szCs w:val="28"/>
        </w:rPr>
        <w:t xml:space="preserve"> плащания</w:t>
      </w:r>
      <w:r>
        <w:rPr>
          <w:sz w:val="28"/>
          <w:szCs w:val="28"/>
        </w:rPr>
        <w:t xml:space="preserve">та по текущи и </w:t>
      </w:r>
      <w:r w:rsidRPr="00775176">
        <w:rPr>
          <w:sz w:val="28"/>
          <w:szCs w:val="28"/>
        </w:rPr>
        <w:t>просрочени задължения</w:t>
      </w:r>
      <w:r>
        <w:rPr>
          <w:sz w:val="28"/>
          <w:szCs w:val="28"/>
        </w:rPr>
        <w:t>.</w:t>
      </w:r>
    </w:p>
    <w:p w:rsidR="00780364" w:rsidRPr="00775176" w:rsidRDefault="00780364" w:rsidP="00DB2274">
      <w:pPr>
        <w:spacing w:before="120" w:after="120"/>
        <w:ind w:firstLine="426"/>
        <w:jc w:val="both"/>
        <w:rPr>
          <w:sz w:val="28"/>
          <w:szCs w:val="28"/>
        </w:rPr>
      </w:pPr>
      <w:r w:rsidRPr="00775176">
        <w:rPr>
          <w:sz w:val="28"/>
          <w:szCs w:val="28"/>
        </w:rPr>
        <w:t>Местната данъчна политика е балансирана и справедлива. Размерите на местните данъци и такс</w:t>
      </w:r>
      <w:r w:rsidR="00874FC5">
        <w:rPr>
          <w:sz w:val="28"/>
          <w:szCs w:val="28"/>
        </w:rPr>
        <w:t>а битови отпадъци</w:t>
      </w:r>
      <w:r w:rsidRPr="00775176">
        <w:rPr>
          <w:sz w:val="28"/>
          <w:szCs w:val="28"/>
        </w:rPr>
        <w:t xml:space="preserve"> остават непроменени</w:t>
      </w:r>
      <w:r w:rsidR="00874FC5">
        <w:rPr>
          <w:sz w:val="28"/>
          <w:szCs w:val="28"/>
        </w:rPr>
        <w:t xml:space="preserve"> от 2008</w:t>
      </w:r>
      <w:r w:rsidRPr="00775176">
        <w:rPr>
          <w:sz w:val="28"/>
          <w:szCs w:val="28"/>
        </w:rPr>
        <w:t xml:space="preserve"> година</w:t>
      </w:r>
      <w:r w:rsidR="007A0993">
        <w:rPr>
          <w:sz w:val="28"/>
          <w:szCs w:val="28"/>
        </w:rPr>
        <w:t>, таксите за административни</w:t>
      </w:r>
      <w:r w:rsidRPr="00775176">
        <w:rPr>
          <w:sz w:val="28"/>
          <w:szCs w:val="28"/>
        </w:rPr>
        <w:t xml:space="preserve"> </w:t>
      </w:r>
      <w:r w:rsidR="007A0993">
        <w:rPr>
          <w:sz w:val="28"/>
          <w:szCs w:val="28"/>
        </w:rPr>
        <w:t xml:space="preserve"> и технически услуги</w:t>
      </w:r>
      <w:r w:rsidRPr="00775176">
        <w:rPr>
          <w:sz w:val="28"/>
          <w:szCs w:val="28"/>
        </w:rPr>
        <w:t xml:space="preserve"> са съобразени, както с потребността от услугата, така и с възможността на данъкоплатците да поемат планираните дейности.   </w:t>
      </w:r>
    </w:p>
    <w:p w:rsidR="00780364" w:rsidRDefault="00780364" w:rsidP="006E0149">
      <w:pPr>
        <w:spacing w:before="120" w:after="120"/>
        <w:ind w:firstLine="426"/>
        <w:jc w:val="both"/>
        <w:rPr>
          <w:sz w:val="28"/>
          <w:szCs w:val="28"/>
        </w:rPr>
      </w:pPr>
      <w:r w:rsidRPr="00775176">
        <w:rPr>
          <w:sz w:val="28"/>
          <w:szCs w:val="28"/>
        </w:rPr>
        <w:t>Тенденцията към увеличаване на събираемостта на местни данъци и такси се запазва и през 201</w:t>
      </w:r>
      <w:r>
        <w:rPr>
          <w:sz w:val="28"/>
          <w:szCs w:val="28"/>
        </w:rPr>
        <w:t>6</w:t>
      </w:r>
      <w:r w:rsidRPr="00775176">
        <w:rPr>
          <w:sz w:val="28"/>
          <w:szCs w:val="28"/>
        </w:rPr>
        <w:t xml:space="preserve"> година. </w:t>
      </w:r>
    </w:p>
    <w:p w:rsidR="00016580" w:rsidRDefault="00016580" w:rsidP="007A0993">
      <w:pPr>
        <w:spacing w:before="120" w:after="120"/>
        <w:ind w:firstLine="708"/>
        <w:jc w:val="both"/>
        <w:rPr>
          <w:sz w:val="28"/>
          <w:szCs w:val="28"/>
        </w:rPr>
      </w:pPr>
    </w:p>
    <w:p w:rsidR="00016580" w:rsidRDefault="00016580" w:rsidP="007A0993">
      <w:pPr>
        <w:spacing w:before="120" w:after="120"/>
        <w:ind w:firstLine="708"/>
        <w:jc w:val="both"/>
        <w:rPr>
          <w:sz w:val="28"/>
          <w:szCs w:val="28"/>
        </w:rPr>
      </w:pPr>
    </w:p>
    <w:p w:rsidR="00780364" w:rsidRPr="00D50C9F" w:rsidRDefault="00780364" w:rsidP="00780364">
      <w:pPr>
        <w:ind w:firstLine="360"/>
        <w:jc w:val="both"/>
        <w:rPr>
          <w:sz w:val="16"/>
          <w:szCs w:val="16"/>
        </w:rPr>
      </w:pPr>
    </w:p>
    <w:tbl>
      <w:tblPr>
        <w:tblStyle w:val="a6"/>
        <w:tblW w:w="10191" w:type="dxa"/>
        <w:tblInd w:w="-444" w:type="dxa"/>
        <w:tblLayout w:type="fixed"/>
        <w:tblLook w:val="04A0" w:firstRow="1" w:lastRow="0" w:firstColumn="1" w:lastColumn="0" w:noHBand="0" w:noVBand="1"/>
      </w:tblPr>
      <w:tblGrid>
        <w:gridCol w:w="4410"/>
        <w:gridCol w:w="1640"/>
        <w:gridCol w:w="1264"/>
        <w:gridCol w:w="1583"/>
        <w:gridCol w:w="1294"/>
      </w:tblGrid>
      <w:tr w:rsidR="00A562D5" w:rsidRPr="00775176" w:rsidTr="001C65C0">
        <w:trPr>
          <w:trHeight w:val="1275"/>
        </w:trPr>
        <w:tc>
          <w:tcPr>
            <w:tcW w:w="4410" w:type="dxa"/>
          </w:tcPr>
          <w:p w:rsidR="00A562D5" w:rsidRPr="00775176" w:rsidRDefault="00A562D5" w:rsidP="00B500DE">
            <w:pPr>
              <w:spacing w:before="120" w:after="120"/>
              <w:jc w:val="center"/>
              <w:rPr>
                <w:sz w:val="28"/>
                <w:szCs w:val="28"/>
              </w:rPr>
            </w:pPr>
          </w:p>
        </w:tc>
        <w:tc>
          <w:tcPr>
            <w:tcW w:w="1640" w:type="dxa"/>
          </w:tcPr>
          <w:p w:rsidR="00A562D5" w:rsidRPr="00A562D5" w:rsidRDefault="00A562D5" w:rsidP="00B500DE">
            <w:pPr>
              <w:spacing w:before="120" w:after="120"/>
              <w:jc w:val="center"/>
              <w:rPr>
                <w:sz w:val="28"/>
                <w:szCs w:val="28"/>
              </w:rPr>
            </w:pPr>
            <w:r w:rsidRPr="00A562D5">
              <w:rPr>
                <w:sz w:val="28"/>
                <w:szCs w:val="28"/>
              </w:rPr>
              <w:t>Приходи лева</w:t>
            </w:r>
          </w:p>
          <w:p w:rsidR="00A562D5" w:rsidRPr="00A562D5" w:rsidRDefault="00A562D5" w:rsidP="00B500DE">
            <w:pPr>
              <w:spacing w:before="120" w:after="120"/>
              <w:jc w:val="center"/>
              <w:rPr>
                <w:b/>
                <w:sz w:val="36"/>
                <w:szCs w:val="36"/>
              </w:rPr>
            </w:pPr>
            <w:r w:rsidRPr="00A562D5">
              <w:rPr>
                <w:b/>
                <w:sz w:val="36"/>
                <w:szCs w:val="36"/>
              </w:rPr>
              <w:t>2015г.</w:t>
            </w:r>
          </w:p>
        </w:tc>
        <w:tc>
          <w:tcPr>
            <w:tcW w:w="1264" w:type="dxa"/>
          </w:tcPr>
          <w:p w:rsidR="00A562D5" w:rsidRDefault="00A562D5" w:rsidP="00B500DE">
            <w:pPr>
              <w:spacing w:before="120" w:after="120"/>
              <w:jc w:val="center"/>
              <w:rPr>
                <w:sz w:val="28"/>
                <w:szCs w:val="28"/>
              </w:rPr>
            </w:pPr>
            <w:r>
              <w:rPr>
                <w:sz w:val="28"/>
                <w:szCs w:val="28"/>
              </w:rPr>
              <w:t>Събираемост</w:t>
            </w:r>
          </w:p>
          <w:p w:rsidR="00A562D5" w:rsidRPr="00775176" w:rsidRDefault="00A562D5" w:rsidP="00A562D5">
            <w:pPr>
              <w:spacing w:before="120" w:after="120"/>
              <w:jc w:val="center"/>
              <w:rPr>
                <w:b/>
                <w:sz w:val="28"/>
                <w:szCs w:val="28"/>
              </w:rPr>
            </w:pPr>
            <w:r w:rsidRPr="00775176">
              <w:rPr>
                <w:sz w:val="28"/>
                <w:szCs w:val="28"/>
              </w:rPr>
              <w:t>%</w:t>
            </w:r>
          </w:p>
        </w:tc>
        <w:tc>
          <w:tcPr>
            <w:tcW w:w="1583" w:type="dxa"/>
          </w:tcPr>
          <w:p w:rsidR="00A562D5" w:rsidRPr="00A562D5" w:rsidRDefault="00A562D5" w:rsidP="00B500DE">
            <w:pPr>
              <w:spacing w:before="120" w:after="120"/>
              <w:jc w:val="center"/>
              <w:rPr>
                <w:sz w:val="28"/>
                <w:szCs w:val="28"/>
              </w:rPr>
            </w:pPr>
            <w:r w:rsidRPr="00A562D5">
              <w:rPr>
                <w:sz w:val="28"/>
                <w:szCs w:val="28"/>
              </w:rPr>
              <w:t>Приходи лева</w:t>
            </w:r>
          </w:p>
          <w:p w:rsidR="00A562D5" w:rsidRPr="00A562D5" w:rsidRDefault="00A562D5" w:rsidP="00B500DE">
            <w:pPr>
              <w:spacing w:before="120" w:after="120"/>
              <w:jc w:val="center"/>
              <w:rPr>
                <w:b/>
                <w:sz w:val="36"/>
                <w:szCs w:val="36"/>
              </w:rPr>
            </w:pPr>
            <w:r w:rsidRPr="00A562D5">
              <w:rPr>
                <w:b/>
                <w:sz w:val="36"/>
                <w:szCs w:val="36"/>
              </w:rPr>
              <w:t>2016г.</w:t>
            </w:r>
          </w:p>
        </w:tc>
        <w:tc>
          <w:tcPr>
            <w:tcW w:w="1294" w:type="dxa"/>
          </w:tcPr>
          <w:p w:rsidR="00A562D5" w:rsidRDefault="00A562D5" w:rsidP="00B500DE">
            <w:pPr>
              <w:spacing w:before="120" w:after="120"/>
              <w:jc w:val="center"/>
              <w:rPr>
                <w:sz w:val="28"/>
                <w:szCs w:val="28"/>
              </w:rPr>
            </w:pPr>
            <w:r>
              <w:rPr>
                <w:sz w:val="28"/>
                <w:szCs w:val="28"/>
              </w:rPr>
              <w:t>Събираемост</w:t>
            </w:r>
          </w:p>
          <w:p w:rsidR="00A562D5" w:rsidRPr="00775176" w:rsidRDefault="00A562D5" w:rsidP="00A562D5">
            <w:pPr>
              <w:spacing w:before="120" w:after="120"/>
              <w:jc w:val="center"/>
              <w:rPr>
                <w:b/>
                <w:sz w:val="28"/>
                <w:szCs w:val="28"/>
              </w:rPr>
            </w:pPr>
            <w:r w:rsidRPr="00775176">
              <w:rPr>
                <w:sz w:val="28"/>
                <w:szCs w:val="28"/>
              </w:rPr>
              <w:t>%</w:t>
            </w:r>
          </w:p>
        </w:tc>
      </w:tr>
      <w:tr w:rsidR="00A562D5" w:rsidRPr="00775176" w:rsidTr="001C65C0">
        <w:tc>
          <w:tcPr>
            <w:tcW w:w="4410" w:type="dxa"/>
          </w:tcPr>
          <w:p w:rsidR="00A562D5" w:rsidRPr="00775176" w:rsidRDefault="00A562D5" w:rsidP="00B500DE">
            <w:pPr>
              <w:spacing w:before="120" w:after="120"/>
              <w:rPr>
                <w:sz w:val="28"/>
                <w:szCs w:val="28"/>
              </w:rPr>
            </w:pPr>
            <w:r w:rsidRPr="00775176">
              <w:rPr>
                <w:sz w:val="28"/>
                <w:szCs w:val="28"/>
              </w:rPr>
              <w:t>Данък върху недвижимите имоти</w:t>
            </w:r>
          </w:p>
        </w:tc>
        <w:tc>
          <w:tcPr>
            <w:tcW w:w="1640" w:type="dxa"/>
          </w:tcPr>
          <w:p w:rsidR="00A562D5" w:rsidRPr="001C65C0" w:rsidRDefault="00A562D5" w:rsidP="00B500DE">
            <w:pPr>
              <w:spacing w:before="120" w:after="120"/>
              <w:jc w:val="center"/>
              <w:rPr>
                <w:b/>
                <w:sz w:val="28"/>
                <w:szCs w:val="28"/>
              </w:rPr>
            </w:pPr>
            <w:r w:rsidRPr="001C65C0">
              <w:rPr>
                <w:b/>
                <w:sz w:val="28"/>
                <w:szCs w:val="28"/>
              </w:rPr>
              <w:t>74</w:t>
            </w:r>
            <w:r w:rsidR="001C65C0" w:rsidRPr="001C65C0">
              <w:rPr>
                <w:b/>
                <w:sz w:val="28"/>
                <w:szCs w:val="28"/>
              </w:rPr>
              <w:t xml:space="preserve"> </w:t>
            </w:r>
            <w:r w:rsidRPr="001C65C0">
              <w:rPr>
                <w:b/>
                <w:sz w:val="28"/>
                <w:szCs w:val="28"/>
              </w:rPr>
              <w:t>167.55</w:t>
            </w:r>
          </w:p>
        </w:tc>
        <w:tc>
          <w:tcPr>
            <w:tcW w:w="1264" w:type="dxa"/>
          </w:tcPr>
          <w:p w:rsidR="00A562D5" w:rsidRPr="00775176" w:rsidRDefault="00A562D5" w:rsidP="00B500DE">
            <w:pPr>
              <w:spacing w:before="120" w:after="120"/>
              <w:jc w:val="center"/>
              <w:rPr>
                <w:sz w:val="28"/>
                <w:szCs w:val="28"/>
              </w:rPr>
            </w:pPr>
            <w:r w:rsidRPr="00775176">
              <w:rPr>
                <w:sz w:val="28"/>
                <w:szCs w:val="28"/>
              </w:rPr>
              <w:t>6</w:t>
            </w:r>
            <w:r>
              <w:rPr>
                <w:sz w:val="28"/>
                <w:szCs w:val="28"/>
              </w:rPr>
              <w:t>1</w:t>
            </w:r>
            <w:r w:rsidRPr="00775176">
              <w:rPr>
                <w:sz w:val="28"/>
                <w:szCs w:val="28"/>
              </w:rPr>
              <w:t>.</w:t>
            </w:r>
            <w:r>
              <w:rPr>
                <w:sz w:val="28"/>
                <w:szCs w:val="28"/>
              </w:rPr>
              <w:t>54</w:t>
            </w:r>
          </w:p>
        </w:tc>
        <w:tc>
          <w:tcPr>
            <w:tcW w:w="1583" w:type="dxa"/>
          </w:tcPr>
          <w:p w:rsidR="00A562D5" w:rsidRPr="001C65C0" w:rsidRDefault="001C65C0" w:rsidP="00B500DE">
            <w:pPr>
              <w:spacing w:before="120" w:after="120"/>
              <w:jc w:val="center"/>
              <w:rPr>
                <w:b/>
                <w:sz w:val="28"/>
                <w:szCs w:val="28"/>
              </w:rPr>
            </w:pPr>
            <w:r w:rsidRPr="001C65C0">
              <w:rPr>
                <w:b/>
                <w:sz w:val="28"/>
                <w:szCs w:val="28"/>
              </w:rPr>
              <w:t>77 735.43</w:t>
            </w:r>
          </w:p>
        </w:tc>
        <w:tc>
          <w:tcPr>
            <w:tcW w:w="1294" w:type="dxa"/>
          </w:tcPr>
          <w:p w:rsidR="00A562D5" w:rsidRPr="00775176" w:rsidRDefault="00A562D5" w:rsidP="00B500DE">
            <w:pPr>
              <w:spacing w:before="120" w:after="120"/>
              <w:jc w:val="center"/>
              <w:rPr>
                <w:sz w:val="28"/>
                <w:szCs w:val="28"/>
              </w:rPr>
            </w:pPr>
            <w:r w:rsidRPr="00775176">
              <w:rPr>
                <w:sz w:val="28"/>
                <w:szCs w:val="28"/>
              </w:rPr>
              <w:t>6</w:t>
            </w:r>
            <w:r>
              <w:rPr>
                <w:sz w:val="28"/>
                <w:szCs w:val="28"/>
              </w:rPr>
              <w:t>0</w:t>
            </w:r>
            <w:r w:rsidRPr="00775176">
              <w:rPr>
                <w:sz w:val="28"/>
                <w:szCs w:val="28"/>
              </w:rPr>
              <w:t>.</w:t>
            </w:r>
            <w:r>
              <w:rPr>
                <w:sz w:val="28"/>
                <w:szCs w:val="28"/>
              </w:rPr>
              <w:t>11</w:t>
            </w:r>
          </w:p>
        </w:tc>
      </w:tr>
      <w:tr w:rsidR="00A562D5" w:rsidRPr="00775176" w:rsidTr="001C65C0">
        <w:tc>
          <w:tcPr>
            <w:tcW w:w="4410" w:type="dxa"/>
          </w:tcPr>
          <w:p w:rsidR="00A562D5" w:rsidRPr="00775176" w:rsidRDefault="00A562D5" w:rsidP="00B500DE">
            <w:pPr>
              <w:spacing w:before="120" w:after="120"/>
              <w:rPr>
                <w:sz w:val="28"/>
                <w:szCs w:val="28"/>
              </w:rPr>
            </w:pPr>
            <w:r w:rsidRPr="00775176">
              <w:rPr>
                <w:sz w:val="28"/>
                <w:szCs w:val="28"/>
              </w:rPr>
              <w:t>Данък върху превозните средства</w:t>
            </w:r>
          </w:p>
        </w:tc>
        <w:tc>
          <w:tcPr>
            <w:tcW w:w="1640" w:type="dxa"/>
          </w:tcPr>
          <w:p w:rsidR="00A562D5" w:rsidRPr="001C65C0" w:rsidRDefault="00A562D5" w:rsidP="00B500DE">
            <w:pPr>
              <w:spacing w:before="120" w:after="120"/>
              <w:jc w:val="center"/>
              <w:rPr>
                <w:b/>
                <w:sz w:val="28"/>
                <w:szCs w:val="28"/>
              </w:rPr>
            </w:pPr>
            <w:r w:rsidRPr="001C65C0">
              <w:rPr>
                <w:b/>
                <w:sz w:val="28"/>
                <w:szCs w:val="28"/>
              </w:rPr>
              <w:t>74</w:t>
            </w:r>
            <w:r w:rsidR="001C65C0" w:rsidRPr="001C65C0">
              <w:rPr>
                <w:b/>
                <w:sz w:val="28"/>
                <w:szCs w:val="28"/>
              </w:rPr>
              <w:t xml:space="preserve"> </w:t>
            </w:r>
            <w:r w:rsidRPr="001C65C0">
              <w:rPr>
                <w:b/>
                <w:sz w:val="28"/>
                <w:szCs w:val="28"/>
              </w:rPr>
              <w:t>549.30</w:t>
            </w:r>
          </w:p>
        </w:tc>
        <w:tc>
          <w:tcPr>
            <w:tcW w:w="1264" w:type="dxa"/>
          </w:tcPr>
          <w:p w:rsidR="00A562D5" w:rsidRPr="00775176" w:rsidRDefault="00A562D5" w:rsidP="00B500DE">
            <w:pPr>
              <w:spacing w:before="120" w:after="120"/>
              <w:jc w:val="center"/>
              <w:rPr>
                <w:sz w:val="28"/>
                <w:szCs w:val="28"/>
              </w:rPr>
            </w:pPr>
            <w:r>
              <w:rPr>
                <w:sz w:val="28"/>
                <w:szCs w:val="28"/>
              </w:rPr>
              <w:t>45</w:t>
            </w:r>
            <w:r w:rsidRPr="00775176">
              <w:rPr>
                <w:sz w:val="28"/>
                <w:szCs w:val="28"/>
              </w:rPr>
              <w:t>.</w:t>
            </w:r>
            <w:r>
              <w:rPr>
                <w:sz w:val="28"/>
                <w:szCs w:val="28"/>
              </w:rPr>
              <w:t>03</w:t>
            </w:r>
          </w:p>
        </w:tc>
        <w:tc>
          <w:tcPr>
            <w:tcW w:w="1583" w:type="dxa"/>
          </w:tcPr>
          <w:p w:rsidR="00A562D5" w:rsidRPr="001C65C0" w:rsidRDefault="001C65C0" w:rsidP="00B500DE">
            <w:pPr>
              <w:spacing w:before="120" w:after="120"/>
              <w:jc w:val="center"/>
              <w:rPr>
                <w:b/>
                <w:sz w:val="28"/>
                <w:szCs w:val="28"/>
              </w:rPr>
            </w:pPr>
            <w:r w:rsidRPr="001C65C0">
              <w:rPr>
                <w:b/>
                <w:sz w:val="28"/>
                <w:szCs w:val="28"/>
              </w:rPr>
              <w:t>94 981.32</w:t>
            </w:r>
          </w:p>
        </w:tc>
        <w:tc>
          <w:tcPr>
            <w:tcW w:w="1294" w:type="dxa"/>
          </w:tcPr>
          <w:p w:rsidR="00A562D5" w:rsidRPr="00775176" w:rsidRDefault="00A562D5" w:rsidP="00B500DE">
            <w:pPr>
              <w:spacing w:before="120" w:after="120"/>
              <w:jc w:val="center"/>
              <w:rPr>
                <w:sz w:val="28"/>
                <w:szCs w:val="28"/>
              </w:rPr>
            </w:pPr>
            <w:r>
              <w:rPr>
                <w:sz w:val="28"/>
                <w:szCs w:val="28"/>
              </w:rPr>
              <w:t>5</w:t>
            </w:r>
            <w:r w:rsidRPr="00775176">
              <w:rPr>
                <w:sz w:val="28"/>
                <w:szCs w:val="28"/>
              </w:rPr>
              <w:t>8.</w:t>
            </w:r>
            <w:r>
              <w:rPr>
                <w:sz w:val="28"/>
                <w:szCs w:val="28"/>
              </w:rPr>
              <w:t>97</w:t>
            </w:r>
          </w:p>
        </w:tc>
      </w:tr>
      <w:tr w:rsidR="00A562D5" w:rsidRPr="00775176" w:rsidTr="001C65C0">
        <w:tc>
          <w:tcPr>
            <w:tcW w:w="4410" w:type="dxa"/>
          </w:tcPr>
          <w:p w:rsidR="00A562D5" w:rsidRPr="00775176" w:rsidRDefault="00A562D5" w:rsidP="00B500DE">
            <w:pPr>
              <w:spacing w:before="120" w:after="120"/>
              <w:rPr>
                <w:sz w:val="28"/>
                <w:szCs w:val="28"/>
              </w:rPr>
            </w:pPr>
            <w:r w:rsidRPr="00775176">
              <w:rPr>
                <w:sz w:val="28"/>
                <w:szCs w:val="28"/>
              </w:rPr>
              <w:t>Патентен данък</w:t>
            </w:r>
          </w:p>
        </w:tc>
        <w:tc>
          <w:tcPr>
            <w:tcW w:w="1640" w:type="dxa"/>
          </w:tcPr>
          <w:p w:rsidR="00A562D5" w:rsidRPr="001C65C0" w:rsidRDefault="00A562D5" w:rsidP="00B500DE">
            <w:pPr>
              <w:spacing w:before="120" w:after="120"/>
              <w:jc w:val="center"/>
              <w:rPr>
                <w:b/>
                <w:sz w:val="28"/>
                <w:szCs w:val="28"/>
              </w:rPr>
            </w:pPr>
            <w:r w:rsidRPr="001C65C0">
              <w:rPr>
                <w:b/>
                <w:sz w:val="28"/>
                <w:szCs w:val="28"/>
              </w:rPr>
              <w:t>6</w:t>
            </w:r>
            <w:r w:rsidR="001C65C0" w:rsidRPr="001C65C0">
              <w:rPr>
                <w:b/>
                <w:sz w:val="28"/>
                <w:szCs w:val="28"/>
              </w:rPr>
              <w:t xml:space="preserve"> </w:t>
            </w:r>
            <w:r w:rsidRPr="001C65C0">
              <w:rPr>
                <w:b/>
                <w:sz w:val="28"/>
                <w:szCs w:val="28"/>
              </w:rPr>
              <w:t>763.45</w:t>
            </w:r>
          </w:p>
        </w:tc>
        <w:tc>
          <w:tcPr>
            <w:tcW w:w="1264" w:type="dxa"/>
          </w:tcPr>
          <w:p w:rsidR="00A562D5" w:rsidRPr="00775176" w:rsidRDefault="00A562D5" w:rsidP="00B500DE">
            <w:pPr>
              <w:spacing w:before="120" w:after="120"/>
              <w:jc w:val="center"/>
              <w:rPr>
                <w:sz w:val="28"/>
                <w:szCs w:val="28"/>
              </w:rPr>
            </w:pPr>
            <w:r w:rsidRPr="00775176">
              <w:rPr>
                <w:sz w:val="28"/>
                <w:szCs w:val="28"/>
              </w:rPr>
              <w:t>6</w:t>
            </w:r>
            <w:r>
              <w:rPr>
                <w:sz w:val="28"/>
                <w:szCs w:val="28"/>
              </w:rPr>
              <w:t>2</w:t>
            </w:r>
            <w:r w:rsidRPr="00775176">
              <w:rPr>
                <w:sz w:val="28"/>
                <w:szCs w:val="28"/>
              </w:rPr>
              <w:t>.</w:t>
            </w:r>
            <w:r>
              <w:rPr>
                <w:sz w:val="28"/>
                <w:szCs w:val="28"/>
              </w:rPr>
              <w:t>00</w:t>
            </w:r>
          </w:p>
        </w:tc>
        <w:tc>
          <w:tcPr>
            <w:tcW w:w="1583" w:type="dxa"/>
          </w:tcPr>
          <w:p w:rsidR="00A562D5" w:rsidRPr="001C65C0" w:rsidRDefault="001C65C0" w:rsidP="00B500DE">
            <w:pPr>
              <w:spacing w:before="120" w:after="120"/>
              <w:jc w:val="center"/>
              <w:rPr>
                <w:b/>
                <w:sz w:val="28"/>
                <w:szCs w:val="28"/>
              </w:rPr>
            </w:pPr>
            <w:r w:rsidRPr="001C65C0">
              <w:rPr>
                <w:b/>
                <w:sz w:val="28"/>
                <w:szCs w:val="28"/>
              </w:rPr>
              <w:t>5 507.44</w:t>
            </w:r>
          </w:p>
        </w:tc>
        <w:tc>
          <w:tcPr>
            <w:tcW w:w="1294" w:type="dxa"/>
          </w:tcPr>
          <w:p w:rsidR="00A562D5" w:rsidRPr="00775176" w:rsidRDefault="00A562D5" w:rsidP="00B500DE">
            <w:pPr>
              <w:spacing w:before="120" w:after="120"/>
              <w:jc w:val="center"/>
              <w:rPr>
                <w:sz w:val="28"/>
                <w:szCs w:val="28"/>
              </w:rPr>
            </w:pPr>
            <w:r>
              <w:rPr>
                <w:sz w:val="28"/>
                <w:szCs w:val="28"/>
              </w:rPr>
              <w:t>75</w:t>
            </w:r>
            <w:r w:rsidRPr="00775176">
              <w:rPr>
                <w:sz w:val="28"/>
                <w:szCs w:val="28"/>
              </w:rPr>
              <w:t>.</w:t>
            </w:r>
            <w:r>
              <w:rPr>
                <w:sz w:val="28"/>
                <w:szCs w:val="28"/>
              </w:rPr>
              <w:t>00</w:t>
            </w:r>
          </w:p>
        </w:tc>
      </w:tr>
      <w:tr w:rsidR="00A562D5" w:rsidRPr="00775176" w:rsidTr="001C65C0">
        <w:tc>
          <w:tcPr>
            <w:tcW w:w="4410" w:type="dxa"/>
          </w:tcPr>
          <w:p w:rsidR="00A562D5" w:rsidRPr="00775176" w:rsidRDefault="00A562D5" w:rsidP="00B500DE">
            <w:pPr>
              <w:spacing w:before="120" w:after="120"/>
              <w:rPr>
                <w:sz w:val="28"/>
                <w:szCs w:val="28"/>
              </w:rPr>
            </w:pPr>
            <w:r w:rsidRPr="00775176">
              <w:rPr>
                <w:sz w:val="28"/>
                <w:szCs w:val="28"/>
              </w:rPr>
              <w:t>Такса битови отпадъци</w:t>
            </w:r>
          </w:p>
        </w:tc>
        <w:tc>
          <w:tcPr>
            <w:tcW w:w="1640" w:type="dxa"/>
          </w:tcPr>
          <w:p w:rsidR="00A562D5" w:rsidRPr="001C65C0" w:rsidRDefault="00A562D5" w:rsidP="00A562D5">
            <w:pPr>
              <w:spacing w:before="120" w:after="120"/>
              <w:jc w:val="center"/>
              <w:rPr>
                <w:b/>
                <w:sz w:val="28"/>
                <w:szCs w:val="28"/>
              </w:rPr>
            </w:pPr>
            <w:r w:rsidRPr="001C65C0">
              <w:rPr>
                <w:b/>
                <w:sz w:val="28"/>
                <w:szCs w:val="28"/>
              </w:rPr>
              <w:t>133</w:t>
            </w:r>
            <w:r w:rsidR="001C65C0" w:rsidRPr="001C65C0">
              <w:rPr>
                <w:b/>
                <w:sz w:val="28"/>
                <w:szCs w:val="28"/>
              </w:rPr>
              <w:t xml:space="preserve"> </w:t>
            </w:r>
            <w:r w:rsidRPr="001C65C0">
              <w:rPr>
                <w:b/>
                <w:sz w:val="28"/>
                <w:szCs w:val="28"/>
              </w:rPr>
              <w:t>589.77</w:t>
            </w:r>
          </w:p>
        </w:tc>
        <w:tc>
          <w:tcPr>
            <w:tcW w:w="1264" w:type="dxa"/>
          </w:tcPr>
          <w:p w:rsidR="00A562D5" w:rsidRPr="00775176" w:rsidRDefault="00A562D5" w:rsidP="00B500DE">
            <w:pPr>
              <w:spacing w:before="120" w:after="120"/>
              <w:jc w:val="center"/>
              <w:rPr>
                <w:sz w:val="28"/>
                <w:szCs w:val="28"/>
              </w:rPr>
            </w:pPr>
            <w:r w:rsidRPr="00775176">
              <w:rPr>
                <w:sz w:val="28"/>
                <w:szCs w:val="28"/>
              </w:rPr>
              <w:t>61.</w:t>
            </w:r>
            <w:r>
              <w:rPr>
                <w:sz w:val="28"/>
                <w:szCs w:val="28"/>
              </w:rPr>
              <w:t>1</w:t>
            </w:r>
            <w:r w:rsidRPr="00775176">
              <w:rPr>
                <w:sz w:val="28"/>
                <w:szCs w:val="28"/>
              </w:rPr>
              <w:t>8</w:t>
            </w:r>
          </w:p>
        </w:tc>
        <w:tc>
          <w:tcPr>
            <w:tcW w:w="1583" w:type="dxa"/>
          </w:tcPr>
          <w:p w:rsidR="00A562D5" w:rsidRPr="001C65C0" w:rsidRDefault="001C65C0" w:rsidP="00B500DE">
            <w:pPr>
              <w:spacing w:before="120" w:after="120"/>
              <w:jc w:val="center"/>
              <w:rPr>
                <w:b/>
                <w:sz w:val="28"/>
                <w:szCs w:val="28"/>
              </w:rPr>
            </w:pPr>
            <w:r w:rsidRPr="001C65C0">
              <w:rPr>
                <w:b/>
                <w:sz w:val="28"/>
                <w:szCs w:val="28"/>
              </w:rPr>
              <w:t>138 911.31</w:t>
            </w:r>
          </w:p>
        </w:tc>
        <w:tc>
          <w:tcPr>
            <w:tcW w:w="1294" w:type="dxa"/>
          </w:tcPr>
          <w:p w:rsidR="00A562D5" w:rsidRPr="00775176" w:rsidRDefault="00A562D5" w:rsidP="00B500DE">
            <w:pPr>
              <w:spacing w:before="120" w:after="120"/>
              <w:jc w:val="center"/>
              <w:rPr>
                <w:sz w:val="28"/>
                <w:szCs w:val="28"/>
              </w:rPr>
            </w:pPr>
            <w:r>
              <w:rPr>
                <w:sz w:val="28"/>
                <w:szCs w:val="28"/>
              </w:rPr>
              <w:t>59</w:t>
            </w:r>
            <w:r w:rsidRPr="00775176">
              <w:rPr>
                <w:sz w:val="28"/>
                <w:szCs w:val="28"/>
              </w:rPr>
              <w:t>.0</w:t>
            </w:r>
            <w:r>
              <w:rPr>
                <w:sz w:val="28"/>
                <w:szCs w:val="28"/>
              </w:rPr>
              <w:t>1</w:t>
            </w:r>
          </w:p>
        </w:tc>
      </w:tr>
    </w:tbl>
    <w:p w:rsidR="00780364" w:rsidRPr="00775176" w:rsidRDefault="00780364" w:rsidP="00B500DE">
      <w:pPr>
        <w:ind w:firstLine="360"/>
        <w:jc w:val="center"/>
        <w:rPr>
          <w:sz w:val="28"/>
          <w:szCs w:val="28"/>
        </w:rPr>
      </w:pPr>
    </w:p>
    <w:p w:rsidR="0031696F" w:rsidRPr="0031696F" w:rsidRDefault="0031696F" w:rsidP="00365C3B">
      <w:pPr>
        <w:spacing w:before="120" w:after="120"/>
        <w:ind w:firstLine="360"/>
        <w:jc w:val="both"/>
        <w:rPr>
          <w:sz w:val="28"/>
          <w:szCs w:val="28"/>
        </w:rPr>
      </w:pPr>
      <w:r>
        <w:rPr>
          <w:sz w:val="28"/>
          <w:szCs w:val="28"/>
        </w:rPr>
        <w:t>Пред 2016 год. са съставени 32 броя актове за установяване на задължения. От тях изцяло платени след връчването им са 5 броя, частично платени 3 броя и 24 броя в процедура по издавана на съдебен изпълнител за принудително събиране. Образуваните изпълнителни дела при държавен съдебен изпълнител са 12 броя на обща стойност 24 948 лв. и с оставащи суми за събиране по тях в размер на 12 297 лв., при частен съдебен изпълните образуваните изпълнителни дела са 12 броя,</w:t>
      </w:r>
      <w:r w:rsidR="00BE4ECE">
        <w:rPr>
          <w:sz w:val="28"/>
          <w:szCs w:val="28"/>
        </w:rPr>
        <w:t xml:space="preserve"> </w:t>
      </w:r>
      <w:r>
        <w:rPr>
          <w:sz w:val="28"/>
          <w:szCs w:val="28"/>
        </w:rPr>
        <w:t>от които един брой изцяло погасен и останалите без движение по тях.</w:t>
      </w:r>
      <w:r w:rsidR="00365C3B">
        <w:rPr>
          <w:sz w:val="28"/>
          <w:szCs w:val="28"/>
        </w:rPr>
        <w:t xml:space="preserve">  </w:t>
      </w:r>
    </w:p>
    <w:p w:rsidR="005A4C67" w:rsidRDefault="00365C3B" w:rsidP="00365C3B">
      <w:pPr>
        <w:pStyle w:val="a5"/>
        <w:spacing w:before="120" w:after="120" w:line="240" w:lineRule="auto"/>
        <w:ind w:left="0" w:firstLine="360"/>
        <w:jc w:val="both"/>
        <w:rPr>
          <w:rFonts w:ascii="Times New Roman" w:hAnsi="Times New Roman" w:cs="Times New Roman"/>
          <w:sz w:val="28"/>
          <w:szCs w:val="28"/>
        </w:rPr>
      </w:pPr>
      <w:r w:rsidRPr="00775176">
        <w:rPr>
          <w:rFonts w:ascii="Times New Roman" w:hAnsi="Times New Roman" w:cs="Times New Roman"/>
          <w:sz w:val="28"/>
          <w:szCs w:val="28"/>
        </w:rPr>
        <w:t>Преди окончателното си приемане, бюджетът</w:t>
      </w:r>
      <w:r>
        <w:rPr>
          <w:rFonts w:ascii="Times New Roman" w:hAnsi="Times New Roman" w:cs="Times New Roman"/>
          <w:sz w:val="28"/>
          <w:szCs w:val="28"/>
        </w:rPr>
        <w:t xml:space="preserve"> </w:t>
      </w:r>
      <w:r w:rsidR="007F20A0">
        <w:rPr>
          <w:rFonts w:ascii="Times New Roman" w:hAnsi="Times New Roman" w:cs="Times New Roman"/>
          <w:sz w:val="28"/>
          <w:szCs w:val="28"/>
        </w:rPr>
        <w:t>на</w:t>
      </w:r>
      <w:r>
        <w:rPr>
          <w:rFonts w:ascii="Times New Roman" w:hAnsi="Times New Roman" w:cs="Times New Roman"/>
          <w:sz w:val="28"/>
          <w:szCs w:val="28"/>
        </w:rPr>
        <w:t xml:space="preserve"> Община Криводол за 2016 год.</w:t>
      </w:r>
      <w:r w:rsidRPr="00775176">
        <w:rPr>
          <w:rFonts w:ascii="Times New Roman" w:hAnsi="Times New Roman" w:cs="Times New Roman"/>
          <w:sz w:val="28"/>
          <w:szCs w:val="28"/>
        </w:rPr>
        <w:t xml:space="preserve"> бе подложен на публично обсъждане,</w:t>
      </w:r>
      <w:r w:rsidRPr="00775176">
        <w:rPr>
          <w:rFonts w:ascii="Times New Roman" w:hAnsi="Times New Roman" w:cs="Times New Roman"/>
          <w:sz w:val="28"/>
          <w:szCs w:val="28"/>
          <w:lang w:val="en-US"/>
        </w:rPr>
        <w:t xml:space="preserve"> </w:t>
      </w:r>
      <w:r w:rsidRPr="00775176">
        <w:rPr>
          <w:rFonts w:ascii="Times New Roman" w:hAnsi="Times New Roman" w:cs="Times New Roman"/>
          <w:sz w:val="28"/>
          <w:szCs w:val="28"/>
        </w:rPr>
        <w:t xml:space="preserve">като повечето предложения на участниците бяха включени в окончателния вариант на плана за разходите. На </w:t>
      </w:r>
      <w:r w:rsidRPr="007D2F59">
        <w:rPr>
          <w:rFonts w:ascii="Times New Roman" w:hAnsi="Times New Roman" w:cs="Times New Roman"/>
          <w:sz w:val="28"/>
          <w:szCs w:val="28"/>
        </w:rPr>
        <w:t>12.02.2016</w:t>
      </w:r>
      <w:r w:rsidRPr="00775176">
        <w:rPr>
          <w:rFonts w:ascii="Times New Roman" w:hAnsi="Times New Roman" w:cs="Times New Roman"/>
          <w:sz w:val="28"/>
          <w:szCs w:val="28"/>
        </w:rPr>
        <w:t xml:space="preserve"> г. Общински съвет – Криводол прие бюджета по пълна бюджетна класификация на приходите и разходите в размер </w:t>
      </w:r>
      <w:r w:rsidRPr="007D2F59">
        <w:rPr>
          <w:rFonts w:ascii="Times New Roman" w:hAnsi="Times New Roman" w:cs="Times New Roman"/>
          <w:sz w:val="28"/>
          <w:szCs w:val="28"/>
        </w:rPr>
        <w:t>на</w:t>
      </w:r>
      <w:r w:rsidR="009E5954">
        <w:rPr>
          <w:rFonts w:ascii="Times New Roman" w:hAnsi="Times New Roman" w:cs="Times New Roman"/>
          <w:sz w:val="28"/>
          <w:szCs w:val="28"/>
        </w:rPr>
        <w:t xml:space="preserve"> </w:t>
      </w:r>
      <w:r w:rsidRPr="007D2F59">
        <w:rPr>
          <w:rFonts w:ascii="Times New Roman" w:hAnsi="Times New Roman" w:cs="Times New Roman"/>
          <w:sz w:val="28"/>
          <w:szCs w:val="28"/>
        </w:rPr>
        <w:t xml:space="preserve"> </w:t>
      </w:r>
      <w:r w:rsidRPr="007D2F59">
        <w:rPr>
          <w:rFonts w:ascii="Times New Roman" w:hAnsi="Times New Roman" w:cs="Times New Roman"/>
          <w:b/>
          <w:sz w:val="28"/>
          <w:szCs w:val="28"/>
        </w:rPr>
        <w:t>5 435 073 лева</w:t>
      </w:r>
      <w:r w:rsidRPr="007D2F59">
        <w:rPr>
          <w:rFonts w:ascii="Times New Roman" w:hAnsi="Times New Roman" w:cs="Times New Roman"/>
          <w:sz w:val="28"/>
          <w:szCs w:val="28"/>
        </w:rPr>
        <w:t>.</w:t>
      </w:r>
      <w:r w:rsidRPr="00775176">
        <w:rPr>
          <w:rFonts w:ascii="Times New Roman" w:hAnsi="Times New Roman" w:cs="Times New Roman"/>
          <w:sz w:val="28"/>
          <w:szCs w:val="28"/>
        </w:rPr>
        <w:t xml:space="preserve"> </w:t>
      </w:r>
    </w:p>
    <w:p w:rsidR="00B16D76" w:rsidRPr="00B11DAE" w:rsidRDefault="00B16D76" w:rsidP="00365C3B">
      <w:pPr>
        <w:pStyle w:val="a5"/>
        <w:spacing w:before="120" w:after="12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За 2016 год. </w:t>
      </w:r>
      <w:r w:rsidRPr="00B11DAE">
        <w:rPr>
          <w:rFonts w:ascii="Times New Roman" w:hAnsi="Times New Roman" w:cs="Times New Roman"/>
          <w:sz w:val="28"/>
          <w:szCs w:val="28"/>
        </w:rPr>
        <w:t>п</w:t>
      </w:r>
      <w:r w:rsidR="002C571A" w:rsidRPr="00B11DAE">
        <w:rPr>
          <w:rFonts w:ascii="Times New Roman" w:hAnsi="Times New Roman" w:cs="Times New Roman"/>
          <w:sz w:val="28"/>
          <w:szCs w:val="28"/>
        </w:rPr>
        <w:t>риетите с бюджета поименни</w:t>
      </w:r>
      <w:r w:rsidR="00365C3B" w:rsidRPr="00B11DAE">
        <w:rPr>
          <w:rFonts w:ascii="Times New Roman" w:hAnsi="Times New Roman" w:cs="Times New Roman"/>
          <w:sz w:val="28"/>
          <w:szCs w:val="28"/>
        </w:rPr>
        <w:t xml:space="preserve"> списъци за капиталови разходи са</w:t>
      </w:r>
      <w:r w:rsidR="002C571A" w:rsidRPr="00B11DAE">
        <w:rPr>
          <w:rFonts w:ascii="Times New Roman" w:hAnsi="Times New Roman" w:cs="Times New Roman"/>
          <w:sz w:val="28"/>
          <w:szCs w:val="28"/>
        </w:rPr>
        <w:t xml:space="preserve"> финансово обезпечени както следва</w:t>
      </w:r>
      <w:r w:rsidR="00F24F99" w:rsidRPr="00B11DAE">
        <w:rPr>
          <w:rFonts w:ascii="Times New Roman" w:hAnsi="Times New Roman" w:cs="Times New Roman"/>
          <w:sz w:val="28"/>
          <w:szCs w:val="28"/>
        </w:rPr>
        <w:t>:</w:t>
      </w:r>
    </w:p>
    <w:p w:rsidR="00F24F99" w:rsidRPr="00B11DAE" w:rsidRDefault="00F24F99" w:rsidP="00F24F99">
      <w:pPr>
        <w:pStyle w:val="a5"/>
        <w:numPr>
          <w:ilvl w:val="0"/>
          <w:numId w:val="17"/>
        </w:numPr>
        <w:spacing w:before="120" w:after="120" w:line="240" w:lineRule="auto"/>
        <w:jc w:val="both"/>
        <w:rPr>
          <w:rFonts w:ascii="Times New Roman" w:hAnsi="Times New Roman" w:cs="Times New Roman"/>
          <w:sz w:val="28"/>
          <w:szCs w:val="28"/>
        </w:rPr>
      </w:pPr>
      <w:r w:rsidRPr="00B11DAE">
        <w:rPr>
          <w:rFonts w:ascii="Times New Roman" w:hAnsi="Times New Roman" w:cs="Times New Roman"/>
          <w:sz w:val="28"/>
          <w:szCs w:val="28"/>
        </w:rPr>
        <w:t>от Целева субсидия за капиталови разходи – 314 800 лв.</w:t>
      </w:r>
    </w:p>
    <w:p w:rsidR="00F24F99" w:rsidRPr="00B11DAE" w:rsidRDefault="00F24F99" w:rsidP="00F24F99">
      <w:pPr>
        <w:pStyle w:val="a5"/>
        <w:numPr>
          <w:ilvl w:val="0"/>
          <w:numId w:val="17"/>
        </w:numPr>
        <w:spacing w:before="120" w:after="120" w:line="240" w:lineRule="auto"/>
        <w:jc w:val="both"/>
        <w:rPr>
          <w:rFonts w:ascii="Times New Roman" w:hAnsi="Times New Roman" w:cs="Times New Roman"/>
          <w:sz w:val="28"/>
          <w:szCs w:val="28"/>
        </w:rPr>
      </w:pPr>
      <w:r w:rsidRPr="00B11DAE">
        <w:rPr>
          <w:rFonts w:ascii="Times New Roman" w:hAnsi="Times New Roman" w:cs="Times New Roman"/>
          <w:sz w:val="28"/>
          <w:szCs w:val="28"/>
        </w:rPr>
        <w:t>от ПМС за ремонт на улична мрежа в общината – 550 000 лв.</w:t>
      </w:r>
    </w:p>
    <w:p w:rsidR="00F24F99" w:rsidRPr="00B11DAE" w:rsidRDefault="00F24F99" w:rsidP="00F24F99">
      <w:pPr>
        <w:pStyle w:val="a5"/>
        <w:numPr>
          <w:ilvl w:val="0"/>
          <w:numId w:val="17"/>
        </w:numPr>
        <w:spacing w:before="120" w:after="120" w:line="240" w:lineRule="auto"/>
        <w:jc w:val="both"/>
        <w:rPr>
          <w:rFonts w:ascii="Times New Roman" w:hAnsi="Times New Roman" w:cs="Times New Roman"/>
          <w:sz w:val="28"/>
          <w:szCs w:val="28"/>
        </w:rPr>
      </w:pPr>
      <w:r w:rsidRPr="00B11DAE">
        <w:rPr>
          <w:rFonts w:ascii="Times New Roman" w:hAnsi="Times New Roman" w:cs="Times New Roman"/>
          <w:sz w:val="28"/>
          <w:szCs w:val="28"/>
        </w:rPr>
        <w:t>от целеви трансфери /ПУДООС</w:t>
      </w:r>
      <w:r w:rsidR="002C571A" w:rsidRPr="00B11DAE">
        <w:rPr>
          <w:rFonts w:ascii="Times New Roman" w:hAnsi="Times New Roman" w:cs="Times New Roman"/>
          <w:sz w:val="28"/>
          <w:szCs w:val="28"/>
        </w:rPr>
        <w:t>/</w:t>
      </w:r>
      <w:r w:rsidRPr="00B11DAE">
        <w:rPr>
          <w:rFonts w:ascii="Times New Roman" w:hAnsi="Times New Roman" w:cs="Times New Roman"/>
          <w:sz w:val="28"/>
          <w:szCs w:val="28"/>
        </w:rPr>
        <w:t xml:space="preserve">  - 10 000 лв. </w:t>
      </w:r>
    </w:p>
    <w:p w:rsidR="002C571A" w:rsidRPr="00B11DAE" w:rsidRDefault="002C571A" w:rsidP="00F24F99">
      <w:pPr>
        <w:pStyle w:val="a5"/>
        <w:numPr>
          <w:ilvl w:val="0"/>
          <w:numId w:val="17"/>
        </w:numPr>
        <w:spacing w:before="120" w:after="120" w:line="240" w:lineRule="auto"/>
        <w:jc w:val="both"/>
        <w:rPr>
          <w:rFonts w:ascii="Times New Roman" w:hAnsi="Times New Roman" w:cs="Times New Roman"/>
          <w:sz w:val="28"/>
          <w:szCs w:val="28"/>
        </w:rPr>
      </w:pPr>
      <w:r w:rsidRPr="00B11DAE">
        <w:rPr>
          <w:rFonts w:ascii="Times New Roman" w:hAnsi="Times New Roman" w:cs="Times New Roman"/>
          <w:sz w:val="28"/>
          <w:szCs w:val="28"/>
        </w:rPr>
        <w:t>от преходен остатък по бюджета и собствени средства на общината.</w:t>
      </w:r>
    </w:p>
    <w:p w:rsidR="00B11DAE" w:rsidRDefault="00365C3B" w:rsidP="00365C3B">
      <w:pPr>
        <w:pStyle w:val="a5"/>
        <w:spacing w:before="120" w:after="120" w:line="240" w:lineRule="auto"/>
        <w:ind w:left="0" w:firstLine="360"/>
        <w:jc w:val="both"/>
        <w:rPr>
          <w:rFonts w:ascii="Times New Roman" w:hAnsi="Times New Roman" w:cs="Times New Roman"/>
          <w:sz w:val="28"/>
          <w:szCs w:val="28"/>
        </w:rPr>
      </w:pPr>
      <w:r w:rsidRPr="00B11DAE">
        <w:rPr>
          <w:rFonts w:ascii="Times New Roman" w:hAnsi="Times New Roman" w:cs="Times New Roman"/>
          <w:sz w:val="28"/>
          <w:szCs w:val="28"/>
        </w:rPr>
        <w:t xml:space="preserve"> В края на периода </w:t>
      </w:r>
      <w:r w:rsidR="005A4C67">
        <w:rPr>
          <w:rFonts w:ascii="Times New Roman" w:hAnsi="Times New Roman" w:cs="Times New Roman"/>
          <w:sz w:val="28"/>
          <w:szCs w:val="28"/>
        </w:rPr>
        <w:t xml:space="preserve"> </w:t>
      </w:r>
      <w:r w:rsidRPr="00B11DAE">
        <w:rPr>
          <w:rFonts w:ascii="Times New Roman" w:hAnsi="Times New Roman" w:cs="Times New Roman"/>
          <w:sz w:val="28"/>
          <w:szCs w:val="28"/>
        </w:rPr>
        <w:t xml:space="preserve">са отчетени капиталови разходи в размер на </w:t>
      </w:r>
      <w:r w:rsidRPr="00B11DAE">
        <w:rPr>
          <w:rFonts w:ascii="Times New Roman" w:hAnsi="Times New Roman" w:cs="Times New Roman"/>
          <w:b/>
          <w:sz w:val="28"/>
          <w:szCs w:val="28"/>
        </w:rPr>
        <w:t>581 908 лева</w:t>
      </w:r>
      <w:r w:rsidRPr="00B11DAE">
        <w:rPr>
          <w:rFonts w:ascii="Times New Roman" w:hAnsi="Times New Roman" w:cs="Times New Roman"/>
          <w:sz w:val="28"/>
          <w:szCs w:val="28"/>
        </w:rPr>
        <w:t xml:space="preserve">, от които: </w:t>
      </w:r>
    </w:p>
    <w:p w:rsidR="00B11DAE" w:rsidRDefault="00365C3B" w:rsidP="00B11DAE">
      <w:pPr>
        <w:pStyle w:val="a5"/>
        <w:numPr>
          <w:ilvl w:val="0"/>
          <w:numId w:val="17"/>
        </w:numPr>
        <w:spacing w:before="120" w:after="120" w:line="240" w:lineRule="auto"/>
        <w:jc w:val="both"/>
        <w:rPr>
          <w:rFonts w:ascii="Times New Roman" w:hAnsi="Times New Roman" w:cs="Times New Roman"/>
          <w:sz w:val="28"/>
          <w:szCs w:val="28"/>
        </w:rPr>
      </w:pPr>
      <w:r w:rsidRPr="00B11DAE">
        <w:rPr>
          <w:rFonts w:ascii="Times New Roman" w:hAnsi="Times New Roman" w:cs="Times New Roman"/>
          <w:sz w:val="28"/>
          <w:szCs w:val="28"/>
        </w:rPr>
        <w:t>507</w:t>
      </w:r>
      <w:r w:rsidR="00B11DAE">
        <w:rPr>
          <w:rFonts w:ascii="Times New Roman" w:hAnsi="Times New Roman" w:cs="Times New Roman"/>
          <w:sz w:val="28"/>
          <w:szCs w:val="28"/>
        </w:rPr>
        <w:t> </w:t>
      </w:r>
      <w:r w:rsidRPr="00B11DAE">
        <w:rPr>
          <w:rFonts w:ascii="Times New Roman" w:hAnsi="Times New Roman" w:cs="Times New Roman"/>
          <w:sz w:val="28"/>
          <w:szCs w:val="28"/>
        </w:rPr>
        <w:t>188</w:t>
      </w:r>
      <w:r w:rsidR="00B11DAE">
        <w:rPr>
          <w:rFonts w:ascii="Times New Roman" w:hAnsi="Times New Roman" w:cs="Times New Roman"/>
          <w:sz w:val="28"/>
          <w:szCs w:val="28"/>
        </w:rPr>
        <w:t xml:space="preserve"> лв.</w:t>
      </w:r>
      <w:r w:rsidRPr="00B11DAE">
        <w:rPr>
          <w:rFonts w:ascii="Times New Roman" w:hAnsi="Times New Roman" w:cs="Times New Roman"/>
          <w:sz w:val="28"/>
          <w:szCs w:val="28"/>
        </w:rPr>
        <w:t xml:space="preserve"> – финансирани с ЦСКР</w:t>
      </w:r>
      <w:r w:rsidR="00B11DAE">
        <w:rPr>
          <w:rFonts w:ascii="Times New Roman" w:hAnsi="Times New Roman" w:cs="Times New Roman"/>
          <w:sz w:val="28"/>
          <w:szCs w:val="28"/>
        </w:rPr>
        <w:t>, в т.ч. средства по ПМС;</w:t>
      </w:r>
    </w:p>
    <w:p w:rsidR="00B11DAE" w:rsidRDefault="00B11DAE" w:rsidP="00B11DAE">
      <w:pPr>
        <w:pStyle w:val="a5"/>
        <w:numPr>
          <w:ilvl w:val="0"/>
          <w:numId w:val="17"/>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5C3B" w:rsidRPr="00B11DAE">
        <w:rPr>
          <w:rFonts w:ascii="Times New Roman" w:hAnsi="Times New Roman" w:cs="Times New Roman"/>
          <w:sz w:val="28"/>
          <w:szCs w:val="28"/>
        </w:rPr>
        <w:t>55 525 лв</w:t>
      </w:r>
      <w:r>
        <w:rPr>
          <w:rFonts w:ascii="Times New Roman" w:hAnsi="Times New Roman" w:cs="Times New Roman"/>
          <w:sz w:val="28"/>
          <w:szCs w:val="28"/>
        </w:rPr>
        <w:t>.</w:t>
      </w:r>
      <w:r w:rsidR="00365C3B" w:rsidRPr="00B11DAE">
        <w:rPr>
          <w:rFonts w:ascii="Times New Roman" w:hAnsi="Times New Roman" w:cs="Times New Roman"/>
          <w:sz w:val="28"/>
          <w:szCs w:val="28"/>
        </w:rPr>
        <w:t xml:space="preserve"> </w:t>
      </w:r>
      <w:r>
        <w:rPr>
          <w:rFonts w:ascii="Times New Roman" w:hAnsi="Times New Roman" w:cs="Times New Roman"/>
          <w:sz w:val="28"/>
          <w:szCs w:val="28"/>
        </w:rPr>
        <w:t>-</w:t>
      </w:r>
      <w:r w:rsidR="00365C3B" w:rsidRPr="00B11DAE">
        <w:rPr>
          <w:rFonts w:ascii="Times New Roman" w:hAnsi="Times New Roman" w:cs="Times New Roman"/>
          <w:sz w:val="28"/>
          <w:szCs w:val="28"/>
        </w:rPr>
        <w:t xml:space="preserve"> от собствени средства</w:t>
      </w:r>
      <w:r>
        <w:rPr>
          <w:rFonts w:ascii="Times New Roman" w:hAnsi="Times New Roman" w:cs="Times New Roman"/>
          <w:sz w:val="28"/>
          <w:szCs w:val="28"/>
        </w:rPr>
        <w:t>;</w:t>
      </w:r>
    </w:p>
    <w:p w:rsidR="00B11DAE" w:rsidRDefault="00B11DAE" w:rsidP="00B11DAE">
      <w:pPr>
        <w:pStyle w:val="a5"/>
        <w:numPr>
          <w:ilvl w:val="0"/>
          <w:numId w:val="17"/>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5C3B" w:rsidRPr="00B11DAE">
        <w:rPr>
          <w:rFonts w:ascii="Times New Roman" w:hAnsi="Times New Roman" w:cs="Times New Roman"/>
          <w:sz w:val="28"/>
          <w:szCs w:val="28"/>
        </w:rPr>
        <w:t>10</w:t>
      </w:r>
      <w:r>
        <w:rPr>
          <w:rFonts w:ascii="Times New Roman" w:hAnsi="Times New Roman" w:cs="Times New Roman"/>
          <w:sz w:val="28"/>
          <w:szCs w:val="28"/>
        </w:rPr>
        <w:t xml:space="preserve"> 000 л</w:t>
      </w:r>
      <w:r w:rsidR="00365C3B" w:rsidRPr="00B11DAE">
        <w:rPr>
          <w:rFonts w:ascii="Times New Roman" w:hAnsi="Times New Roman" w:cs="Times New Roman"/>
          <w:sz w:val="28"/>
          <w:szCs w:val="28"/>
        </w:rPr>
        <w:t>в</w:t>
      </w:r>
      <w:r>
        <w:rPr>
          <w:rFonts w:ascii="Times New Roman" w:hAnsi="Times New Roman" w:cs="Times New Roman"/>
          <w:sz w:val="28"/>
          <w:szCs w:val="28"/>
        </w:rPr>
        <w:t xml:space="preserve">. - </w:t>
      </w:r>
      <w:r w:rsidR="00365C3B" w:rsidRPr="00B11DAE">
        <w:rPr>
          <w:rFonts w:ascii="Times New Roman" w:hAnsi="Times New Roman" w:cs="Times New Roman"/>
          <w:sz w:val="28"/>
          <w:szCs w:val="28"/>
        </w:rPr>
        <w:t xml:space="preserve">целеви трансфер от ПУДООС и </w:t>
      </w:r>
    </w:p>
    <w:p w:rsidR="00365C3B" w:rsidRDefault="00B11DAE" w:rsidP="00B11DAE">
      <w:pPr>
        <w:pStyle w:val="a5"/>
        <w:numPr>
          <w:ilvl w:val="0"/>
          <w:numId w:val="17"/>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9 195 лв. -</w:t>
      </w:r>
      <w:r w:rsidR="00365C3B" w:rsidRPr="00B11DAE">
        <w:rPr>
          <w:rFonts w:ascii="Times New Roman" w:hAnsi="Times New Roman" w:cs="Times New Roman"/>
          <w:sz w:val="28"/>
          <w:szCs w:val="28"/>
        </w:rPr>
        <w:t xml:space="preserve"> от преходен остатък.</w:t>
      </w:r>
    </w:p>
    <w:p w:rsidR="00FD3D21" w:rsidRDefault="005A4C67" w:rsidP="009D7E61">
      <w:pPr>
        <w:spacing w:before="120" w:after="120"/>
        <w:ind w:firstLine="360"/>
        <w:jc w:val="both"/>
        <w:rPr>
          <w:sz w:val="28"/>
          <w:szCs w:val="28"/>
        </w:rPr>
      </w:pPr>
      <w:r>
        <w:rPr>
          <w:sz w:val="28"/>
          <w:szCs w:val="28"/>
        </w:rPr>
        <w:t xml:space="preserve">Извършените </w:t>
      </w:r>
      <w:r w:rsidR="000C0EF7">
        <w:rPr>
          <w:sz w:val="28"/>
          <w:szCs w:val="28"/>
        </w:rPr>
        <w:t>основн</w:t>
      </w:r>
      <w:r>
        <w:rPr>
          <w:sz w:val="28"/>
          <w:szCs w:val="28"/>
        </w:rPr>
        <w:t>и</w:t>
      </w:r>
      <w:r w:rsidR="000C0EF7">
        <w:rPr>
          <w:sz w:val="28"/>
          <w:szCs w:val="28"/>
        </w:rPr>
        <w:t xml:space="preserve"> ремонт</w:t>
      </w:r>
      <w:r>
        <w:rPr>
          <w:sz w:val="28"/>
          <w:szCs w:val="28"/>
        </w:rPr>
        <w:t>и</w:t>
      </w:r>
      <w:r w:rsidR="009D7E61">
        <w:rPr>
          <w:sz w:val="28"/>
          <w:szCs w:val="28"/>
        </w:rPr>
        <w:t xml:space="preserve"> през 2016 год. с целеви </w:t>
      </w:r>
      <w:r w:rsidR="000C0EF7">
        <w:rPr>
          <w:sz w:val="28"/>
          <w:szCs w:val="28"/>
        </w:rPr>
        <w:t xml:space="preserve">средства за капиталови разходи </w:t>
      </w:r>
      <w:r w:rsidR="009D7E61">
        <w:rPr>
          <w:sz w:val="28"/>
          <w:szCs w:val="28"/>
        </w:rPr>
        <w:t xml:space="preserve">от ЦБ </w:t>
      </w:r>
      <w:r w:rsidR="000C0EF7">
        <w:rPr>
          <w:sz w:val="28"/>
          <w:szCs w:val="28"/>
        </w:rPr>
        <w:t>са подробно отразени</w:t>
      </w:r>
      <w:r>
        <w:rPr>
          <w:sz w:val="28"/>
          <w:szCs w:val="28"/>
        </w:rPr>
        <w:t xml:space="preserve"> /поименно и размер на </w:t>
      </w:r>
      <w:r>
        <w:rPr>
          <w:sz w:val="28"/>
          <w:szCs w:val="28"/>
        </w:rPr>
        <w:lastRenderedPageBreak/>
        <w:t>финансовите стойности/</w:t>
      </w:r>
      <w:r w:rsidR="000C0EF7">
        <w:rPr>
          <w:sz w:val="28"/>
          <w:szCs w:val="28"/>
        </w:rPr>
        <w:t xml:space="preserve">  </w:t>
      </w:r>
      <w:r>
        <w:rPr>
          <w:sz w:val="28"/>
          <w:szCs w:val="28"/>
        </w:rPr>
        <w:t>в раздел „</w:t>
      </w:r>
      <w:r w:rsidR="009D7E61">
        <w:rPr>
          <w:sz w:val="28"/>
          <w:szCs w:val="28"/>
        </w:rPr>
        <w:t xml:space="preserve"> </w:t>
      </w:r>
      <w:r>
        <w:rPr>
          <w:sz w:val="28"/>
          <w:szCs w:val="28"/>
        </w:rPr>
        <w:t>Проекти на община Криводол и обществени поръчки, проведени през 2016 год.“</w:t>
      </w:r>
      <w:r w:rsidR="00487484">
        <w:rPr>
          <w:sz w:val="28"/>
          <w:szCs w:val="28"/>
        </w:rPr>
        <w:t xml:space="preserve"> на настоящия отчет</w:t>
      </w:r>
      <w:r>
        <w:rPr>
          <w:sz w:val="28"/>
          <w:szCs w:val="28"/>
        </w:rPr>
        <w:t>.</w:t>
      </w:r>
    </w:p>
    <w:p w:rsidR="00365C3B" w:rsidRPr="00B929BA" w:rsidRDefault="00B11DAE" w:rsidP="00365C3B">
      <w:pPr>
        <w:spacing w:before="120" w:after="120"/>
        <w:ind w:firstLine="360"/>
        <w:jc w:val="both"/>
        <w:rPr>
          <w:sz w:val="28"/>
          <w:szCs w:val="28"/>
        </w:rPr>
      </w:pPr>
      <w:r>
        <w:rPr>
          <w:sz w:val="28"/>
          <w:szCs w:val="28"/>
        </w:rPr>
        <w:t>О</w:t>
      </w:r>
      <w:r w:rsidR="00365C3B" w:rsidRPr="00775176">
        <w:rPr>
          <w:sz w:val="28"/>
          <w:szCs w:val="28"/>
        </w:rPr>
        <w:t xml:space="preserve">тчета на приходите и на разходите </w:t>
      </w:r>
      <w:r>
        <w:rPr>
          <w:sz w:val="28"/>
          <w:szCs w:val="28"/>
        </w:rPr>
        <w:t xml:space="preserve">за 2016 год. е </w:t>
      </w:r>
      <w:r w:rsidR="00365C3B">
        <w:rPr>
          <w:sz w:val="28"/>
          <w:szCs w:val="28"/>
        </w:rPr>
        <w:t>5 011 396</w:t>
      </w:r>
      <w:r w:rsidR="00365C3B" w:rsidRPr="00775176">
        <w:rPr>
          <w:sz w:val="28"/>
          <w:szCs w:val="28"/>
        </w:rPr>
        <w:t xml:space="preserve"> лева. Размерът на преходния остатък е </w:t>
      </w:r>
      <w:r w:rsidR="00365C3B">
        <w:rPr>
          <w:sz w:val="28"/>
          <w:szCs w:val="28"/>
        </w:rPr>
        <w:t>385 129</w:t>
      </w:r>
      <w:r w:rsidR="00365C3B" w:rsidRPr="00775176">
        <w:rPr>
          <w:sz w:val="28"/>
          <w:szCs w:val="28"/>
        </w:rPr>
        <w:t xml:space="preserve"> лева. В общия размер на разходите най-голям</w:t>
      </w:r>
      <w:r>
        <w:rPr>
          <w:sz w:val="28"/>
          <w:szCs w:val="28"/>
        </w:rPr>
        <w:t xml:space="preserve"> </w:t>
      </w:r>
      <w:r w:rsidR="00365C3B" w:rsidRPr="00775176">
        <w:rPr>
          <w:sz w:val="28"/>
          <w:szCs w:val="28"/>
        </w:rPr>
        <w:t xml:space="preserve">относителен дял заемат разходите за работни заплати и осигурителни плащания </w:t>
      </w:r>
      <w:r w:rsidR="00365C3B" w:rsidRPr="00E30BD3">
        <w:rPr>
          <w:sz w:val="28"/>
          <w:szCs w:val="28"/>
        </w:rPr>
        <w:t>– 54 %, следвани от разходите  за издръжка – 28 %, капиталови разходи - 10 %, останали разходи - 8 %.</w:t>
      </w:r>
      <w:r w:rsidR="00365C3B" w:rsidRPr="00775176">
        <w:rPr>
          <w:sz w:val="28"/>
          <w:szCs w:val="28"/>
        </w:rPr>
        <w:t xml:space="preserve"> </w:t>
      </w:r>
      <w:r w:rsidR="00365C3B" w:rsidRPr="00B929BA">
        <w:rPr>
          <w:sz w:val="28"/>
          <w:szCs w:val="28"/>
        </w:rPr>
        <w:t xml:space="preserve">Най-голям дял на разходите се пада на следните функции: Образование – 42%, Изпълнителни и законодателни органи – 25%, Отбрана  - 1%, Социални дейности – 8%, Жилищно строителство, БКС и опазване на околната среда – 13%, и Здравеопазване, Спорт и култура, Икономически дейности и други – общо – 11%. </w:t>
      </w:r>
    </w:p>
    <w:p w:rsidR="00365C3B" w:rsidRDefault="00365C3B" w:rsidP="00DD77AC">
      <w:pPr>
        <w:spacing w:before="120" w:after="120"/>
        <w:ind w:firstLine="708"/>
        <w:jc w:val="both"/>
        <w:rPr>
          <w:sz w:val="28"/>
          <w:szCs w:val="28"/>
        </w:rPr>
      </w:pPr>
      <w:r w:rsidRPr="00A855AB">
        <w:rPr>
          <w:sz w:val="28"/>
          <w:szCs w:val="28"/>
        </w:rPr>
        <w:t>Изготвеният годишен финансов отчет за 201</w:t>
      </w:r>
      <w:r w:rsidRPr="00A855AB">
        <w:rPr>
          <w:sz w:val="28"/>
          <w:szCs w:val="28"/>
          <w:lang w:val="en-US"/>
        </w:rPr>
        <w:t>6</w:t>
      </w:r>
      <w:r w:rsidRPr="00A855AB">
        <w:rPr>
          <w:sz w:val="28"/>
          <w:szCs w:val="28"/>
        </w:rPr>
        <w:t>г. отрази в максимална степен финансовото и имущественото състояние на общината. ГФО и приложенията към него съответства</w:t>
      </w:r>
      <w:r w:rsidR="0023791C">
        <w:rPr>
          <w:sz w:val="28"/>
          <w:szCs w:val="28"/>
        </w:rPr>
        <w:t>т</w:t>
      </w:r>
      <w:r w:rsidRPr="00A855AB">
        <w:rPr>
          <w:sz w:val="28"/>
          <w:szCs w:val="28"/>
        </w:rPr>
        <w:t xml:space="preserve"> на нормативните изисквания, за постигане на пълнота, изчерпателност, достоверност и законосъобразност. </w:t>
      </w:r>
    </w:p>
    <w:p w:rsidR="00365C3B" w:rsidRPr="003E57A2" w:rsidRDefault="00365C3B" w:rsidP="00365C3B">
      <w:pPr>
        <w:spacing w:before="120" w:after="120"/>
        <w:ind w:firstLine="708"/>
        <w:jc w:val="both"/>
        <w:rPr>
          <w:sz w:val="28"/>
          <w:szCs w:val="28"/>
        </w:rPr>
      </w:pPr>
      <w:r w:rsidRPr="003E57A2">
        <w:rPr>
          <w:sz w:val="28"/>
          <w:szCs w:val="28"/>
        </w:rPr>
        <w:t xml:space="preserve">Към 31.12.2016 г. са събрани  </w:t>
      </w:r>
      <w:r>
        <w:rPr>
          <w:b/>
          <w:sz w:val="28"/>
          <w:szCs w:val="28"/>
        </w:rPr>
        <w:t>854 945</w:t>
      </w:r>
      <w:r w:rsidRPr="003E57A2">
        <w:rPr>
          <w:b/>
          <w:sz w:val="28"/>
          <w:szCs w:val="28"/>
        </w:rPr>
        <w:t xml:space="preserve"> лева приходи от данъци и такси</w:t>
      </w:r>
      <w:r w:rsidRPr="003E57A2">
        <w:rPr>
          <w:sz w:val="28"/>
          <w:szCs w:val="28"/>
        </w:rPr>
        <w:t>, разпределени както следва:</w:t>
      </w:r>
      <w:r>
        <w:rPr>
          <w:sz w:val="28"/>
          <w:szCs w:val="28"/>
        </w:rPr>
        <w:t xml:space="preserve">  </w:t>
      </w:r>
    </w:p>
    <w:p w:rsidR="00365C3B" w:rsidRPr="003E57A2" w:rsidRDefault="00365C3B" w:rsidP="00365C3B">
      <w:pPr>
        <w:numPr>
          <w:ilvl w:val="0"/>
          <w:numId w:val="1"/>
        </w:numPr>
        <w:spacing w:before="120" w:after="120"/>
        <w:contextualSpacing/>
        <w:jc w:val="both"/>
        <w:rPr>
          <w:sz w:val="28"/>
          <w:szCs w:val="28"/>
        </w:rPr>
      </w:pPr>
      <w:r w:rsidRPr="003E57A2">
        <w:rPr>
          <w:sz w:val="28"/>
          <w:szCs w:val="28"/>
        </w:rPr>
        <w:t xml:space="preserve">Имуществени и други данъци – </w:t>
      </w:r>
      <w:r>
        <w:rPr>
          <w:sz w:val="28"/>
          <w:szCs w:val="28"/>
        </w:rPr>
        <w:t>309 746</w:t>
      </w:r>
      <w:r w:rsidRPr="003E57A2">
        <w:rPr>
          <w:sz w:val="28"/>
          <w:szCs w:val="28"/>
        </w:rPr>
        <w:t xml:space="preserve"> лева;</w:t>
      </w:r>
      <w:r w:rsidR="00DD77AC">
        <w:rPr>
          <w:sz w:val="28"/>
          <w:szCs w:val="28"/>
        </w:rPr>
        <w:t xml:space="preserve"> </w:t>
      </w:r>
    </w:p>
    <w:p w:rsidR="00365C3B" w:rsidRPr="00BF51F8" w:rsidRDefault="00365C3B" w:rsidP="00365C3B">
      <w:pPr>
        <w:numPr>
          <w:ilvl w:val="0"/>
          <w:numId w:val="1"/>
        </w:numPr>
        <w:spacing w:before="120" w:after="120"/>
        <w:contextualSpacing/>
        <w:jc w:val="both"/>
        <w:rPr>
          <w:sz w:val="28"/>
          <w:szCs w:val="28"/>
        </w:rPr>
      </w:pPr>
      <w:r w:rsidRPr="00BF51F8">
        <w:rPr>
          <w:sz w:val="28"/>
          <w:szCs w:val="28"/>
        </w:rPr>
        <w:t>Неданъчни приходи – 545 199 лева, в т.ч.:</w:t>
      </w:r>
    </w:p>
    <w:p w:rsidR="00365C3B" w:rsidRPr="00BF51F8" w:rsidRDefault="00365C3B" w:rsidP="00365C3B">
      <w:pPr>
        <w:numPr>
          <w:ilvl w:val="4"/>
          <w:numId w:val="2"/>
        </w:numPr>
        <w:spacing w:before="120" w:after="120"/>
        <w:contextualSpacing/>
        <w:jc w:val="both"/>
        <w:rPr>
          <w:sz w:val="28"/>
          <w:szCs w:val="28"/>
        </w:rPr>
      </w:pPr>
      <w:r w:rsidRPr="00BF51F8">
        <w:rPr>
          <w:sz w:val="28"/>
          <w:szCs w:val="28"/>
        </w:rPr>
        <w:t xml:space="preserve">Приходи и доходи от собственост –16 884 </w:t>
      </w:r>
      <w:proofErr w:type="spellStart"/>
      <w:r w:rsidRPr="00BF51F8">
        <w:rPr>
          <w:sz w:val="28"/>
          <w:szCs w:val="28"/>
        </w:rPr>
        <w:t>лв</w:t>
      </w:r>
      <w:proofErr w:type="spellEnd"/>
      <w:r w:rsidRPr="00BF51F8">
        <w:rPr>
          <w:sz w:val="28"/>
          <w:szCs w:val="28"/>
          <w:lang w:val="en-US"/>
        </w:rPr>
        <w:t>.</w:t>
      </w:r>
    </w:p>
    <w:p w:rsidR="00365C3B" w:rsidRPr="00BF51F8" w:rsidRDefault="00365C3B" w:rsidP="00365C3B">
      <w:pPr>
        <w:numPr>
          <w:ilvl w:val="4"/>
          <w:numId w:val="2"/>
        </w:numPr>
        <w:spacing w:before="120" w:after="120"/>
        <w:contextualSpacing/>
        <w:jc w:val="both"/>
        <w:rPr>
          <w:sz w:val="28"/>
          <w:szCs w:val="28"/>
        </w:rPr>
      </w:pPr>
      <w:r w:rsidRPr="00BF51F8">
        <w:rPr>
          <w:sz w:val="28"/>
          <w:szCs w:val="28"/>
        </w:rPr>
        <w:t>Общински такси – 377 896 лева;</w:t>
      </w:r>
    </w:p>
    <w:p w:rsidR="00365C3B" w:rsidRPr="00BF51F8" w:rsidRDefault="00365C3B" w:rsidP="00365C3B">
      <w:pPr>
        <w:numPr>
          <w:ilvl w:val="4"/>
          <w:numId w:val="2"/>
        </w:numPr>
        <w:spacing w:before="120" w:after="120"/>
        <w:contextualSpacing/>
        <w:jc w:val="both"/>
        <w:rPr>
          <w:sz w:val="28"/>
          <w:szCs w:val="28"/>
        </w:rPr>
      </w:pPr>
      <w:r w:rsidRPr="00BF51F8">
        <w:rPr>
          <w:sz w:val="28"/>
          <w:szCs w:val="28"/>
        </w:rPr>
        <w:t>Глоби, санкции, наказателни постановления– 16 117 лева;</w:t>
      </w:r>
    </w:p>
    <w:p w:rsidR="00365C3B" w:rsidRPr="00BF51F8" w:rsidRDefault="00365C3B" w:rsidP="00365C3B">
      <w:pPr>
        <w:numPr>
          <w:ilvl w:val="4"/>
          <w:numId w:val="2"/>
        </w:numPr>
        <w:spacing w:before="120" w:after="120"/>
        <w:contextualSpacing/>
        <w:jc w:val="both"/>
        <w:rPr>
          <w:sz w:val="28"/>
          <w:szCs w:val="28"/>
        </w:rPr>
      </w:pPr>
      <w:r w:rsidRPr="00BF51F8">
        <w:rPr>
          <w:sz w:val="28"/>
          <w:szCs w:val="28"/>
        </w:rPr>
        <w:t>Други неданъчни приходи – 6 524 лева;</w:t>
      </w:r>
    </w:p>
    <w:p w:rsidR="00365C3B" w:rsidRPr="00BF51F8" w:rsidRDefault="00365C3B" w:rsidP="00365C3B">
      <w:pPr>
        <w:numPr>
          <w:ilvl w:val="4"/>
          <w:numId w:val="2"/>
        </w:numPr>
        <w:spacing w:before="120" w:after="120"/>
        <w:contextualSpacing/>
        <w:jc w:val="both"/>
        <w:rPr>
          <w:sz w:val="28"/>
          <w:szCs w:val="28"/>
        </w:rPr>
      </w:pPr>
      <w:r w:rsidRPr="00BF51F8">
        <w:rPr>
          <w:sz w:val="28"/>
          <w:szCs w:val="28"/>
        </w:rPr>
        <w:t>Приходи от продажба – 50</w:t>
      </w:r>
      <w:r w:rsidR="0023791C">
        <w:rPr>
          <w:sz w:val="28"/>
          <w:szCs w:val="28"/>
        </w:rPr>
        <w:t> </w:t>
      </w:r>
      <w:r w:rsidRPr="00BF51F8">
        <w:rPr>
          <w:sz w:val="28"/>
          <w:szCs w:val="28"/>
        </w:rPr>
        <w:t>116</w:t>
      </w:r>
      <w:r w:rsidR="0023791C">
        <w:rPr>
          <w:sz w:val="28"/>
          <w:szCs w:val="28"/>
        </w:rPr>
        <w:t xml:space="preserve"> </w:t>
      </w:r>
      <w:r w:rsidRPr="00BF51F8">
        <w:rPr>
          <w:sz w:val="28"/>
          <w:szCs w:val="28"/>
        </w:rPr>
        <w:t>лева;</w:t>
      </w:r>
    </w:p>
    <w:p w:rsidR="00365C3B" w:rsidRPr="00BF51F8" w:rsidRDefault="00365C3B" w:rsidP="00365C3B">
      <w:pPr>
        <w:numPr>
          <w:ilvl w:val="4"/>
          <w:numId w:val="2"/>
        </w:numPr>
        <w:spacing w:before="120" w:after="120"/>
        <w:contextualSpacing/>
        <w:jc w:val="both"/>
        <w:rPr>
          <w:sz w:val="28"/>
          <w:szCs w:val="28"/>
        </w:rPr>
      </w:pPr>
      <w:r w:rsidRPr="00BF51F8">
        <w:rPr>
          <w:sz w:val="28"/>
          <w:szCs w:val="28"/>
        </w:rPr>
        <w:t>Приходи от концесии – 3 200 лева;</w:t>
      </w:r>
    </w:p>
    <w:p w:rsidR="00365C3B" w:rsidRPr="00BF51F8" w:rsidRDefault="00365C3B" w:rsidP="00365C3B">
      <w:pPr>
        <w:numPr>
          <w:ilvl w:val="4"/>
          <w:numId w:val="2"/>
        </w:numPr>
        <w:spacing w:before="120" w:after="120"/>
        <w:contextualSpacing/>
        <w:jc w:val="both"/>
        <w:rPr>
          <w:sz w:val="28"/>
          <w:szCs w:val="28"/>
        </w:rPr>
      </w:pPr>
      <w:r w:rsidRPr="00BF51F8">
        <w:rPr>
          <w:sz w:val="28"/>
          <w:szCs w:val="28"/>
        </w:rPr>
        <w:t>Дарения – 1 384 лева;</w:t>
      </w:r>
    </w:p>
    <w:p w:rsidR="00365C3B" w:rsidRPr="00BF51F8" w:rsidRDefault="00365C3B" w:rsidP="00365C3B">
      <w:pPr>
        <w:numPr>
          <w:ilvl w:val="4"/>
          <w:numId w:val="2"/>
        </w:numPr>
        <w:spacing w:before="120" w:after="120"/>
        <w:contextualSpacing/>
        <w:jc w:val="both"/>
        <w:rPr>
          <w:sz w:val="28"/>
          <w:szCs w:val="28"/>
        </w:rPr>
      </w:pPr>
      <w:r w:rsidRPr="00BF51F8">
        <w:rPr>
          <w:sz w:val="28"/>
          <w:szCs w:val="28"/>
        </w:rPr>
        <w:t>Наеми от земя – 73 078 лева.</w:t>
      </w:r>
    </w:p>
    <w:p w:rsidR="00365C3B" w:rsidRPr="00775176" w:rsidRDefault="00365C3B" w:rsidP="00365C3B">
      <w:pPr>
        <w:spacing w:before="120" w:after="120"/>
        <w:ind w:firstLine="426"/>
        <w:jc w:val="both"/>
        <w:rPr>
          <w:sz w:val="28"/>
          <w:szCs w:val="28"/>
        </w:rPr>
      </w:pPr>
      <w:r w:rsidRPr="00775176">
        <w:rPr>
          <w:b/>
          <w:sz w:val="28"/>
          <w:szCs w:val="28"/>
        </w:rPr>
        <w:t xml:space="preserve">Бюджетните взаимоотношения с Републиканския бюджет възлизат на </w:t>
      </w:r>
      <w:r>
        <w:rPr>
          <w:b/>
          <w:sz w:val="28"/>
          <w:szCs w:val="28"/>
        </w:rPr>
        <w:t>4 407 433</w:t>
      </w:r>
      <w:r w:rsidRPr="00775176">
        <w:rPr>
          <w:b/>
          <w:sz w:val="28"/>
          <w:szCs w:val="28"/>
        </w:rPr>
        <w:t xml:space="preserve"> лева</w:t>
      </w:r>
      <w:r w:rsidRPr="00775176">
        <w:rPr>
          <w:sz w:val="28"/>
          <w:szCs w:val="28"/>
        </w:rPr>
        <w:t>, в т.ч.:</w:t>
      </w:r>
    </w:p>
    <w:p w:rsidR="00365C3B" w:rsidRPr="00775176" w:rsidRDefault="00365C3B" w:rsidP="00365C3B">
      <w:pPr>
        <w:pStyle w:val="a5"/>
        <w:numPr>
          <w:ilvl w:val="2"/>
          <w:numId w:val="15"/>
        </w:numPr>
        <w:spacing w:before="120" w:after="120" w:line="240" w:lineRule="auto"/>
        <w:ind w:left="1134" w:hanging="283"/>
        <w:jc w:val="both"/>
        <w:rPr>
          <w:rFonts w:ascii="Times New Roman" w:eastAsia="Times New Roman" w:hAnsi="Times New Roman" w:cs="Times New Roman"/>
          <w:sz w:val="28"/>
          <w:szCs w:val="28"/>
        </w:rPr>
      </w:pPr>
      <w:r w:rsidRPr="00775176">
        <w:rPr>
          <w:rFonts w:ascii="Times New Roman" w:eastAsia="Times New Roman" w:hAnsi="Times New Roman" w:cs="Times New Roman"/>
          <w:sz w:val="28"/>
          <w:szCs w:val="28"/>
        </w:rPr>
        <w:t xml:space="preserve">За делегирани от държавата дейности – </w:t>
      </w:r>
      <w:r>
        <w:rPr>
          <w:rFonts w:ascii="Times New Roman" w:eastAsia="Times New Roman" w:hAnsi="Times New Roman" w:cs="Times New Roman"/>
          <w:sz w:val="28"/>
          <w:szCs w:val="28"/>
        </w:rPr>
        <w:t>2 611 232</w:t>
      </w:r>
      <w:r w:rsidRPr="00775176">
        <w:rPr>
          <w:rFonts w:ascii="Times New Roman" w:eastAsia="Times New Roman" w:hAnsi="Times New Roman" w:cs="Times New Roman"/>
          <w:sz w:val="28"/>
          <w:szCs w:val="28"/>
        </w:rPr>
        <w:t xml:space="preserve"> лева;</w:t>
      </w:r>
    </w:p>
    <w:p w:rsidR="00365C3B" w:rsidRPr="00775176" w:rsidRDefault="00365C3B" w:rsidP="00365C3B">
      <w:pPr>
        <w:pStyle w:val="a5"/>
        <w:numPr>
          <w:ilvl w:val="2"/>
          <w:numId w:val="15"/>
        </w:numPr>
        <w:spacing w:before="120" w:after="120" w:line="240" w:lineRule="auto"/>
        <w:ind w:left="1134" w:hanging="283"/>
        <w:jc w:val="both"/>
        <w:rPr>
          <w:rFonts w:ascii="Times New Roman" w:eastAsia="Times New Roman" w:hAnsi="Times New Roman" w:cs="Times New Roman"/>
          <w:sz w:val="28"/>
          <w:szCs w:val="28"/>
        </w:rPr>
      </w:pPr>
      <w:r w:rsidRPr="00775176">
        <w:rPr>
          <w:rFonts w:ascii="Times New Roman" w:eastAsia="Times New Roman" w:hAnsi="Times New Roman" w:cs="Times New Roman"/>
          <w:sz w:val="28"/>
          <w:szCs w:val="28"/>
        </w:rPr>
        <w:t xml:space="preserve">За местни дейности – </w:t>
      </w:r>
      <w:r>
        <w:rPr>
          <w:rFonts w:ascii="Times New Roman" w:eastAsia="Times New Roman" w:hAnsi="Times New Roman" w:cs="Times New Roman"/>
          <w:sz w:val="28"/>
          <w:szCs w:val="28"/>
        </w:rPr>
        <w:t>744 300</w:t>
      </w:r>
      <w:r w:rsidRPr="00775176">
        <w:rPr>
          <w:rFonts w:ascii="Times New Roman" w:eastAsia="Times New Roman" w:hAnsi="Times New Roman" w:cs="Times New Roman"/>
          <w:sz w:val="28"/>
          <w:szCs w:val="28"/>
        </w:rPr>
        <w:t xml:space="preserve"> лева;</w:t>
      </w:r>
    </w:p>
    <w:p w:rsidR="00365C3B" w:rsidRPr="00775176" w:rsidRDefault="00365C3B" w:rsidP="00365C3B">
      <w:pPr>
        <w:pStyle w:val="a5"/>
        <w:numPr>
          <w:ilvl w:val="2"/>
          <w:numId w:val="15"/>
        </w:numPr>
        <w:spacing w:before="120" w:after="120" w:line="240" w:lineRule="auto"/>
        <w:ind w:left="1134" w:hanging="283"/>
        <w:jc w:val="both"/>
        <w:rPr>
          <w:rFonts w:ascii="Times New Roman" w:eastAsia="Times New Roman" w:hAnsi="Times New Roman" w:cs="Times New Roman"/>
          <w:sz w:val="28"/>
          <w:szCs w:val="28"/>
        </w:rPr>
      </w:pPr>
      <w:r w:rsidRPr="00775176">
        <w:rPr>
          <w:rFonts w:ascii="Times New Roman" w:eastAsia="Times New Roman" w:hAnsi="Times New Roman" w:cs="Times New Roman"/>
          <w:sz w:val="28"/>
          <w:szCs w:val="28"/>
        </w:rPr>
        <w:t xml:space="preserve">Целева субсидия за капиталови разходи – </w:t>
      </w:r>
      <w:r>
        <w:rPr>
          <w:rFonts w:ascii="Times New Roman" w:eastAsia="Times New Roman" w:hAnsi="Times New Roman" w:cs="Times New Roman"/>
          <w:sz w:val="28"/>
          <w:szCs w:val="28"/>
        </w:rPr>
        <w:t>864 688</w:t>
      </w:r>
      <w:r w:rsidRPr="00775176">
        <w:rPr>
          <w:rFonts w:ascii="Times New Roman" w:eastAsia="Times New Roman" w:hAnsi="Times New Roman" w:cs="Times New Roman"/>
          <w:sz w:val="28"/>
          <w:szCs w:val="28"/>
        </w:rPr>
        <w:t xml:space="preserve"> лева;  </w:t>
      </w:r>
    </w:p>
    <w:p w:rsidR="00365C3B" w:rsidRDefault="00365C3B" w:rsidP="00365C3B">
      <w:pPr>
        <w:pStyle w:val="a5"/>
        <w:numPr>
          <w:ilvl w:val="2"/>
          <w:numId w:val="15"/>
        </w:numPr>
        <w:spacing w:before="120" w:after="120" w:line="240" w:lineRule="auto"/>
        <w:ind w:left="1134" w:hanging="283"/>
        <w:jc w:val="both"/>
        <w:rPr>
          <w:rFonts w:ascii="Times New Roman" w:eastAsia="Times New Roman" w:hAnsi="Times New Roman" w:cs="Times New Roman"/>
          <w:sz w:val="28"/>
          <w:szCs w:val="28"/>
        </w:rPr>
      </w:pPr>
      <w:r w:rsidRPr="00775176">
        <w:rPr>
          <w:rFonts w:ascii="Times New Roman" w:eastAsia="Times New Roman" w:hAnsi="Times New Roman" w:cs="Times New Roman"/>
          <w:sz w:val="28"/>
          <w:szCs w:val="28"/>
        </w:rPr>
        <w:t xml:space="preserve">Трансфер за превоз на ученици – </w:t>
      </w:r>
      <w:r>
        <w:rPr>
          <w:rFonts w:ascii="Times New Roman" w:eastAsia="Times New Roman" w:hAnsi="Times New Roman" w:cs="Times New Roman"/>
          <w:sz w:val="28"/>
          <w:szCs w:val="28"/>
        </w:rPr>
        <w:t>168 482</w:t>
      </w:r>
      <w:r w:rsidRPr="00775176">
        <w:rPr>
          <w:rFonts w:ascii="Times New Roman" w:eastAsia="Times New Roman" w:hAnsi="Times New Roman" w:cs="Times New Roman"/>
          <w:sz w:val="28"/>
          <w:szCs w:val="28"/>
        </w:rPr>
        <w:t xml:space="preserve"> лева;</w:t>
      </w:r>
    </w:p>
    <w:p w:rsidR="00365C3B" w:rsidRPr="00775176" w:rsidRDefault="00365C3B" w:rsidP="00365C3B">
      <w:pPr>
        <w:pStyle w:val="a5"/>
        <w:numPr>
          <w:ilvl w:val="2"/>
          <w:numId w:val="15"/>
        </w:numPr>
        <w:spacing w:before="120" w:after="120" w:line="240" w:lineRule="auto"/>
        <w:ind w:left="1134"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Трансфер за </w:t>
      </w:r>
      <w:r w:rsidRPr="00A855AB">
        <w:rPr>
          <w:rFonts w:ascii="Times New Roman" w:eastAsia="Times New Roman" w:hAnsi="Times New Roman" w:cs="Times New Roman"/>
          <w:sz w:val="28"/>
          <w:szCs w:val="28"/>
        </w:rPr>
        <w:t>предотвратяване, овладяване и преодоляване на последиците от бедствия</w:t>
      </w:r>
      <w:r>
        <w:rPr>
          <w:rFonts w:ascii="Times New Roman" w:eastAsia="Times New Roman" w:hAnsi="Times New Roman" w:cs="Times New Roman"/>
          <w:sz w:val="28"/>
          <w:szCs w:val="28"/>
        </w:rPr>
        <w:t xml:space="preserve"> – 18 731 лева</w:t>
      </w:r>
    </w:p>
    <w:p w:rsidR="00365C3B" w:rsidRPr="00775176" w:rsidRDefault="00365C3B" w:rsidP="00365C3B">
      <w:pPr>
        <w:spacing w:before="120" w:after="120"/>
        <w:ind w:firstLine="426"/>
        <w:jc w:val="both"/>
        <w:rPr>
          <w:sz w:val="28"/>
          <w:szCs w:val="28"/>
        </w:rPr>
      </w:pPr>
      <w:r w:rsidRPr="00775176">
        <w:rPr>
          <w:sz w:val="28"/>
          <w:szCs w:val="28"/>
        </w:rPr>
        <w:t xml:space="preserve">Текущо през годината са постъпили </w:t>
      </w:r>
      <w:r>
        <w:rPr>
          <w:b/>
          <w:color w:val="000000" w:themeColor="text1"/>
          <w:sz w:val="28"/>
          <w:szCs w:val="28"/>
        </w:rPr>
        <w:t>152 103</w:t>
      </w:r>
      <w:r w:rsidRPr="00775176">
        <w:rPr>
          <w:b/>
          <w:sz w:val="28"/>
          <w:szCs w:val="28"/>
        </w:rPr>
        <w:t xml:space="preserve"> лева трансфери от министерства и ведомства</w:t>
      </w:r>
      <w:r w:rsidRPr="00775176">
        <w:rPr>
          <w:sz w:val="28"/>
          <w:szCs w:val="28"/>
        </w:rPr>
        <w:t>, в т.ч.:</w:t>
      </w:r>
    </w:p>
    <w:p w:rsidR="00365C3B" w:rsidRPr="00775176" w:rsidRDefault="00365C3B" w:rsidP="00365C3B">
      <w:pPr>
        <w:pStyle w:val="a5"/>
        <w:numPr>
          <w:ilvl w:val="0"/>
          <w:numId w:val="16"/>
        </w:numPr>
        <w:spacing w:before="120" w:after="120" w:line="240" w:lineRule="auto"/>
        <w:jc w:val="both"/>
        <w:rPr>
          <w:rFonts w:ascii="Times New Roman" w:eastAsia="Times New Roman" w:hAnsi="Times New Roman" w:cs="Times New Roman"/>
          <w:sz w:val="28"/>
          <w:szCs w:val="28"/>
        </w:rPr>
      </w:pPr>
      <w:r w:rsidRPr="00775176">
        <w:rPr>
          <w:rFonts w:ascii="Times New Roman" w:eastAsia="Times New Roman" w:hAnsi="Times New Roman" w:cs="Times New Roman"/>
          <w:sz w:val="28"/>
          <w:szCs w:val="28"/>
        </w:rPr>
        <w:t xml:space="preserve">От МТСП чрез АСЗ – </w:t>
      </w:r>
      <w:r>
        <w:rPr>
          <w:rFonts w:ascii="Times New Roman" w:eastAsia="Times New Roman" w:hAnsi="Times New Roman" w:cs="Times New Roman"/>
          <w:sz w:val="28"/>
          <w:szCs w:val="28"/>
        </w:rPr>
        <w:t>54 125</w:t>
      </w:r>
      <w:r w:rsidRPr="00775176">
        <w:rPr>
          <w:rFonts w:ascii="Times New Roman" w:eastAsia="Times New Roman" w:hAnsi="Times New Roman" w:cs="Times New Roman"/>
          <w:sz w:val="28"/>
          <w:szCs w:val="28"/>
        </w:rPr>
        <w:t xml:space="preserve"> лева по Програми за временна заетост;</w:t>
      </w:r>
    </w:p>
    <w:p w:rsidR="00365C3B" w:rsidRPr="00775176" w:rsidRDefault="00365C3B" w:rsidP="00365C3B">
      <w:pPr>
        <w:pStyle w:val="a5"/>
        <w:numPr>
          <w:ilvl w:val="0"/>
          <w:numId w:val="16"/>
        </w:numPr>
        <w:spacing w:before="120" w:after="120" w:line="240" w:lineRule="auto"/>
        <w:jc w:val="both"/>
        <w:rPr>
          <w:rFonts w:ascii="Times New Roman" w:eastAsia="Times New Roman" w:hAnsi="Times New Roman" w:cs="Times New Roman"/>
          <w:sz w:val="28"/>
          <w:szCs w:val="28"/>
        </w:rPr>
      </w:pPr>
      <w:r w:rsidRPr="00775176">
        <w:rPr>
          <w:rFonts w:ascii="Times New Roman" w:eastAsia="Times New Roman" w:hAnsi="Times New Roman" w:cs="Times New Roman"/>
          <w:sz w:val="28"/>
          <w:szCs w:val="28"/>
        </w:rPr>
        <w:lastRenderedPageBreak/>
        <w:t xml:space="preserve">От МС чрез Областна администрация – </w:t>
      </w:r>
      <w:r>
        <w:rPr>
          <w:rFonts w:ascii="Times New Roman" w:eastAsia="Times New Roman" w:hAnsi="Times New Roman" w:cs="Times New Roman"/>
          <w:sz w:val="28"/>
          <w:szCs w:val="28"/>
        </w:rPr>
        <w:t>39 775</w:t>
      </w:r>
      <w:r w:rsidRPr="00775176">
        <w:rPr>
          <w:rFonts w:ascii="Times New Roman" w:eastAsia="Times New Roman" w:hAnsi="Times New Roman" w:cs="Times New Roman"/>
          <w:sz w:val="28"/>
          <w:szCs w:val="28"/>
        </w:rPr>
        <w:t xml:space="preserve"> лева – за провеждане на избори;</w:t>
      </w:r>
    </w:p>
    <w:p w:rsidR="00365C3B" w:rsidRPr="00775176" w:rsidRDefault="00365C3B" w:rsidP="00365C3B">
      <w:pPr>
        <w:pStyle w:val="a5"/>
        <w:numPr>
          <w:ilvl w:val="0"/>
          <w:numId w:val="16"/>
        </w:numPr>
        <w:spacing w:before="120" w:after="120" w:line="240" w:lineRule="auto"/>
        <w:jc w:val="both"/>
        <w:rPr>
          <w:rFonts w:ascii="Times New Roman" w:eastAsia="Times New Roman" w:hAnsi="Times New Roman" w:cs="Times New Roman"/>
          <w:sz w:val="28"/>
          <w:szCs w:val="28"/>
        </w:rPr>
      </w:pPr>
      <w:r w:rsidRPr="00775176">
        <w:rPr>
          <w:rFonts w:ascii="Times New Roman" w:eastAsia="Times New Roman" w:hAnsi="Times New Roman" w:cs="Times New Roman"/>
          <w:sz w:val="28"/>
          <w:szCs w:val="28"/>
        </w:rPr>
        <w:t xml:space="preserve">От МТСП  - </w:t>
      </w:r>
      <w:r>
        <w:rPr>
          <w:rFonts w:ascii="Times New Roman" w:eastAsia="Times New Roman" w:hAnsi="Times New Roman" w:cs="Times New Roman"/>
          <w:sz w:val="28"/>
          <w:szCs w:val="28"/>
        </w:rPr>
        <w:t>19 088</w:t>
      </w:r>
      <w:r w:rsidRPr="00775176">
        <w:rPr>
          <w:rFonts w:ascii="Times New Roman" w:eastAsia="Times New Roman" w:hAnsi="Times New Roman" w:cs="Times New Roman"/>
          <w:sz w:val="28"/>
          <w:szCs w:val="28"/>
        </w:rPr>
        <w:t xml:space="preserve"> лева  - по проект „Обществена трапезария“;</w:t>
      </w:r>
    </w:p>
    <w:p w:rsidR="00365C3B" w:rsidRPr="00775176" w:rsidRDefault="00365C3B" w:rsidP="00365C3B">
      <w:pPr>
        <w:pStyle w:val="a5"/>
        <w:numPr>
          <w:ilvl w:val="0"/>
          <w:numId w:val="16"/>
        </w:numPr>
        <w:spacing w:before="120" w:after="120" w:line="240" w:lineRule="auto"/>
        <w:jc w:val="both"/>
        <w:rPr>
          <w:rFonts w:ascii="Times New Roman" w:eastAsia="Times New Roman" w:hAnsi="Times New Roman" w:cs="Times New Roman"/>
          <w:sz w:val="28"/>
          <w:szCs w:val="28"/>
        </w:rPr>
      </w:pPr>
      <w:r w:rsidRPr="00775176">
        <w:rPr>
          <w:rFonts w:ascii="Times New Roman" w:eastAsia="Times New Roman" w:hAnsi="Times New Roman" w:cs="Times New Roman"/>
          <w:sz w:val="28"/>
          <w:szCs w:val="28"/>
        </w:rPr>
        <w:t xml:space="preserve">От МОТН – </w:t>
      </w:r>
      <w:r>
        <w:rPr>
          <w:rFonts w:ascii="Times New Roman" w:eastAsia="Times New Roman" w:hAnsi="Times New Roman" w:cs="Times New Roman"/>
          <w:sz w:val="28"/>
          <w:szCs w:val="28"/>
        </w:rPr>
        <w:t>22 117</w:t>
      </w:r>
      <w:r w:rsidRPr="00775176">
        <w:rPr>
          <w:rFonts w:ascii="Times New Roman" w:eastAsia="Times New Roman" w:hAnsi="Times New Roman" w:cs="Times New Roman"/>
          <w:sz w:val="28"/>
          <w:szCs w:val="28"/>
        </w:rPr>
        <w:t xml:space="preserve"> лева – за целодневна организация на учебния процес;</w:t>
      </w:r>
    </w:p>
    <w:p w:rsidR="00365C3B" w:rsidRPr="00762983" w:rsidRDefault="00365C3B" w:rsidP="00365C3B">
      <w:pPr>
        <w:pStyle w:val="a5"/>
        <w:numPr>
          <w:ilvl w:val="0"/>
          <w:numId w:val="16"/>
        </w:numPr>
        <w:spacing w:before="120" w:after="120" w:line="240" w:lineRule="auto"/>
        <w:jc w:val="both"/>
        <w:rPr>
          <w:rFonts w:ascii="Times New Roman" w:eastAsia="Times New Roman" w:hAnsi="Times New Roman" w:cs="Times New Roman"/>
          <w:sz w:val="28"/>
          <w:szCs w:val="28"/>
        </w:rPr>
      </w:pPr>
      <w:r w:rsidRPr="00762983">
        <w:rPr>
          <w:rFonts w:ascii="Times New Roman" w:eastAsia="Times New Roman" w:hAnsi="Times New Roman" w:cs="Times New Roman"/>
          <w:sz w:val="28"/>
          <w:szCs w:val="28"/>
        </w:rPr>
        <w:t>От ДФЗ – 2005 лева – за ДДС по проекти;</w:t>
      </w:r>
    </w:p>
    <w:p w:rsidR="00365C3B" w:rsidRPr="00775176" w:rsidRDefault="00365C3B" w:rsidP="00365C3B">
      <w:pPr>
        <w:pStyle w:val="a5"/>
        <w:numPr>
          <w:ilvl w:val="0"/>
          <w:numId w:val="16"/>
        </w:numPr>
        <w:spacing w:before="120" w:after="120" w:line="240" w:lineRule="auto"/>
        <w:jc w:val="both"/>
        <w:rPr>
          <w:rFonts w:ascii="Times New Roman" w:eastAsia="Times New Roman" w:hAnsi="Times New Roman" w:cs="Times New Roman"/>
          <w:sz w:val="28"/>
          <w:szCs w:val="28"/>
        </w:rPr>
      </w:pPr>
      <w:r w:rsidRPr="00775176">
        <w:rPr>
          <w:rFonts w:ascii="Times New Roman" w:eastAsia="Times New Roman" w:hAnsi="Times New Roman" w:cs="Times New Roman"/>
          <w:sz w:val="28"/>
          <w:szCs w:val="28"/>
        </w:rPr>
        <w:t xml:space="preserve">От МОСВ чрез </w:t>
      </w:r>
      <w:r w:rsidRPr="00A855AB">
        <w:rPr>
          <w:rFonts w:ascii="Times New Roman" w:eastAsia="Times New Roman" w:hAnsi="Times New Roman" w:cs="Times New Roman"/>
          <w:sz w:val="28"/>
          <w:szCs w:val="28"/>
        </w:rPr>
        <w:t>ПУДООС  - 14 993 лева</w:t>
      </w:r>
      <w:r w:rsidRPr="00775176">
        <w:rPr>
          <w:rFonts w:ascii="Times New Roman" w:eastAsia="Times New Roman" w:hAnsi="Times New Roman" w:cs="Times New Roman"/>
          <w:sz w:val="28"/>
          <w:szCs w:val="28"/>
        </w:rPr>
        <w:t xml:space="preserve"> – по проекти за Националния конкурс „За чиста околна среда 201</w:t>
      </w:r>
      <w:r>
        <w:rPr>
          <w:rFonts w:ascii="Times New Roman" w:eastAsia="Times New Roman" w:hAnsi="Times New Roman" w:cs="Times New Roman"/>
          <w:sz w:val="28"/>
          <w:szCs w:val="28"/>
        </w:rPr>
        <w:t>6</w:t>
      </w:r>
      <w:r w:rsidRPr="00775176">
        <w:rPr>
          <w:rFonts w:ascii="Times New Roman" w:eastAsia="Times New Roman" w:hAnsi="Times New Roman" w:cs="Times New Roman"/>
          <w:sz w:val="28"/>
          <w:szCs w:val="28"/>
        </w:rPr>
        <w:t xml:space="preserve"> година“.</w:t>
      </w:r>
    </w:p>
    <w:p w:rsidR="00365C3B" w:rsidRDefault="00365C3B" w:rsidP="008A691E">
      <w:pPr>
        <w:spacing w:before="120" w:after="120"/>
        <w:ind w:firstLine="426"/>
        <w:jc w:val="both"/>
        <w:rPr>
          <w:sz w:val="28"/>
          <w:szCs w:val="28"/>
        </w:rPr>
      </w:pPr>
      <w:r>
        <w:rPr>
          <w:sz w:val="28"/>
          <w:szCs w:val="28"/>
        </w:rPr>
        <w:t xml:space="preserve">С писмо № 08-00-1565 от 14.10.2016 година на Министъра на финансите  на Община Криводол е предоставен временен безлихвен заем от Републиканския бюджет в размер на 630 000 лева за погасяване на </w:t>
      </w:r>
      <w:r w:rsidR="008A691E">
        <w:rPr>
          <w:sz w:val="28"/>
          <w:szCs w:val="28"/>
        </w:rPr>
        <w:t xml:space="preserve">просрочени и изискуеми </w:t>
      </w:r>
      <w:r>
        <w:rPr>
          <w:sz w:val="28"/>
          <w:szCs w:val="28"/>
        </w:rPr>
        <w:t>задължения на общината.</w:t>
      </w:r>
      <w:r w:rsidR="008A691E">
        <w:rPr>
          <w:sz w:val="28"/>
          <w:szCs w:val="28"/>
        </w:rPr>
        <w:t xml:space="preserve"> </w:t>
      </w:r>
    </w:p>
    <w:p w:rsidR="00D426F8" w:rsidRDefault="00D426F8" w:rsidP="00D426F8">
      <w:pPr>
        <w:spacing w:before="120" w:after="120"/>
        <w:ind w:firstLine="360"/>
        <w:jc w:val="center"/>
        <w:rPr>
          <w:b/>
          <w:i/>
          <w:sz w:val="32"/>
          <w:szCs w:val="32"/>
        </w:rPr>
      </w:pPr>
    </w:p>
    <w:p w:rsidR="00D426F8" w:rsidRPr="007E0ED2" w:rsidRDefault="00D426F8" w:rsidP="00D426F8">
      <w:pPr>
        <w:spacing w:before="120" w:after="120"/>
        <w:ind w:firstLine="360"/>
        <w:jc w:val="center"/>
        <w:rPr>
          <w:b/>
          <w:i/>
          <w:sz w:val="32"/>
          <w:szCs w:val="32"/>
        </w:rPr>
      </w:pPr>
      <w:r w:rsidRPr="007E0ED2">
        <w:rPr>
          <w:b/>
          <w:i/>
          <w:sz w:val="32"/>
          <w:szCs w:val="32"/>
        </w:rPr>
        <w:t>Собствените инвестиции на Община Криводол през 2016 год. са за 53 828 лв.</w:t>
      </w:r>
    </w:p>
    <w:p w:rsidR="00D426F8" w:rsidRDefault="00D426F8" w:rsidP="00D426F8">
      <w:pPr>
        <w:spacing w:before="120" w:after="120"/>
        <w:ind w:firstLine="360"/>
        <w:jc w:val="both"/>
        <w:rPr>
          <w:sz w:val="28"/>
          <w:szCs w:val="28"/>
        </w:rPr>
      </w:pPr>
      <w:r w:rsidRPr="0083597D">
        <w:rPr>
          <w:sz w:val="28"/>
          <w:szCs w:val="28"/>
        </w:rPr>
        <w:t>През изминалата година, въпреки ограничените местни приходи, се отделиха средства и за текущи ремонти  на сгради общинска собственост</w:t>
      </w:r>
      <w:r>
        <w:rPr>
          <w:sz w:val="28"/>
          <w:szCs w:val="28"/>
        </w:rPr>
        <w:t xml:space="preserve"> и благоустрояване на населените места. Една част от тях са:</w:t>
      </w:r>
    </w:p>
    <w:p w:rsidR="00D426F8" w:rsidRPr="004E438B" w:rsidRDefault="00D426F8" w:rsidP="00D426F8">
      <w:pPr>
        <w:pStyle w:val="a5"/>
        <w:numPr>
          <w:ilvl w:val="0"/>
          <w:numId w:val="17"/>
        </w:numPr>
        <w:spacing w:before="120" w:after="120"/>
        <w:jc w:val="both"/>
        <w:rPr>
          <w:rFonts w:ascii="Times New Roman" w:hAnsi="Times New Roman" w:cs="Times New Roman"/>
          <w:sz w:val="28"/>
          <w:szCs w:val="28"/>
        </w:rPr>
      </w:pPr>
      <w:r w:rsidRPr="004E438B">
        <w:rPr>
          <w:rFonts w:ascii="Times New Roman" w:hAnsi="Times New Roman" w:cs="Times New Roman"/>
          <w:sz w:val="28"/>
          <w:szCs w:val="28"/>
        </w:rPr>
        <w:t>Ремонт на помещение за откриване на етнографски музей към НЧ „Н.Й.Вапцаров – 1924“ Криводол;</w:t>
      </w:r>
    </w:p>
    <w:p w:rsidR="00D426F8" w:rsidRPr="004E438B" w:rsidRDefault="00D426F8" w:rsidP="00D426F8">
      <w:pPr>
        <w:pStyle w:val="a5"/>
        <w:numPr>
          <w:ilvl w:val="0"/>
          <w:numId w:val="17"/>
        </w:numPr>
        <w:spacing w:before="120" w:after="120"/>
        <w:jc w:val="both"/>
        <w:rPr>
          <w:rFonts w:ascii="Times New Roman" w:hAnsi="Times New Roman" w:cs="Times New Roman"/>
          <w:sz w:val="28"/>
          <w:szCs w:val="28"/>
        </w:rPr>
      </w:pPr>
      <w:r w:rsidRPr="004E438B">
        <w:rPr>
          <w:rFonts w:ascii="Times New Roman" w:hAnsi="Times New Roman" w:cs="Times New Roman"/>
          <w:sz w:val="28"/>
          <w:szCs w:val="28"/>
        </w:rPr>
        <w:t>Ремонт на ДГ „Славейче“ Криводол ;</w:t>
      </w:r>
    </w:p>
    <w:p w:rsidR="00D426F8" w:rsidRPr="004E438B" w:rsidRDefault="00D426F8" w:rsidP="00D426F8">
      <w:pPr>
        <w:pStyle w:val="a5"/>
        <w:numPr>
          <w:ilvl w:val="0"/>
          <w:numId w:val="17"/>
        </w:numPr>
        <w:spacing w:before="120" w:after="120"/>
        <w:jc w:val="both"/>
        <w:rPr>
          <w:rFonts w:ascii="Times New Roman" w:hAnsi="Times New Roman" w:cs="Times New Roman"/>
          <w:sz w:val="28"/>
          <w:szCs w:val="28"/>
        </w:rPr>
      </w:pPr>
      <w:r w:rsidRPr="004E438B">
        <w:rPr>
          <w:rFonts w:ascii="Times New Roman" w:hAnsi="Times New Roman" w:cs="Times New Roman"/>
          <w:sz w:val="28"/>
          <w:szCs w:val="28"/>
        </w:rPr>
        <w:t>Ремонт на санитарни помещения в детска градина с. Лесура;</w:t>
      </w:r>
    </w:p>
    <w:p w:rsidR="00D426F8" w:rsidRPr="004E438B" w:rsidRDefault="00D426F8" w:rsidP="00D426F8">
      <w:pPr>
        <w:pStyle w:val="a5"/>
        <w:numPr>
          <w:ilvl w:val="0"/>
          <w:numId w:val="17"/>
        </w:numPr>
        <w:spacing w:before="120" w:after="120"/>
        <w:jc w:val="both"/>
        <w:rPr>
          <w:rFonts w:ascii="Times New Roman" w:hAnsi="Times New Roman" w:cs="Times New Roman"/>
          <w:sz w:val="28"/>
          <w:szCs w:val="28"/>
        </w:rPr>
      </w:pPr>
      <w:r w:rsidRPr="004E438B">
        <w:rPr>
          <w:rFonts w:ascii="Times New Roman" w:hAnsi="Times New Roman" w:cs="Times New Roman"/>
          <w:sz w:val="28"/>
          <w:szCs w:val="28"/>
        </w:rPr>
        <w:t>Ремонт на санитарни помещения в читалище Криводол и общинска админ</w:t>
      </w:r>
      <w:r w:rsidR="007448A5" w:rsidRPr="004E438B">
        <w:rPr>
          <w:rFonts w:ascii="Times New Roman" w:hAnsi="Times New Roman" w:cs="Times New Roman"/>
          <w:sz w:val="28"/>
          <w:szCs w:val="28"/>
        </w:rPr>
        <w:t>и</w:t>
      </w:r>
      <w:r w:rsidRPr="004E438B">
        <w:rPr>
          <w:rFonts w:ascii="Times New Roman" w:hAnsi="Times New Roman" w:cs="Times New Roman"/>
          <w:sz w:val="28"/>
          <w:szCs w:val="28"/>
        </w:rPr>
        <w:t>страция Криводол;</w:t>
      </w:r>
    </w:p>
    <w:p w:rsidR="00D426F8" w:rsidRPr="004E438B" w:rsidRDefault="00D426F8" w:rsidP="00D426F8">
      <w:pPr>
        <w:pStyle w:val="a5"/>
        <w:numPr>
          <w:ilvl w:val="0"/>
          <w:numId w:val="17"/>
        </w:numPr>
        <w:spacing w:before="120" w:after="120"/>
        <w:jc w:val="both"/>
        <w:rPr>
          <w:rFonts w:ascii="Times New Roman" w:hAnsi="Times New Roman" w:cs="Times New Roman"/>
          <w:sz w:val="28"/>
          <w:szCs w:val="28"/>
        </w:rPr>
      </w:pPr>
      <w:r w:rsidRPr="004E438B">
        <w:rPr>
          <w:rFonts w:ascii="Times New Roman" w:hAnsi="Times New Roman" w:cs="Times New Roman"/>
          <w:sz w:val="28"/>
          <w:szCs w:val="28"/>
        </w:rPr>
        <w:t>Ремонт на помещения в отдел „Местни приходи“;</w:t>
      </w:r>
    </w:p>
    <w:p w:rsidR="00D426F8" w:rsidRPr="004E438B" w:rsidRDefault="00D426F8" w:rsidP="00D426F8">
      <w:pPr>
        <w:pStyle w:val="a5"/>
        <w:numPr>
          <w:ilvl w:val="0"/>
          <w:numId w:val="17"/>
        </w:numPr>
        <w:spacing w:before="120" w:after="120"/>
        <w:jc w:val="both"/>
        <w:rPr>
          <w:rFonts w:ascii="Times New Roman" w:hAnsi="Times New Roman" w:cs="Times New Roman"/>
          <w:sz w:val="28"/>
          <w:szCs w:val="28"/>
        </w:rPr>
      </w:pPr>
      <w:r w:rsidRPr="004E438B">
        <w:rPr>
          <w:rFonts w:ascii="Times New Roman" w:hAnsi="Times New Roman" w:cs="Times New Roman"/>
          <w:sz w:val="28"/>
          <w:szCs w:val="28"/>
        </w:rPr>
        <w:t>Преграждане и обособяване на архив за нуждите на счетоводството в общинска администрация;</w:t>
      </w:r>
    </w:p>
    <w:p w:rsidR="00D426F8" w:rsidRPr="004E438B" w:rsidRDefault="00D426F8" w:rsidP="00D426F8">
      <w:pPr>
        <w:pStyle w:val="a5"/>
        <w:numPr>
          <w:ilvl w:val="0"/>
          <w:numId w:val="17"/>
        </w:numPr>
        <w:spacing w:before="120" w:after="120"/>
        <w:jc w:val="both"/>
        <w:rPr>
          <w:rFonts w:ascii="Times New Roman" w:hAnsi="Times New Roman" w:cs="Times New Roman"/>
          <w:sz w:val="28"/>
          <w:szCs w:val="28"/>
        </w:rPr>
      </w:pPr>
      <w:r w:rsidRPr="004E438B">
        <w:rPr>
          <w:rFonts w:ascii="Times New Roman" w:hAnsi="Times New Roman" w:cs="Times New Roman"/>
          <w:sz w:val="28"/>
          <w:szCs w:val="28"/>
        </w:rPr>
        <w:t>Монтиране на ПВЦ прозорци, врати и щори в административна сграда кметство Осен;</w:t>
      </w:r>
    </w:p>
    <w:p w:rsidR="00D426F8" w:rsidRPr="004E438B" w:rsidRDefault="00D426F8" w:rsidP="00D426F8">
      <w:pPr>
        <w:pStyle w:val="a5"/>
        <w:numPr>
          <w:ilvl w:val="0"/>
          <w:numId w:val="17"/>
        </w:numPr>
        <w:spacing w:before="120" w:after="120"/>
        <w:jc w:val="both"/>
        <w:rPr>
          <w:rFonts w:ascii="Times New Roman" w:hAnsi="Times New Roman" w:cs="Times New Roman"/>
          <w:sz w:val="28"/>
          <w:szCs w:val="28"/>
        </w:rPr>
      </w:pPr>
      <w:r w:rsidRPr="004E438B">
        <w:rPr>
          <w:rFonts w:ascii="Times New Roman" w:hAnsi="Times New Roman" w:cs="Times New Roman"/>
          <w:sz w:val="28"/>
          <w:szCs w:val="28"/>
        </w:rPr>
        <w:t>Текущ ремонт и боядисване на административна сграда кметство Пудрия, текущ и освежителен ремонт на детската градина, помещение на Клуба на пенсионера, сцената и пейките на площада пред кметството;</w:t>
      </w:r>
    </w:p>
    <w:p w:rsidR="00D426F8" w:rsidRPr="004E438B" w:rsidRDefault="00D426F8" w:rsidP="00D426F8">
      <w:pPr>
        <w:pStyle w:val="a5"/>
        <w:numPr>
          <w:ilvl w:val="0"/>
          <w:numId w:val="17"/>
        </w:numPr>
        <w:spacing w:before="120" w:after="120"/>
        <w:jc w:val="both"/>
        <w:rPr>
          <w:rFonts w:ascii="Times New Roman" w:hAnsi="Times New Roman" w:cs="Times New Roman"/>
          <w:sz w:val="28"/>
          <w:szCs w:val="28"/>
        </w:rPr>
      </w:pPr>
      <w:r w:rsidRPr="004E438B">
        <w:rPr>
          <w:rFonts w:ascii="Times New Roman" w:hAnsi="Times New Roman" w:cs="Times New Roman"/>
          <w:sz w:val="28"/>
          <w:szCs w:val="28"/>
        </w:rPr>
        <w:t>Текущ и освежителен ремонт на кабинет за здравни услуги кметство Ракево;</w:t>
      </w:r>
    </w:p>
    <w:p w:rsidR="00D426F8" w:rsidRPr="004E438B" w:rsidRDefault="00D426F8" w:rsidP="00D426F8">
      <w:pPr>
        <w:pStyle w:val="a5"/>
        <w:numPr>
          <w:ilvl w:val="0"/>
          <w:numId w:val="17"/>
        </w:numPr>
        <w:spacing w:before="120" w:after="120"/>
        <w:jc w:val="both"/>
        <w:rPr>
          <w:rFonts w:ascii="Times New Roman" w:hAnsi="Times New Roman" w:cs="Times New Roman"/>
          <w:sz w:val="28"/>
          <w:szCs w:val="28"/>
        </w:rPr>
      </w:pPr>
      <w:r w:rsidRPr="004E438B">
        <w:rPr>
          <w:rFonts w:ascii="Times New Roman" w:hAnsi="Times New Roman" w:cs="Times New Roman"/>
          <w:sz w:val="28"/>
          <w:szCs w:val="28"/>
        </w:rPr>
        <w:t>Текущ и освежителен ремонт на кабинети в административна сграда кметство Галатин.</w:t>
      </w:r>
    </w:p>
    <w:p w:rsidR="00DD77AC" w:rsidRPr="008765DB" w:rsidRDefault="00DD77AC" w:rsidP="00DD77AC">
      <w:pPr>
        <w:spacing w:before="120" w:after="120"/>
        <w:ind w:firstLine="708"/>
        <w:jc w:val="center"/>
        <w:rPr>
          <w:b/>
          <w:i/>
          <w:sz w:val="32"/>
          <w:szCs w:val="32"/>
        </w:rPr>
      </w:pPr>
      <w:r w:rsidRPr="008765DB">
        <w:rPr>
          <w:b/>
          <w:i/>
          <w:sz w:val="32"/>
          <w:szCs w:val="32"/>
        </w:rPr>
        <w:lastRenderedPageBreak/>
        <w:t>Разходи за издръжка по функции и дейности през 2016 год., финансово обезпечени от местни приходи</w:t>
      </w:r>
    </w:p>
    <w:p w:rsidR="00DD77AC" w:rsidRPr="00DD77AC" w:rsidRDefault="008765DB" w:rsidP="00DD77AC">
      <w:pPr>
        <w:spacing w:before="120" w:after="120"/>
        <w:ind w:firstLine="426"/>
        <w:jc w:val="both"/>
        <w:rPr>
          <w:sz w:val="28"/>
          <w:szCs w:val="28"/>
        </w:rPr>
      </w:pPr>
      <w:r w:rsidRPr="008765DB">
        <w:rPr>
          <w:sz w:val="28"/>
          <w:szCs w:val="28"/>
        </w:rPr>
        <w:t xml:space="preserve">Най-голям финансов ресурс от местни приходи </w:t>
      </w:r>
      <w:r>
        <w:rPr>
          <w:sz w:val="28"/>
          <w:szCs w:val="28"/>
        </w:rPr>
        <w:t xml:space="preserve">и </w:t>
      </w:r>
      <w:r w:rsidRPr="008765DB">
        <w:rPr>
          <w:sz w:val="28"/>
          <w:szCs w:val="28"/>
        </w:rPr>
        <w:t>пре</w:t>
      </w:r>
      <w:r>
        <w:rPr>
          <w:sz w:val="28"/>
          <w:szCs w:val="28"/>
        </w:rPr>
        <w:t>з</w:t>
      </w:r>
      <w:r w:rsidRPr="008765DB">
        <w:rPr>
          <w:sz w:val="28"/>
          <w:szCs w:val="28"/>
        </w:rPr>
        <w:t xml:space="preserve"> изминалата година е изразходен за п</w:t>
      </w:r>
      <w:r w:rsidR="00DD77AC" w:rsidRPr="008765DB">
        <w:rPr>
          <w:sz w:val="28"/>
          <w:szCs w:val="28"/>
        </w:rPr>
        <w:t xml:space="preserve">огасяване на </w:t>
      </w:r>
      <w:r w:rsidRPr="008765DB">
        <w:rPr>
          <w:sz w:val="28"/>
          <w:szCs w:val="28"/>
        </w:rPr>
        <w:t xml:space="preserve">задължения по </w:t>
      </w:r>
      <w:r w:rsidR="00DD77AC" w:rsidRPr="008765DB">
        <w:rPr>
          <w:sz w:val="28"/>
          <w:szCs w:val="28"/>
        </w:rPr>
        <w:t xml:space="preserve">дългосрочен инвестиционен кредит </w:t>
      </w:r>
      <w:r w:rsidRPr="008765DB">
        <w:rPr>
          <w:sz w:val="28"/>
          <w:szCs w:val="28"/>
        </w:rPr>
        <w:t xml:space="preserve">от 2008 год. </w:t>
      </w:r>
      <w:r w:rsidR="00DD77AC" w:rsidRPr="008765DB">
        <w:rPr>
          <w:sz w:val="28"/>
          <w:szCs w:val="28"/>
        </w:rPr>
        <w:t xml:space="preserve">към Общинска банка в размер на </w:t>
      </w:r>
      <w:r w:rsidR="00DD77AC" w:rsidRPr="008765DB">
        <w:rPr>
          <w:b/>
          <w:sz w:val="28"/>
          <w:szCs w:val="28"/>
        </w:rPr>
        <w:t>244 630 лева</w:t>
      </w:r>
      <w:r w:rsidR="00DD77AC" w:rsidRPr="008765DB">
        <w:rPr>
          <w:sz w:val="28"/>
          <w:szCs w:val="28"/>
        </w:rPr>
        <w:t>, от които 155 690 лева за главница и 88 949 лева - лихви;</w:t>
      </w:r>
    </w:p>
    <w:p w:rsidR="00365C3B" w:rsidRPr="00775176" w:rsidRDefault="00365C3B" w:rsidP="00365C3B">
      <w:pPr>
        <w:spacing w:before="120" w:after="120"/>
        <w:ind w:firstLine="426"/>
        <w:jc w:val="both"/>
        <w:rPr>
          <w:sz w:val="28"/>
          <w:szCs w:val="28"/>
        </w:rPr>
      </w:pPr>
      <w:r w:rsidRPr="00775176">
        <w:rPr>
          <w:sz w:val="28"/>
          <w:szCs w:val="28"/>
        </w:rPr>
        <w:t>Издръжката на дейност „ЦДГ“ е от собствени финансови средства на общината, които за 201</w:t>
      </w:r>
      <w:r>
        <w:rPr>
          <w:sz w:val="28"/>
          <w:szCs w:val="28"/>
        </w:rPr>
        <w:t>6</w:t>
      </w:r>
      <w:r w:rsidRPr="00775176">
        <w:rPr>
          <w:sz w:val="28"/>
          <w:szCs w:val="28"/>
        </w:rPr>
        <w:t xml:space="preserve"> г. са в размер на </w:t>
      </w:r>
      <w:r>
        <w:rPr>
          <w:b/>
          <w:sz w:val="28"/>
          <w:szCs w:val="28"/>
          <w:lang w:val="en-US"/>
        </w:rPr>
        <w:t>73 510</w:t>
      </w:r>
      <w:r w:rsidRPr="00775176">
        <w:rPr>
          <w:b/>
          <w:sz w:val="28"/>
          <w:szCs w:val="28"/>
        </w:rPr>
        <w:t xml:space="preserve"> лева,</w:t>
      </w:r>
      <w:r w:rsidRPr="00775176">
        <w:rPr>
          <w:sz w:val="28"/>
          <w:szCs w:val="28"/>
        </w:rPr>
        <w:t xml:space="preserve"> събраните такси са  </w:t>
      </w:r>
      <w:r>
        <w:rPr>
          <w:b/>
          <w:sz w:val="28"/>
          <w:szCs w:val="28"/>
          <w:lang w:val="en-US"/>
        </w:rPr>
        <w:t>23 599</w:t>
      </w:r>
      <w:r w:rsidRPr="00775176">
        <w:rPr>
          <w:b/>
          <w:sz w:val="28"/>
          <w:szCs w:val="28"/>
        </w:rPr>
        <w:t xml:space="preserve"> лева </w:t>
      </w:r>
      <w:r w:rsidRPr="001978BD">
        <w:rPr>
          <w:b/>
          <w:sz w:val="28"/>
          <w:szCs w:val="28"/>
          <w:lang w:val="en-US"/>
        </w:rPr>
        <w:t>(</w:t>
      </w:r>
      <w:r>
        <w:rPr>
          <w:b/>
          <w:sz w:val="28"/>
          <w:szCs w:val="28"/>
          <w:lang w:val="en-US"/>
        </w:rPr>
        <w:t>49 911</w:t>
      </w:r>
      <w:r w:rsidRPr="001978BD">
        <w:rPr>
          <w:b/>
          <w:sz w:val="28"/>
          <w:szCs w:val="28"/>
        </w:rPr>
        <w:t xml:space="preserve"> лв. дофинансиране</w:t>
      </w:r>
      <w:r w:rsidRPr="001978BD">
        <w:rPr>
          <w:b/>
          <w:sz w:val="28"/>
          <w:szCs w:val="28"/>
          <w:lang w:val="en-US"/>
        </w:rPr>
        <w:t>)</w:t>
      </w:r>
      <w:r w:rsidRPr="001978BD">
        <w:rPr>
          <w:sz w:val="28"/>
          <w:szCs w:val="28"/>
        </w:rPr>
        <w:t>.</w:t>
      </w:r>
    </w:p>
    <w:p w:rsidR="00365C3B" w:rsidRPr="00775176" w:rsidRDefault="00365C3B" w:rsidP="00365C3B">
      <w:pPr>
        <w:spacing w:before="120" w:after="120"/>
        <w:ind w:firstLine="426"/>
        <w:jc w:val="both"/>
        <w:rPr>
          <w:sz w:val="28"/>
          <w:szCs w:val="28"/>
        </w:rPr>
      </w:pPr>
      <w:r w:rsidRPr="00775176">
        <w:rPr>
          <w:sz w:val="28"/>
          <w:szCs w:val="28"/>
        </w:rPr>
        <w:t xml:space="preserve">Цялостната издръжка на Общинско предприятие „Социални и комунални дейности“ е местна дейност. </w:t>
      </w:r>
      <w:r w:rsidR="008765DB">
        <w:rPr>
          <w:sz w:val="28"/>
          <w:szCs w:val="28"/>
        </w:rPr>
        <w:t>За 2016 год. о</w:t>
      </w:r>
      <w:r w:rsidRPr="00775176">
        <w:rPr>
          <w:sz w:val="28"/>
          <w:szCs w:val="28"/>
        </w:rPr>
        <w:t>бщо разходите за ОП</w:t>
      </w:r>
      <w:r>
        <w:rPr>
          <w:sz w:val="28"/>
          <w:szCs w:val="28"/>
        </w:rPr>
        <w:t xml:space="preserve"> </w:t>
      </w:r>
      <w:r w:rsidRPr="00775176">
        <w:rPr>
          <w:sz w:val="28"/>
          <w:szCs w:val="28"/>
        </w:rPr>
        <w:t xml:space="preserve">“СКД“ са в размер на </w:t>
      </w:r>
      <w:r>
        <w:rPr>
          <w:b/>
          <w:sz w:val="28"/>
          <w:szCs w:val="28"/>
          <w:lang w:val="en-US"/>
        </w:rPr>
        <w:t>348 571</w:t>
      </w:r>
      <w:r w:rsidRPr="00775176">
        <w:rPr>
          <w:b/>
          <w:sz w:val="28"/>
          <w:szCs w:val="28"/>
        </w:rPr>
        <w:t xml:space="preserve"> лева</w:t>
      </w:r>
      <w:r w:rsidRPr="00775176">
        <w:rPr>
          <w:sz w:val="28"/>
          <w:szCs w:val="28"/>
        </w:rPr>
        <w:t xml:space="preserve"> /в т.ч. – събрани такси за ползване на ДСП </w:t>
      </w:r>
      <w:r>
        <w:rPr>
          <w:b/>
          <w:sz w:val="28"/>
          <w:szCs w:val="28"/>
          <w:lang w:val="en-US"/>
        </w:rPr>
        <w:t>121 680</w:t>
      </w:r>
      <w:r w:rsidRPr="00775176">
        <w:rPr>
          <w:b/>
          <w:sz w:val="28"/>
          <w:szCs w:val="28"/>
        </w:rPr>
        <w:t xml:space="preserve"> лева</w:t>
      </w:r>
      <w:r w:rsidR="00DD77AC">
        <w:rPr>
          <w:b/>
          <w:sz w:val="28"/>
          <w:szCs w:val="28"/>
        </w:rPr>
        <w:t xml:space="preserve"> и дофинансиране от Община Криводол – 226 891 лева</w:t>
      </w:r>
      <w:r w:rsidRPr="00775176">
        <w:rPr>
          <w:sz w:val="28"/>
          <w:szCs w:val="28"/>
        </w:rPr>
        <w:t>/.</w:t>
      </w:r>
    </w:p>
    <w:p w:rsidR="00365C3B" w:rsidRPr="00775176" w:rsidRDefault="00365C3B" w:rsidP="00365C3B">
      <w:pPr>
        <w:spacing w:before="120" w:after="120"/>
        <w:ind w:firstLine="426"/>
        <w:jc w:val="both"/>
        <w:rPr>
          <w:rFonts w:eastAsia="Calibri"/>
          <w:sz w:val="28"/>
          <w:szCs w:val="28"/>
          <w:lang w:eastAsia="ar-SA"/>
        </w:rPr>
      </w:pPr>
      <w:r w:rsidRPr="00775176">
        <w:rPr>
          <w:rFonts w:eastAsia="Calibri"/>
          <w:sz w:val="28"/>
          <w:szCs w:val="28"/>
          <w:lang w:val="ru-RU" w:eastAsia="ar-SA"/>
        </w:rPr>
        <w:t>Община</w:t>
      </w:r>
      <w:r w:rsidRPr="00775176">
        <w:rPr>
          <w:rFonts w:eastAsia="Calibri"/>
          <w:sz w:val="28"/>
          <w:szCs w:val="28"/>
          <w:lang w:eastAsia="ar-SA"/>
        </w:rPr>
        <w:t xml:space="preserve"> Криводол осъществява своята културна политика в съответствие с приетия от Общинския</w:t>
      </w:r>
      <w:r>
        <w:rPr>
          <w:rFonts w:eastAsia="Calibri"/>
          <w:sz w:val="28"/>
          <w:szCs w:val="28"/>
          <w:lang w:eastAsia="ar-SA"/>
        </w:rPr>
        <w:t xml:space="preserve"> съвет Културен календар за 2016</w:t>
      </w:r>
      <w:r w:rsidRPr="00775176">
        <w:rPr>
          <w:rFonts w:eastAsia="Calibri"/>
          <w:sz w:val="28"/>
          <w:szCs w:val="28"/>
          <w:lang w:eastAsia="ar-SA"/>
        </w:rPr>
        <w:t xml:space="preserve"> г</w:t>
      </w:r>
      <w:r>
        <w:rPr>
          <w:rFonts w:eastAsia="Calibri"/>
          <w:sz w:val="28"/>
          <w:szCs w:val="28"/>
          <w:lang w:eastAsia="ar-SA"/>
        </w:rPr>
        <w:t>.</w:t>
      </w:r>
      <w:r w:rsidRPr="00775176">
        <w:rPr>
          <w:rFonts w:eastAsia="Calibri"/>
          <w:sz w:val="28"/>
          <w:szCs w:val="28"/>
          <w:lang w:eastAsia="ar-SA"/>
        </w:rPr>
        <w:t xml:space="preserve">, като бяха финансирани прояви за </w:t>
      </w:r>
      <w:r w:rsidRPr="006935F3">
        <w:rPr>
          <w:rFonts w:eastAsia="Calibri"/>
          <w:b/>
          <w:sz w:val="28"/>
          <w:szCs w:val="28"/>
          <w:lang w:val="en-US" w:eastAsia="ar-SA"/>
        </w:rPr>
        <w:t>18 100</w:t>
      </w:r>
      <w:r w:rsidRPr="006935F3">
        <w:rPr>
          <w:rFonts w:eastAsia="Calibri"/>
          <w:b/>
          <w:sz w:val="28"/>
          <w:szCs w:val="28"/>
          <w:lang w:eastAsia="ar-SA"/>
        </w:rPr>
        <w:t xml:space="preserve"> лева</w:t>
      </w:r>
      <w:r w:rsidRPr="006935F3">
        <w:rPr>
          <w:rFonts w:eastAsia="Calibri"/>
          <w:sz w:val="28"/>
          <w:szCs w:val="28"/>
          <w:lang w:eastAsia="ar-SA"/>
        </w:rPr>
        <w:t>.</w:t>
      </w:r>
    </w:p>
    <w:p w:rsidR="00365C3B" w:rsidRPr="00775176" w:rsidRDefault="00365C3B" w:rsidP="00365C3B">
      <w:pPr>
        <w:suppressAutoHyphens/>
        <w:spacing w:before="120" w:after="120"/>
        <w:ind w:firstLine="426"/>
        <w:jc w:val="both"/>
        <w:rPr>
          <w:rFonts w:eastAsia="Calibri"/>
          <w:sz w:val="28"/>
          <w:szCs w:val="28"/>
          <w:lang w:eastAsia="ar-SA"/>
        </w:rPr>
      </w:pPr>
      <w:r w:rsidRPr="00775176">
        <w:rPr>
          <w:rFonts w:eastAsia="Calibri"/>
          <w:sz w:val="28"/>
          <w:szCs w:val="28"/>
          <w:lang w:eastAsia="ar-SA"/>
        </w:rPr>
        <w:t>3а поддръжка и издръжка на градския стадион</w:t>
      </w:r>
      <w:r>
        <w:rPr>
          <w:rFonts w:eastAsia="Calibri"/>
          <w:sz w:val="28"/>
          <w:szCs w:val="28"/>
          <w:lang w:eastAsia="ar-SA"/>
        </w:rPr>
        <w:t>,</w:t>
      </w:r>
      <w:r w:rsidRPr="00775176">
        <w:rPr>
          <w:rFonts w:eastAsia="Calibri"/>
          <w:sz w:val="28"/>
          <w:szCs w:val="28"/>
          <w:lang w:eastAsia="ar-SA"/>
        </w:rPr>
        <w:t xml:space="preserve"> от бюджета бяха отделени средства в размер на </w:t>
      </w:r>
      <w:r>
        <w:rPr>
          <w:rFonts w:eastAsia="Calibri"/>
          <w:b/>
          <w:sz w:val="28"/>
          <w:szCs w:val="28"/>
          <w:lang w:val="en-US" w:eastAsia="ar-SA"/>
        </w:rPr>
        <w:t>21 295</w:t>
      </w:r>
      <w:r w:rsidRPr="00775176">
        <w:rPr>
          <w:rFonts w:eastAsia="Calibri"/>
          <w:b/>
          <w:sz w:val="28"/>
          <w:szCs w:val="28"/>
          <w:lang w:eastAsia="ar-SA"/>
        </w:rPr>
        <w:t xml:space="preserve"> лв</w:t>
      </w:r>
      <w:r w:rsidRPr="00775176">
        <w:rPr>
          <w:rFonts w:eastAsia="Calibri"/>
          <w:sz w:val="28"/>
          <w:szCs w:val="28"/>
          <w:lang w:eastAsia="ar-SA"/>
        </w:rPr>
        <w:t xml:space="preserve">. /вкл. ФРЗ на обслужващ персонал/ и </w:t>
      </w:r>
      <w:r>
        <w:rPr>
          <w:rFonts w:eastAsia="Calibri"/>
          <w:b/>
          <w:sz w:val="28"/>
          <w:szCs w:val="28"/>
          <w:lang w:val="en-US" w:eastAsia="ar-SA"/>
        </w:rPr>
        <w:t>56 280</w:t>
      </w:r>
      <w:r w:rsidRPr="00775176">
        <w:rPr>
          <w:rFonts w:eastAsia="Calibri"/>
          <w:b/>
          <w:sz w:val="28"/>
          <w:szCs w:val="28"/>
          <w:lang w:eastAsia="ar-SA"/>
        </w:rPr>
        <w:t xml:space="preserve"> лв</w:t>
      </w:r>
      <w:r w:rsidRPr="00775176">
        <w:rPr>
          <w:rFonts w:eastAsia="Calibri"/>
          <w:sz w:val="28"/>
          <w:szCs w:val="28"/>
          <w:lang w:eastAsia="ar-SA"/>
        </w:rPr>
        <w:t>. за субсидиране на спорта.</w:t>
      </w:r>
    </w:p>
    <w:p w:rsidR="00365C3B" w:rsidRPr="00775176" w:rsidRDefault="00365C3B" w:rsidP="00365C3B">
      <w:pPr>
        <w:spacing w:before="120" w:after="120"/>
        <w:ind w:firstLine="426"/>
        <w:jc w:val="both"/>
        <w:rPr>
          <w:i/>
          <w:color w:val="000000" w:themeColor="text1"/>
          <w:sz w:val="28"/>
          <w:szCs w:val="28"/>
          <w:highlight w:val="lightGray"/>
        </w:rPr>
      </w:pPr>
      <w:r w:rsidRPr="00775176">
        <w:rPr>
          <w:sz w:val="28"/>
          <w:szCs w:val="28"/>
        </w:rPr>
        <w:t>Разходите за общото потребление на електрическа енергия за 201</w:t>
      </w:r>
      <w:r>
        <w:rPr>
          <w:sz w:val="28"/>
          <w:szCs w:val="28"/>
        </w:rPr>
        <w:t>6</w:t>
      </w:r>
      <w:r w:rsidRPr="00775176">
        <w:rPr>
          <w:sz w:val="28"/>
          <w:szCs w:val="28"/>
        </w:rPr>
        <w:t xml:space="preserve"> година са  в размер на </w:t>
      </w:r>
      <w:r>
        <w:rPr>
          <w:b/>
          <w:sz w:val="28"/>
          <w:szCs w:val="28"/>
          <w:lang w:val="en-US"/>
        </w:rPr>
        <w:t>154 481</w:t>
      </w:r>
      <w:r>
        <w:rPr>
          <w:b/>
          <w:sz w:val="28"/>
          <w:szCs w:val="28"/>
        </w:rPr>
        <w:t xml:space="preserve"> </w:t>
      </w:r>
      <w:r w:rsidRPr="00775176">
        <w:rPr>
          <w:b/>
          <w:sz w:val="28"/>
          <w:szCs w:val="28"/>
        </w:rPr>
        <w:t>лв</w:t>
      </w:r>
      <w:r w:rsidRPr="00775176">
        <w:rPr>
          <w:sz w:val="28"/>
          <w:szCs w:val="28"/>
        </w:rPr>
        <w:t>.</w:t>
      </w:r>
      <w:r>
        <w:rPr>
          <w:sz w:val="28"/>
          <w:szCs w:val="28"/>
        </w:rPr>
        <w:t>,</w:t>
      </w:r>
      <w:r w:rsidRPr="00775176">
        <w:rPr>
          <w:sz w:val="28"/>
          <w:szCs w:val="28"/>
        </w:rPr>
        <w:t xml:space="preserve"> от които  за </w:t>
      </w:r>
      <w:r w:rsidRPr="00CD34B2">
        <w:rPr>
          <w:sz w:val="28"/>
          <w:szCs w:val="28"/>
        </w:rPr>
        <w:t xml:space="preserve">улично </w:t>
      </w:r>
      <w:r w:rsidRPr="006935F3">
        <w:rPr>
          <w:sz w:val="28"/>
          <w:szCs w:val="28"/>
        </w:rPr>
        <w:t xml:space="preserve">осветление – </w:t>
      </w:r>
      <w:r>
        <w:rPr>
          <w:sz w:val="28"/>
          <w:szCs w:val="28"/>
          <w:lang w:val="en-US"/>
        </w:rPr>
        <w:t>63 855</w:t>
      </w:r>
      <w:r w:rsidRPr="00CD34B2">
        <w:rPr>
          <w:sz w:val="28"/>
          <w:szCs w:val="28"/>
        </w:rPr>
        <w:t xml:space="preserve"> лв., за детските градини </w:t>
      </w:r>
      <w:r>
        <w:rPr>
          <w:sz w:val="28"/>
          <w:szCs w:val="28"/>
        </w:rPr>
        <w:t>–</w:t>
      </w:r>
      <w:r w:rsidRPr="00CD34B2">
        <w:rPr>
          <w:sz w:val="28"/>
          <w:szCs w:val="28"/>
        </w:rPr>
        <w:t xml:space="preserve"> </w:t>
      </w:r>
      <w:r>
        <w:rPr>
          <w:sz w:val="28"/>
          <w:szCs w:val="28"/>
          <w:lang w:val="en-US"/>
        </w:rPr>
        <w:t>19 483</w:t>
      </w:r>
      <w:r>
        <w:rPr>
          <w:sz w:val="28"/>
          <w:szCs w:val="28"/>
        </w:rPr>
        <w:t xml:space="preserve"> </w:t>
      </w:r>
      <w:r w:rsidRPr="00CD34B2">
        <w:rPr>
          <w:sz w:val="28"/>
          <w:szCs w:val="28"/>
        </w:rPr>
        <w:t xml:space="preserve">лв. и </w:t>
      </w:r>
      <w:r>
        <w:rPr>
          <w:sz w:val="28"/>
          <w:szCs w:val="28"/>
          <w:lang w:val="en-US"/>
        </w:rPr>
        <w:t>71 143</w:t>
      </w:r>
      <w:r>
        <w:rPr>
          <w:sz w:val="28"/>
          <w:szCs w:val="28"/>
        </w:rPr>
        <w:t xml:space="preserve"> </w:t>
      </w:r>
      <w:r w:rsidRPr="00CD34B2">
        <w:rPr>
          <w:sz w:val="28"/>
          <w:szCs w:val="28"/>
        </w:rPr>
        <w:t xml:space="preserve">лв. - </w:t>
      </w:r>
      <w:r w:rsidRPr="00CD34B2">
        <w:rPr>
          <w:color w:val="000000" w:themeColor="text1"/>
          <w:sz w:val="28"/>
          <w:szCs w:val="28"/>
        </w:rPr>
        <w:t>за консумирана ел.енергия  в сгради общинска собственост</w:t>
      </w:r>
      <w:r w:rsidRPr="00775176">
        <w:rPr>
          <w:color w:val="000000" w:themeColor="text1"/>
          <w:sz w:val="28"/>
          <w:szCs w:val="28"/>
        </w:rPr>
        <w:t xml:space="preserve"> на територията на всички населени места от общината</w:t>
      </w:r>
      <w:r w:rsidRPr="00775176">
        <w:rPr>
          <w:i/>
          <w:color w:val="000000" w:themeColor="text1"/>
          <w:sz w:val="28"/>
          <w:szCs w:val="28"/>
        </w:rPr>
        <w:t>.</w:t>
      </w:r>
      <w:r w:rsidRPr="00775176">
        <w:rPr>
          <w:i/>
          <w:color w:val="000000" w:themeColor="text1"/>
          <w:sz w:val="28"/>
          <w:szCs w:val="28"/>
          <w:highlight w:val="lightGray"/>
        </w:rPr>
        <w:t xml:space="preserve"> </w:t>
      </w:r>
    </w:p>
    <w:p w:rsidR="00365C3B" w:rsidRPr="00775176" w:rsidRDefault="00365C3B" w:rsidP="00365C3B">
      <w:pPr>
        <w:spacing w:before="120" w:after="120"/>
        <w:ind w:firstLine="426"/>
        <w:jc w:val="both"/>
        <w:rPr>
          <w:sz w:val="28"/>
          <w:szCs w:val="28"/>
        </w:rPr>
      </w:pPr>
      <w:r w:rsidRPr="00775176">
        <w:rPr>
          <w:color w:val="000000" w:themeColor="text1"/>
          <w:sz w:val="28"/>
          <w:szCs w:val="28"/>
        </w:rPr>
        <w:t>За поддръжка на уличното осветление във всички населени места /подмяна на ос</w:t>
      </w:r>
      <w:r w:rsidRPr="00775176">
        <w:rPr>
          <w:sz w:val="28"/>
          <w:szCs w:val="28"/>
        </w:rPr>
        <w:t xml:space="preserve">ветителни тела и кабели/ са вложени </w:t>
      </w:r>
      <w:r>
        <w:rPr>
          <w:b/>
          <w:sz w:val="28"/>
          <w:szCs w:val="28"/>
          <w:lang w:val="en-US"/>
        </w:rPr>
        <w:t>10 740</w:t>
      </w:r>
      <w:r w:rsidRPr="00775176">
        <w:rPr>
          <w:b/>
          <w:sz w:val="28"/>
          <w:szCs w:val="28"/>
        </w:rPr>
        <w:t xml:space="preserve"> лева</w:t>
      </w:r>
      <w:r w:rsidRPr="00775176">
        <w:rPr>
          <w:sz w:val="28"/>
          <w:szCs w:val="28"/>
        </w:rPr>
        <w:t>.</w:t>
      </w:r>
    </w:p>
    <w:p w:rsidR="00365C3B" w:rsidRPr="00775176" w:rsidRDefault="00365C3B" w:rsidP="00365C3B">
      <w:pPr>
        <w:spacing w:before="120" w:after="120"/>
        <w:ind w:firstLine="426"/>
        <w:jc w:val="both"/>
        <w:rPr>
          <w:sz w:val="28"/>
          <w:szCs w:val="28"/>
        </w:rPr>
      </w:pPr>
      <w:r w:rsidRPr="00775176">
        <w:rPr>
          <w:sz w:val="28"/>
          <w:szCs w:val="28"/>
        </w:rPr>
        <w:t>За текущи ремонти</w:t>
      </w:r>
      <w:r w:rsidR="0027317F">
        <w:rPr>
          <w:sz w:val="28"/>
          <w:szCs w:val="28"/>
        </w:rPr>
        <w:t>,</w:t>
      </w:r>
      <w:r w:rsidRPr="00775176">
        <w:rPr>
          <w:sz w:val="28"/>
          <w:szCs w:val="28"/>
        </w:rPr>
        <w:t xml:space="preserve"> благоустрояване</w:t>
      </w:r>
      <w:r w:rsidR="0027317F">
        <w:rPr>
          <w:sz w:val="28"/>
          <w:szCs w:val="28"/>
        </w:rPr>
        <w:t xml:space="preserve"> и материално обезпечаване на лицата от повременната заетост</w:t>
      </w:r>
      <w:r w:rsidRPr="00775176">
        <w:rPr>
          <w:sz w:val="28"/>
          <w:szCs w:val="28"/>
        </w:rPr>
        <w:t xml:space="preserve"> в 14 населени места на общината през 201</w:t>
      </w:r>
      <w:r>
        <w:rPr>
          <w:sz w:val="28"/>
          <w:szCs w:val="28"/>
        </w:rPr>
        <w:t>6</w:t>
      </w:r>
      <w:r w:rsidRPr="00775176">
        <w:rPr>
          <w:sz w:val="28"/>
          <w:szCs w:val="28"/>
        </w:rPr>
        <w:t xml:space="preserve"> г. са </w:t>
      </w:r>
      <w:r w:rsidRPr="006935F3">
        <w:rPr>
          <w:sz w:val="28"/>
          <w:szCs w:val="28"/>
          <w:shd w:val="clear" w:color="auto" w:fill="FFFFFF"/>
        </w:rPr>
        <w:t>разходени</w:t>
      </w:r>
      <w:r w:rsidRPr="006935F3">
        <w:rPr>
          <w:sz w:val="28"/>
          <w:szCs w:val="28"/>
        </w:rPr>
        <w:t xml:space="preserve">  </w:t>
      </w:r>
      <w:r w:rsidRPr="0027317F">
        <w:rPr>
          <w:b/>
          <w:sz w:val="28"/>
          <w:szCs w:val="28"/>
          <w:lang w:val="en-US"/>
        </w:rPr>
        <w:t>31 828</w:t>
      </w:r>
      <w:r w:rsidRPr="0027317F">
        <w:rPr>
          <w:b/>
          <w:sz w:val="28"/>
          <w:szCs w:val="28"/>
        </w:rPr>
        <w:t xml:space="preserve"> лв</w:t>
      </w:r>
      <w:r w:rsidRPr="0027317F">
        <w:rPr>
          <w:sz w:val="28"/>
          <w:szCs w:val="28"/>
        </w:rPr>
        <w:t>.</w:t>
      </w:r>
    </w:p>
    <w:p w:rsidR="00365C3B" w:rsidRPr="00CD34B2" w:rsidRDefault="00365C3B" w:rsidP="00365C3B">
      <w:pPr>
        <w:spacing w:before="120" w:after="120"/>
        <w:ind w:firstLine="426"/>
        <w:jc w:val="both"/>
        <w:rPr>
          <w:b/>
          <w:sz w:val="28"/>
          <w:szCs w:val="28"/>
        </w:rPr>
      </w:pPr>
      <w:r w:rsidRPr="00775176">
        <w:rPr>
          <w:sz w:val="28"/>
          <w:szCs w:val="28"/>
        </w:rPr>
        <w:t xml:space="preserve">Една от основните цели на общинското ръководство беше създаване на условия през зимния сезон за нормално функциониране на всички сфери от обществения живот. За </w:t>
      </w:r>
      <w:proofErr w:type="spellStart"/>
      <w:r w:rsidRPr="00775176">
        <w:rPr>
          <w:b/>
          <w:sz w:val="28"/>
          <w:szCs w:val="28"/>
        </w:rPr>
        <w:t>снегопочистване</w:t>
      </w:r>
      <w:proofErr w:type="spellEnd"/>
      <w:r w:rsidRPr="00775176">
        <w:rPr>
          <w:sz w:val="28"/>
          <w:szCs w:val="28"/>
        </w:rPr>
        <w:t xml:space="preserve"> на уличната мрежа в населените места от общината беше изразходван финансов ресурс в размер на </w:t>
      </w:r>
      <w:r>
        <w:rPr>
          <w:b/>
          <w:sz w:val="28"/>
          <w:szCs w:val="28"/>
        </w:rPr>
        <w:t>34 446</w:t>
      </w:r>
      <w:r w:rsidRPr="00775176">
        <w:rPr>
          <w:b/>
          <w:sz w:val="28"/>
          <w:szCs w:val="28"/>
        </w:rPr>
        <w:t xml:space="preserve"> лева. </w:t>
      </w:r>
    </w:p>
    <w:p w:rsidR="00365C3B" w:rsidRPr="00775176" w:rsidRDefault="00365C3B" w:rsidP="00365C3B">
      <w:pPr>
        <w:spacing w:before="120" w:after="120"/>
        <w:ind w:firstLine="426"/>
        <w:jc w:val="both"/>
        <w:rPr>
          <w:b/>
          <w:sz w:val="28"/>
          <w:szCs w:val="28"/>
        </w:rPr>
      </w:pPr>
      <w:r w:rsidRPr="00775176">
        <w:rPr>
          <w:sz w:val="28"/>
          <w:szCs w:val="28"/>
        </w:rPr>
        <w:t xml:space="preserve">На територията на община Криводол функционират </w:t>
      </w:r>
      <w:r w:rsidRPr="00775176">
        <w:rPr>
          <w:b/>
          <w:sz w:val="28"/>
          <w:szCs w:val="28"/>
        </w:rPr>
        <w:t xml:space="preserve">14 </w:t>
      </w:r>
      <w:r w:rsidRPr="00775176">
        <w:rPr>
          <w:sz w:val="28"/>
          <w:szCs w:val="28"/>
        </w:rPr>
        <w:t>„</w:t>
      </w:r>
      <w:r w:rsidRPr="00775176">
        <w:rPr>
          <w:b/>
          <w:sz w:val="28"/>
          <w:szCs w:val="28"/>
        </w:rPr>
        <w:t>Клуба на пенсионера</w:t>
      </w:r>
      <w:r w:rsidRPr="00775176">
        <w:rPr>
          <w:sz w:val="28"/>
          <w:szCs w:val="28"/>
        </w:rPr>
        <w:t>“, като текущата им издръжка за 201</w:t>
      </w:r>
      <w:r>
        <w:rPr>
          <w:sz w:val="28"/>
          <w:szCs w:val="28"/>
        </w:rPr>
        <w:t>6</w:t>
      </w:r>
      <w:r w:rsidRPr="00775176">
        <w:rPr>
          <w:sz w:val="28"/>
          <w:szCs w:val="28"/>
        </w:rPr>
        <w:t xml:space="preserve"> година е </w:t>
      </w:r>
      <w:r>
        <w:rPr>
          <w:b/>
          <w:sz w:val="28"/>
          <w:szCs w:val="28"/>
        </w:rPr>
        <w:t>4 036</w:t>
      </w:r>
      <w:r w:rsidRPr="00775176">
        <w:rPr>
          <w:b/>
          <w:sz w:val="28"/>
          <w:szCs w:val="28"/>
        </w:rPr>
        <w:t xml:space="preserve"> лева.</w:t>
      </w:r>
    </w:p>
    <w:p w:rsidR="00365C3B" w:rsidRPr="006F31C6" w:rsidRDefault="00365C3B" w:rsidP="00365C3B">
      <w:pPr>
        <w:spacing w:before="120" w:after="120"/>
        <w:ind w:firstLine="426"/>
        <w:jc w:val="both"/>
        <w:rPr>
          <w:sz w:val="28"/>
          <w:szCs w:val="28"/>
          <w:lang w:val="en-US"/>
        </w:rPr>
      </w:pPr>
      <w:r w:rsidRPr="00775176">
        <w:rPr>
          <w:sz w:val="28"/>
          <w:szCs w:val="28"/>
        </w:rPr>
        <w:lastRenderedPageBreak/>
        <w:t xml:space="preserve">По решение на Общински съвет Криводол, при стриктно спазване на одобрени регламентирани правила, са раздадени еднократни помощи на крайно нуждаещи се в размер на </w:t>
      </w:r>
      <w:r>
        <w:rPr>
          <w:b/>
          <w:sz w:val="28"/>
          <w:szCs w:val="28"/>
        </w:rPr>
        <w:t>1650</w:t>
      </w:r>
      <w:r w:rsidRPr="00775176">
        <w:rPr>
          <w:b/>
          <w:sz w:val="28"/>
          <w:szCs w:val="28"/>
        </w:rPr>
        <w:t xml:space="preserve"> лева</w:t>
      </w:r>
      <w:r w:rsidRPr="00775176">
        <w:rPr>
          <w:sz w:val="28"/>
          <w:szCs w:val="28"/>
        </w:rPr>
        <w:t xml:space="preserve">. </w:t>
      </w:r>
    </w:p>
    <w:p w:rsidR="00DB2274" w:rsidRDefault="00365C3B" w:rsidP="006F31C6">
      <w:pPr>
        <w:spacing w:before="120" w:after="120"/>
        <w:ind w:firstLine="426"/>
        <w:jc w:val="both"/>
        <w:rPr>
          <w:sz w:val="28"/>
          <w:szCs w:val="28"/>
        </w:rPr>
      </w:pPr>
      <w:r w:rsidRPr="00775176">
        <w:rPr>
          <w:sz w:val="28"/>
          <w:szCs w:val="28"/>
        </w:rPr>
        <w:t>Община Криводол е организирала погребения на социално слаби и самотно</w:t>
      </w:r>
      <w:r w:rsidR="0027317F">
        <w:rPr>
          <w:sz w:val="28"/>
          <w:szCs w:val="28"/>
        </w:rPr>
        <w:t xml:space="preserve"> </w:t>
      </w:r>
      <w:r w:rsidRPr="00775176">
        <w:rPr>
          <w:sz w:val="28"/>
          <w:szCs w:val="28"/>
        </w:rPr>
        <w:t xml:space="preserve">живеещи хора за </w:t>
      </w:r>
      <w:r>
        <w:rPr>
          <w:b/>
          <w:sz w:val="28"/>
          <w:szCs w:val="28"/>
        </w:rPr>
        <w:t>200</w:t>
      </w:r>
      <w:r w:rsidRPr="00775176">
        <w:rPr>
          <w:b/>
          <w:sz w:val="28"/>
          <w:szCs w:val="28"/>
        </w:rPr>
        <w:t xml:space="preserve"> лева</w:t>
      </w:r>
      <w:r w:rsidRPr="00775176">
        <w:rPr>
          <w:sz w:val="28"/>
          <w:szCs w:val="28"/>
        </w:rPr>
        <w:t>.</w:t>
      </w:r>
    </w:p>
    <w:p w:rsidR="00287371" w:rsidRDefault="00287371" w:rsidP="006F31C6">
      <w:pPr>
        <w:spacing w:before="120" w:after="120"/>
        <w:ind w:firstLine="426"/>
        <w:jc w:val="both"/>
        <w:rPr>
          <w:sz w:val="28"/>
          <w:szCs w:val="28"/>
        </w:rPr>
      </w:pPr>
    </w:p>
    <w:p w:rsidR="00287371" w:rsidRPr="00287371" w:rsidRDefault="00287371" w:rsidP="006F31C6">
      <w:pPr>
        <w:spacing w:before="120" w:after="120"/>
        <w:ind w:firstLine="426"/>
        <w:jc w:val="both"/>
        <w:rPr>
          <w:b/>
          <w:sz w:val="28"/>
          <w:szCs w:val="28"/>
          <w:lang w:val="en-US"/>
        </w:rPr>
      </w:pPr>
      <w:r>
        <w:rPr>
          <w:b/>
          <w:sz w:val="28"/>
          <w:szCs w:val="28"/>
        </w:rPr>
        <w:t>Справка за задължения на Община Криводол към януари 2017 год.</w:t>
      </w:r>
    </w:p>
    <w:tbl>
      <w:tblPr>
        <w:tblStyle w:val="a6"/>
        <w:tblW w:w="10774" w:type="dxa"/>
        <w:tblInd w:w="-601" w:type="dxa"/>
        <w:tblLayout w:type="fixed"/>
        <w:tblLook w:val="04A0" w:firstRow="1" w:lastRow="0" w:firstColumn="1" w:lastColumn="0" w:noHBand="0" w:noVBand="1"/>
      </w:tblPr>
      <w:tblGrid>
        <w:gridCol w:w="3005"/>
        <w:gridCol w:w="1549"/>
        <w:gridCol w:w="1542"/>
        <w:gridCol w:w="1276"/>
        <w:gridCol w:w="1842"/>
        <w:gridCol w:w="1560"/>
      </w:tblGrid>
      <w:tr w:rsidR="00C732CC" w:rsidRPr="00C732CC" w:rsidTr="00EA358B">
        <w:trPr>
          <w:trHeight w:val="833"/>
        </w:trPr>
        <w:tc>
          <w:tcPr>
            <w:tcW w:w="3005" w:type="dxa"/>
          </w:tcPr>
          <w:p w:rsidR="006F31C6" w:rsidRPr="00C732CC" w:rsidRDefault="00C732CC" w:rsidP="00C732CC">
            <w:pPr>
              <w:spacing w:before="120" w:after="120"/>
              <w:jc w:val="center"/>
              <w:rPr>
                <w:b/>
              </w:rPr>
            </w:pPr>
            <w:r w:rsidRPr="00C732CC">
              <w:rPr>
                <w:b/>
              </w:rPr>
              <w:t>Вид на задължението</w:t>
            </w:r>
          </w:p>
        </w:tc>
        <w:tc>
          <w:tcPr>
            <w:tcW w:w="1549" w:type="dxa"/>
          </w:tcPr>
          <w:p w:rsidR="006F31C6" w:rsidRPr="00C732CC" w:rsidRDefault="00C732CC" w:rsidP="00C732CC">
            <w:pPr>
              <w:spacing w:before="120" w:after="120"/>
              <w:jc w:val="center"/>
              <w:rPr>
                <w:b/>
              </w:rPr>
            </w:pPr>
            <w:r w:rsidRPr="00C732CC">
              <w:rPr>
                <w:b/>
              </w:rPr>
              <w:t>Към 08.11.2011г.</w:t>
            </w:r>
          </w:p>
        </w:tc>
        <w:tc>
          <w:tcPr>
            <w:tcW w:w="1542" w:type="dxa"/>
          </w:tcPr>
          <w:p w:rsidR="006F31C6" w:rsidRPr="00C732CC" w:rsidRDefault="00C732CC" w:rsidP="00C732CC">
            <w:pPr>
              <w:spacing w:before="120" w:after="120"/>
              <w:jc w:val="center"/>
              <w:rPr>
                <w:lang w:val="en-US"/>
              </w:rPr>
            </w:pPr>
            <w:r w:rsidRPr="00C732CC">
              <w:rPr>
                <w:b/>
              </w:rPr>
              <w:t>Към 31.12.2016г.</w:t>
            </w:r>
          </w:p>
        </w:tc>
        <w:tc>
          <w:tcPr>
            <w:tcW w:w="1276" w:type="dxa"/>
          </w:tcPr>
          <w:p w:rsidR="006F31C6" w:rsidRPr="00C732CC" w:rsidRDefault="00C732CC" w:rsidP="00C732CC">
            <w:pPr>
              <w:spacing w:before="120" w:after="120"/>
              <w:jc w:val="center"/>
              <w:rPr>
                <w:b/>
              </w:rPr>
            </w:pPr>
            <w:r w:rsidRPr="00C732CC">
              <w:rPr>
                <w:b/>
              </w:rPr>
              <w:t>Разплатени м.01.2017г.</w:t>
            </w:r>
          </w:p>
        </w:tc>
        <w:tc>
          <w:tcPr>
            <w:tcW w:w="1842" w:type="dxa"/>
          </w:tcPr>
          <w:p w:rsidR="006F31C6" w:rsidRPr="00C732CC" w:rsidRDefault="00C732CC" w:rsidP="00C732CC">
            <w:pPr>
              <w:spacing w:before="120" w:after="120"/>
              <w:jc w:val="center"/>
              <w:rPr>
                <w:b/>
              </w:rPr>
            </w:pPr>
            <w:r w:rsidRPr="00C732CC">
              <w:rPr>
                <w:b/>
              </w:rPr>
              <w:t>С изтекла погасителна давност</w:t>
            </w:r>
            <w:r w:rsidR="00D6214A">
              <w:rPr>
                <w:b/>
              </w:rPr>
              <w:t xml:space="preserve"> /до 2011г./</w:t>
            </w:r>
          </w:p>
        </w:tc>
        <w:tc>
          <w:tcPr>
            <w:tcW w:w="1560" w:type="dxa"/>
          </w:tcPr>
          <w:p w:rsidR="006F31C6" w:rsidRPr="00C732CC" w:rsidRDefault="00C732CC" w:rsidP="00C732CC">
            <w:pPr>
              <w:spacing w:before="120" w:after="120"/>
              <w:jc w:val="center"/>
              <w:rPr>
                <w:lang w:val="en-US"/>
              </w:rPr>
            </w:pPr>
            <w:r w:rsidRPr="00C732CC">
              <w:rPr>
                <w:b/>
              </w:rPr>
              <w:t>Към 31.</w:t>
            </w:r>
            <w:r w:rsidR="00D6214A">
              <w:rPr>
                <w:b/>
              </w:rPr>
              <w:t>0</w:t>
            </w:r>
            <w:r w:rsidRPr="00C732CC">
              <w:rPr>
                <w:b/>
              </w:rPr>
              <w:t>1.201</w:t>
            </w:r>
            <w:r w:rsidR="00D6214A">
              <w:rPr>
                <w:b/>
              </w:rPr>
              <w:t>7</w:t>
            </w:r>
            <w:r w:rsidRPr="00C732CC">
              <w:rPr>
                <w:b/>
              </w:rPr>
              <w:t>г.</w:t>
            </w:r>
          </w:p>
        </w:tc>
      </w:tr>
      <w:tr w:rsidR="00D6214A" w:rsidTr="00EA358B">
        <w:tc>
          <w:tcPr>
            <w:tcW w:w="3005" w:type="dxa"/>
          </w:tcPr>
          <w:p w:rsidR="00D6214A" w:rsidRPr="00CE3FDC" w:rsidRDefault="00D6214A" w:rsidP="00C732CC">
            <w:r w:rsidRPr="00CE3FDC">
              <w:t>Просрочени задължения към доставчици</w:t>
            </w:r>
          </w:p>
        </w:tc>
        <w:tc>
          <w:tcPr>
            <w:tcW w:w="1549" w:type="dxa"/>
          </w:tcPr>
          <w:p w:rsidR="00D6214A" w:rsidRPr="00CE3FDC" w:rsidRDefault="00D6214A" w:rsidP="00C732CC">
            <w:pPr>
              <w:jc w:val="right"/>
            </w:pPr>
            <w:r w:rsidRPr="00CE3FDC">
              <w:t>1 050 000</w:t>
            </w:r>
          </w:p>
        </w:tc>
        <w:tc>
          <w:tcPr>
            <w:tcW w:w="1542" w:type="dxa"/>
          </w:tcPr>
          <w:p w:rsidR="00D6214A" w:rsidRPr="00CE3FDC" w:rsidRDefault="00D6214A" w:rsidP="00F331F4">
            <w:pPr>
              <w:jc w:val="right"/>
            </w:pPr>
            <w:r>
              <w:t>441 560</w:t>
            </w:r>
          </w:p>
        </w:tc>
        <w:tc>
          <w:tcPr>
            <w:tcW w:w="1276" w:type="dxa"/>
          </w:tcPr>
          <w:p w:rsidR="00D6214A" w:rsidRPr="00CE3FDC" w:rsidRDefault="00D6214A" w:rsidP="00F331F4">
            <w:pPr>
              <w:jc w:val="right"/>
            </w:pPr>
            <w:r>
              <w:t>220 148</w:t>
            </w:r>
          </w:p>
        </w:tc>
        <w:tc>
          <w:tcPr>
            <w:tcW w:w="1842" w:type="dxa"/>
          </w:tcPr>
          <w:p w:rsidR="00D6214A" w:rsidRPr="00CE3FDC" w:rsidRDefault="00D6214A" w:rsidP="00F331F4">
            <w:pPr>
              <w:jc w:val="right"/>
            </w:pPr>
            <w:r>
              <w:t>131 232</w:t>
            </w:r>
          </w:p>
        </w:tc>
        <w:tc>
          <w:tcPr>
            <w:tcW w:w="1560" w:type="dxa"/>
          </w:tcPr>
          <w:p w:rsidR="00D6214A" w:rsidRPr="00CE3FDC" w:rsidRDefault="00D6214A" w:rsidP="00F331F4">
            <w:pPr>
              <w:jc w:val="right"/>
            </w:pPr>
            <w:r>
              <w:t>90 180</w:t>
            </w:r>
          </w:p>
        </w:tc>
      </w:tr>
      <w:tr w:rsidR="00D6214A" w:rsidRPr="00C95A0C" w:rsidTr="00EA358B">
        <w:tc>
          <w:tcPr>
            <w:tcW w:w="3005" w:type="dxa"/>
          </w:tcPr>
          <w:p w:rsidR="00D6214A" w:rsidRPr="00CE3FDC" w:rsidRDefault="00D6214A" w:rsidP="00C732CC">
            <w:r w:rsidRPr="00CE3FDC">
              <w:t>Задължения по дългосрочен кредит</w:t>
            </w:r>
          </w:p>
        </w:tc>
        <w:tc>
          <w:tcPr>
            <w:tcW w:w="1549" w:type="dxa"/>
          </w:tcPr>
          <w:p w:rsidR="00D6214A" w:rsidRPr="00CE3FDC" w:rsidRDefault="00D6214A" w:rsidP="00C732CC">
            <w:pPr>
              <w:jc w:val="right"/>
            </w:pPr>
            <w:r w:rsidRPr="00CE3FDC">
              <w:t>4 047 000</w:t>
            </w:r>
          </w:p>
        </w:tc>
        <w:tc>
          <w:tcPr>
            <w:tcW w:w="1542" w:type="dxa"/>
          </w:tcPr>
          <w:p w:rsidR="00D6214A" w:rsidRPr="00CE3FDC" w:rsidRDefault="00D6214A" w:rsidP="00F331F4">
            <w:pPr>
              <w:jc w:val="right"/>
            </w:pPr>
            <w:r>
              <w:t>2 821 644</w:t>
            </w:r>
          </w:p>
        </w:tc>
        <w:tc>
          <w:tcPr>
            <w:tcW w:w="1276" w:type="dxa"/>
          </w:tcPr>
          <w:p w:rsidR="00D6214A" w:rsidRPr="00CE3FDC" w:rsidRDefault="00D6214A" w:rsidP="00F331F4">
            <w:pPr>
              <w:jc w:val="right"/>
            </w:pPr>
            <w:r w:rsidRPr="00C95A0C">
              <w:t>19 043</w:t>
            </w:r>
          </w:p>
        </w:tc>
        <w:tc>
          <w:tcPr>
            <w:tcW w:w="1842" w:type="dxa"/>
          </w:tcPr>
          <w:p w:rsidR="00D6214A" w:rsidRPr="00CE3FDC" w:rsidRDefault="00D6214A" w:rsidP="00F331F4">
            <w:pPr>
              <w:jc w:val="right"/>
            </w:pPr>
            <w:r>
              <w:t>0</w:t>
            </w:r>
          </w:p>
          <w:p w:rsidR="00D6214A" w:rsidRPr="00CE3FDC" w:rsidRDefault="00D6214A" w:rsidP="00F331F4">
            <w:pPr>
              <w:jc w:val="right"/>
            </w:pPr>
          </w:p>
        </w:tc>
        <w:tc>
          <w:tcPr>
            <w:tcW w:w="1560" w:type="dxa"/>
          </w:tcPr>
          <w:p w:rsidR="00D6214A" w:rsidRPr="00C95A0C" w:rsidRDefault="00FA2C79" w:rsidP="00F331F4">
            <w:pPr>
              <w:jc w:val="right"/>
            </w:pPr>
            <w:r w:rsidRPr="00C95A0C">
              <w:t>2 802 601</w:t>
            </w:r>
          </w:p>
          <w:p w:rsidR="00D6214A" w:rsidRPr="00C95A0C" w:rsidRDefault="00D6214A" w:rsidP="00F331F4">
            <w:pPr>
              <w:jc w:val="right"/>
            </w:pPr>
          </w:p>
        </w:tc>
      </w:tr>
      <w:tr w:rsidR="00D6214A" w:rsidTr="00EA358B">
        <w:tc>
          <w:tcPr>
            <w:tcW w:w="3005" w:type="dxa"/>
          </w:tcPr>
          <w:p w:rsidR="00D6214A" w:rsidRPr="00CE3FDC" w:rsidRDefault="00D6214A" w:rsidP="00C732CC">
            <w:r w:rsidRPr="00CE3FDC">
              <w:t>Задължения по кредит ПУДООС</w:t>
            </w:r>
          </w:p>
        </w:tc>
        <w:tc>
          <w:tcPr>
            <w:tcW w:w="1549" w:type="dxa"/>
          </w:tcPr>
          <w:p w:rsidR="00D6214A" w:rsidRPr="00CE3FDC" w:rsidRDefault="00D6214A" w:rsidP="00C732CC">
            <w:pPr>
              <w:jc w:val="right"/>
            </w:pPr>
            <w:r w:rsidRPr="00CE3FDC">
              <w:t>58 690</w:t>
            </w:r>
          </w:p>
        </w:tc>
        <w:tc>
          <w:tcPr>
            <w:tcW w:w="1542" w:type="dxa"/>
          </w:tcPr>
          <w:p w:rsidR="00D6214A" w:rsidRPr="00CE3FDC" w:rsidRDefault="00D6214A" w:rsidP="00F331F4">
            <w:pPr>
              <w:jc w:val="right"/>
            </w:pPr>
            <w:r w:rsidRPr="00CE3FDC">
              <w:t>0</w:t>
            </w:r>
          </w:p>
        </w:tc>
        <w:tc>
          <w:tcPr>
            <w:tcW w:w="1276" w:type="dxa"/>
          </w:tcPr>
          <w:p w:rsidR="00D6214A" w:rsidRPr="00CE3FDC" w:rsidRDefault="00D6214A" w:rsidP="00F331F4">
            <w:pPr>
              <w:jc w:val="right"/>
            </w:pPr>
            <w:r>
              <w:t>0</w:t>
            </w:r>
          </w:p>
          <w:p w:rsidR="00D6214A" w:rsidRPr="00CE3FDC" w:rsidRDefault="00D6214A" w:rsidP="00F331F4">
            <w:pPr>
              <w:jc w:val="right"/>
            </w:pPr>
          </w:p>
        </w:tc>
        <w:tc>
          <w:tcPr>
            <w:tcW w:w="1842" w:type="dxa"/>
          </w:tcPr>
          <w:p w:rsidR="00D6214A" w:rsidRPr="00CE3FDC" w:rsidRDefault="00D6214A" w:rsidP="00F331F4">
            <w:pPr>
              <w:jc w:val="right"/>
            </w:pPr>
            <w:r>
              <w:t>0</w:t>
            </w:r>
          </w:p>
          <w:p w:rsidR="00D6214A" w:rsidRPr="00CE3FDC" w:rsidRDefault="00D6214A" w:rsidP="00F331F4">
            <w:pPr>
              <w:jc w:val="right"/>
            </w:pPr>
          </w:p>
        </w:tc>
        <w:tc>
          <w:tcPr>
            <w:tcW w:w="1560" w:type="dxa"/>
          </w:tcPr>
          <w:p w:rsidR="00D6214A" w:rsidRPr="00CE3FDC" w:rsidRDefault="00D6214A" w:rsidP="00F331F4">
            <w:pPr>
              <w:jc w:val="right"/>
            </w:pPr>
            <w:r>
              <w:t>0</w:t>
            </w:r>
          </w:p>
          <w:p w:rsidR="00D6214A" w:rsidRPr="00CE3FDC" w:rsidRDefault="00D6214A" w:rsidP="00F331F4">
            <w:pPr>
              <w:jc w:val="right"/>
            </w:pPr>
          </w:p>
        </w:tc>
      </w:tr>
      <w:tr w:rsidR="00D6214A" w:rsidTr="00EA358B">
        <w:tc>
          <w:tcPr>
            <w:tcW w:w="3005" w:type="dxa"/>
          </w:tcPr>
          <w:p w:rsidR="00D6214A" w:rsidRPr="00CE3FDC" w:rsidRDefault="00D6214A" w:rsidP="00C732CC">
            <w:r w:rsidRPr="00CE3FDC">
              <w:t>Просрочени задължения по ЕСКО договори</w:t>
            </w:r>
          </w:p>
        </w:tc>
        <w:tc>
          <w:tcPr>
            <w:tcW w:w="1549" w:type="dxa"/>
          </w:tcPr>
          <w:p w:rsidR="00D6214A" w:rsidRPr="00CE3FDC" w:rsidRDefault="00D6214A" w:rsidP="00C732CC">
            <w:pPr>
              <w:jc w:val="right"/>
            </w:pPr>
            <w:r w:rsidRPr="00CE3FDC">
              <w:t>356 974</w:t>
            </w:r>
          </w:p>
        </w:tc>
        <w:tc>
          <w:tcPr>
            <w:tcW w:w="1542" w:type="dxa"/>
          </w:tcPr>
          <w:p w:rsidR="00D6214A" w:rsidRPr="00CE3FDC" w:rsidRDefault="00D6214A" w:rsidP="00F331F4">
            <w:pPr>
              <w:jc w:val="right"/>
            </w:pPr>
            <w:r>
              <w:t xml:space="preserve">142 348 </w:t>
            </w:r>
          </w:p>
        </w:tc>
        <w:tc>
          <w:tcPr>
            <w:tcW w:w="1276" w:type="dxa"/>
          </w:tcPr>
          <w:p w:rsidR="00D6214A" w:rsidRPr="00BB3316" w:rsidRDefault="00D6214A" w:rsidP="00C732CC">
            <w:pPr>
              <w:spacing w:before="120" w:after="120"/>
              <w:jc w:val="both"/>
              <w:rPr>
                <w:sz w:val="28"/>
                <w:szCs w:val="28"/>
              </w:rPr>
            </w:pPr>
          </w:p>
        </w:tc>
        <w:tc>
          <w:tcPr>
            <w:tcW w:w="1842" w:type="dxa"/>
          </w:tcPr>
          <w:p w:rsidR="00D6214A" w:rsidRPr="00CE3FDC" w:rsidRDefault="00D6214A" w:rsidP="00D6214A">
            <w:r>
              <w:t>Води се съдебен спор</w:t>
            </w:r>
          </w:p>
        </w:tc>
        <w:tc>
          <w:tcPr>
            <w:tcW w:w="1560" w:type="dxa"/>
          </w:tcPr>
          <w:p w:rsidR="00D6214A" w:rsidRPr="00CE3FDC" w:rsidRDefault="00D6214A" w:rsidP="00F331F4">
            <w:pPr>
              <w:jc w:val="right"/>
            </w:pPr>
            <w:r>
              <w:t xml:space="preserve">142 348 </w:t>
            </w:r>
          </w:p>
        </w:tc>
      </w:tr>
      <w:tr w:rsidR="00D6214A" w:rsidTr="00EA358B">
        <w:tc>
          <w:tcPr>
            <w:tcW w:w="3005" w:type="dxa"/>
          </w:tcPr>
          <w:p w:rsidR="00D6214A" w:rsidRPr="001B5AF2" w:rsidRDefault="00D6214A" w:rsidP="00C732CC">
            <w:r w:rsidRPr="00CE3FDC">
              <w:t>Задължения по преходните остатъци на училища</w:t>
            </w:r>
            <w:r w:rsidR="001B5AF2">
              <w:rPr>
                <w:lang w:val="en-US"/>
              </w:rPr>
              <w:t xml:space="preserve"> </w:t>
            </w:r>
            <w:r w:rsidR="001B5AF2">
              <w:t>от дофинансиране</w:t>
            </w:r>
          </w:p>
        </w:tc>
        <w:tc>
          <w:tcPr>
            <w:tcW w:w="1549" w:type="dxa"/>
          </w:tcPr>
          <w:p w:rsidR="00D6214A" w:rsidRPr="00CE3FDC" w:rsidRDefault="00D6214A" w:rsidP="00C732CC">
            <w:pPr>
              <w:jc w:val="right"/>
            </w:pPr>
            <w:r w:rsidRPr="00CE3FDC">
              <w:t>368 935</w:t>
            </w:r>
          </w:p>
          <w:p w:rsidR="00D6214A" w:rsidRPr="00CE3FDC" w:rsidRDefault="00D6214A" w:rsidP="00C732CC">
            <w:pPr>
              <w:jc w:val="right"/>
            </w:pPr>
          </w:p>
        </w:tc>
        <w:tc>
          <w:tcPr>
            <w:tcW w:w="1542" w:type="dxa"/>
          </w:tcPr>
          <w:p w:rsidR="00D6214A" w:rsidRPr="00CE3FDC" w:rsidRDefault="00D6214A" w:rsidP="00F331F4">
            <w:pPr>
              <w:jc w:val="right"/>
            </w:pPr>
            <w:r>
              <w:t>0</w:t>
            </w:r>
          </w:p>
          <w:p w:rsidR="00D6214A" w:rsidRPr="00CE3FDC" w:rsidRDefault="00D6214A" w:rsidP="00F331F4">
            <w:pPr>
              <w:jc w:val="right"/>
            </w:pPr>
          </w:p>
        </w:tc>
        <w:tc>
          <w:tcPr>
            <w:tcW w:w="1276" w:type="dxa"/>
          </w:tcPr>
          <w:p w:rsidR="00D6214A" w:rsidRPr="00CE3FDC" w:rsidRDefault="00D6214A" w:rsidP="00F331F4">
            <w:pPr>
              <w:jc w:val="right"/>
            </w:pPr>
            <w:r>
              <w:t>0</w:t>
            </w:r>
          </w:p>
          <w:p w:rsidR="00D6214A" w:rsidRPr="00CE3FDC" w:rsidRDefault="00D6214A" w:rsidP="00F331F4">
            <w:pPr>
              <w:jc w:val="right"/>
            </w:pPr>
          </w:p>
        </w:tc>
        <w:tc>
          <w:tcPr>
            <w:tcW w:w="1842" w:type="dxa"/>
          </w:tcPr>
          <w:p w:rsidR="00D6214A" w:rsidRPr="00CE3FDC" w:rsidRDefault="00D6214A" w:rsidP="00F331F4">
            <w:pPr>
              <w:jc w:val="right"/>
            </w:pPr>
            <w:r>
              <w:t>0</w:t>
            </w:r>
          </w:p>
          <w:p w:rsidR="00D6214A" w:rsidRPr="00CE3FDC" w:rsidRDefault="00D6214A" w:rsidP="00F331F4">
            <w:pPr>
              <w:jc w:val="right"/>
            </w:pPr>
          </w:p>
        </w:tc>
        <w:tc>
          <w:tcPr>
            <w:tcW w:w="1560" w:type="dxa"/>
          </w:tcPr>
          <w:p w:rsidR="00D6214A" w:rsidRPr="00CE3FDC" w:rsidRDefault="00D6214A" w:rsidP="00F331F4">
            <w:pPr>
              <w:jc w:val="right"/>
            </w:pPr>
            <w:r>
              <w:t>0</w:t>
            </w:r>
          </w:p>
          <w:p w:rsidR="00D6214A" w:rsidRPr="00CE3FDC" w:rsidRDefault="00D6214A" w:rsidP="00F331F4">
            <w:pPr>
              <w:jc w:val="right"/>
            </w:pPr>
          </w:p>
        </w:tc>
      </w:tr>
      <w:tr w:rsidR="00D6214A" w:rsidTr="00EA358B">
        <w:tc>
          <w:tcPr>
            <w:tcW w:w="3005" w:type="dxa"/>
          </w:tcPr>
          <w:p w:rsidR="00D6214A" w:rsidRPr="00CE3FDC" w:rsidRDefault="00D6214A" w:rsidP="00C732CC">
            <w:r w:rsidRPr="00CE3FDC">
              <w:t>Просрочени плащания за възнаграждения и осигурителни плащания на персонала и програми за временна заетост</w:t>
            </w:r>
          </w:p>
        </w:tc>
        <w:tc>
          <w:tcPr>
            <w:tcW w:w="1549" w:type="dxa"/>
          </w:tcPr>
          <w:p w:rsidR="00D6214A" w:rsidRPr="00CE3FDC" w:rsidRDefault="00D6214A" w:rsidP="00C732CC">
            <w:pPr>
              <w:jc w:val="right"/>
            </w:pPr>
            <w:r w:rsidRPr="00CE3FDC">
              <w:t>922 385</w:t>
            </w:r>
          </w:p>
          <w:p w:rsidR="00D6214A" w:rsidRPr="00CE3FDC" w:rsidRDefault="00D6214A" w:rsidP="00C732CC">
            <w:pPr>
              <w:jc w:val="right"/>
            </w:pPr>
          </w:p>
        </w:tc>
        <w:tc>
          <w:tcPr>
            <w:tcW w:w="1542" w:type="dxa"/>
          </w:tcPr>
          <w:p w:rsidR="00D6214A" w:rsidRPr="00CE3FDC" w:rsidRDefault="00D6214A" w:rsidP="00F331F4">
            <w:pPr>
              <w:jc w:val="right"/>
            </w:pPr>
            <w:r w:rsidRPr="00EA358B">
              <w:t>715 959</w:t>
            </w:r>
          </w:p>
          <w:p w:rsidR="00D6214A" w:rsidRPr="00CE3FDC" w:rsidRDefault="00D6214A" w:rsidP="00F331F4">
            <w:pPr>
              <w:jc w:val="right"/>
            </w:pPr>
          </w:p>
        </w:tc>
        <w:tc>
          <w:tcPr>
            <w:tcW w:w="1276" w:type="dxa"/>
          </w:tcPr>
          <w:p w:rsidR="00D6214A" w:rsidRPr="00CE3FDC" w:rsidRDefault="00D6214A" w:rsidP="00F331F4">
            <w:pPr>
              <w:jc w:val="right"/>
            </w:pPr>
            <w:r>
              <w:t>100 000</w:t>
            </w:r>
          </w:p>
          <w:p w:rsidR="00D6214A" w:rsidRPr="00CE3FDC" w:rsidRDefault="00D6214A" w:rsidP="00F331F4">
            <w:pPr>
              <w:jc w:val="right"/>
            </w:pPr>
          </w:p>
        </w:tc>
        <w:tc>
          <w:tcPr>
            <w:tcW w:w="1842" w:type="dxa"/>
          </w:tcPr>
          <w:p w:rsidR="00D6214A" w:rsidRPr="00CE3FDC" w:rsidRDefault="00D6214A" w:rsidP="00F331F4">
            <w:pPr>
              <w:jc w:val="right"/>
            </w:pPr>
            <w:r>
              <w:t>0</w:t>
            </w:r>
          </w:p>
          <w:p w:rsidR="00D6214A" w:rsidRPr="00CE3FDC" w:rsidRDefault="00D6214A" w:rsidP="00F331F4">
            <w:pPr>
              <w:jc w:val="right"/>
            </w:pPr>
          </w:p>
        </w:tc>
        <w:tc>
          <w:tcPr>
            <w:tcW w:w="1560" w:type="dxa"/>
          </w:tcPr>
          <w:p w:rsidR="00D6214A" w:rsidRPr="00CE3FDC" w:rsidRDefault="00D6214A" w:rsidP="00F331F4">
            <w:pPr>
              <w:jc w:val="right"/>
            </w:pPr>
            <w:r>
              <w:t>615 959</w:t>
            </w:r>
          </w:p>
          <w:p w:rsidR="00D6214A" w:rsidRPr="00CE3FDC" w:rsidRDefault="00D6214A" w:rsidP="005F73D3">
            <w:pPr>
              <w:jc w:val="both"/>
            </w:pPr>
          </w:p>
        </w:tc>
      </w:tr>
      <w:tr w:rsidR="00FA2C79" w:rsidTr="00EA358B">
        <w:tc>
          <w:tcPr>
            <w:tcW w:w="3005" w:type="dxa"/>
          </w:tcPr>
          <w:p w:rsidR="00FA2C79" w:rsidRDefault="00FA2C79" w:rsidP="00C732CC">
            <w:r w:rsidRPr="00CE3FDC">
              <w:t>Средства за инфраструктурни проекти</w:t>
            </w:r>
          </w:p>
          <w:p w:rsidR="00FA2C79" w:rsidRPr="00CE3FDC" w:rsidRDefault="00FA2C79" w:rsidP="00C732CC">
            <w:r>
              <w:t xml:space="preserve">от </w:t>
            </w:r>
            <w:r w:rsidRPr="00F43DF9">
              <w:t>2008 г.</w:t>
            </w:r>
          </w:p>
        </w:tc>
        <w:tc>
          <w:tcPr>
            <w:tcW w:w="1549" w:type="dxa"/>
          </w:tcPr>
          <w:p w:rsidR="00FA2C79" w:rsidRPr="00CE3FDC" w:rsidRDefault="00FA2C79" w:rsidP="00C732CC">
            <w:pPr>
              <w:jc w:val="right"/>
            </w:pPr>
            <w:r w:rsidRPr="00CE3FDC">
              <w:t>996 000</w:t>
            </w:r>
          </w:p>
          <w:p w:rsidR="00FA2C79" w:rsidRPr="00CE3FDC" w:rsidRDefault="00FA2C79" w:rsidP="00C732CC">
            <w:pPr>
              <w:jc w:val="right"/>
            </w:pPr>
          </w:p>
        </w:tc>
        <w:tc>
          <w:tcPr>
            <w:tcW w:w="1542" w:type="dxa"/>
          </w:tcPr>
          <w:p w:rsidR="00FA2C79" w:rsidRPr="00CE3FDC" w:rsidRDefault="005F73D3" w:rsidP="005F73D3">
            <w:pPr>
              <w:jc w:val="center"/>
            </w:pPr>
            <w:r>
              <w:t>-</w:t>
            </w:r>
          </w:p>
        </w:tc>
        <w:tc>
          <w:tcPr>
            <w:tcW w:w="1276" w:type="dxa"/>
          </w:tcPr>
          <w:p w:rsidR="00FA2C79" w:rsidRPr="00CE3FDC" w:rsidRDefault="00FA2C79" w:rsidP="00F331F4">
            <w:pPr>
              <w:jc w:val="right"/>
            </w:pPr>
            <w:r>
              <w:t>0</w:t>
            </w:r>
          </w:p>
          <w:p w:rsidR="00FA2C79" w:rsidRPr="00CE3FDC" w:rsidRDefault="00FA2C79" w:rsidP="00F331F4">
            <w:pPr>
              <w:jc w:val="right"/>
            </w:pPr>
          </w:p>
        </w:tc>
        <w:tc>
          <w:tcPr>
            <w:tcW w:w="1842" w:type="dxa"/>
          </w:tcPr>
          <w:p w:rsidR="00FA2C79" w:rsidRPr="00CE3FDC" w:rsidRDefault="00FA2C79" w:rsidP="00F331F4">
            <w:pPr>
              <w:jc w:val="right"/>
            </w:pPr>
            <w:r w:rsidRPr="00CE3FDC">
              <w:t>569 720</w:t>
            </w:r>
          </w:p>
          <w:p w:rsidR="00FA2C79" w:rsidRPr="00CE3FDC" w:rsidRDefault="00287371" w:rsidP="00287371">
            <w:pPr>
              <w:jc w:val="both"/>
            </w:pPr>
            <w:r>
              <w:t>Разликата е разплатена на изпълнителите</w:t>
            </w:r>
          </w:p>
        </w:tc>
        <w:tc>
          <w:tcPr>
            <w:tcW w:w="1560" w:type="dxa"/>
          </w:tcPr>
          <w:p w:rsidR="00FA2C79" w:rsidRPr="00CE3FDC" w:rsidRDefault="00FA2C79" w:rsidP="00F331F4">
            <w:pPr>
              <w:jc w:val="right"/>
            </w:pPr>
            <w:r>
              <w:t>0</w:t>
            </w:r>
          </w:p>
          <w:p w:rsidR="00FA2C79" w:rsidRPr="00CE3FDC" w:rsidRDefault="00FA2C79" w:rsidP="00F331F4">
            <w:pPr>
              <w:jc w:val="right"/>
            </w:pPr>
          </w:p>
        </w:tc>
      </w:tr>
      <w:tr w:rsidR="00FA2C79" w:rsidTr="00EA358B">
        <w:tc>
          <w:tcPr>
            <w:tcW w:w="3005" w:type="dxa"/>
          </w:tcPr>
          <w:p w:rsidR="00FA2C79" w:rsidRPr="00CE3FDC" w:rsidRDefault="00FA2C79" w:rsidP="00C732CC">
            <w:r w:rsidRPr="00CE3FDC">
              <w:t xml:space="preserve">Възнаграждения </w:t>
            </w:r>
            <w:r>
              <w:t xml:space="preserve">общински </w:t>
            </w:r>
            <w:r w:rsidRPr="00CE3FDC">
              <w:t>съветници</w:t>
            </w:r>
          </w:p>
        </w:tc>
        <w:tc>
          <w:tcPr>
            <w:tcW w:w="1549" w:type="dxa"/>
          </w:tcPr>
          <w:p w:rsidR="00FA2C79" w:rsidRPr="00CE3FDC" w:rsidRDefault="00FA2C79" w:rsidP="00C732CC">
            <w:pPr>
              <w:jc w:val="right"/>
            </w:pPr>
            <w:r w:rsidRPr="00CE3FDC">
              <w:t>14 080</w:t>
            </w:r>
          </w:p>
        </w:tc>
        <w:tc>
          <w:tcPr>
            <w:tcW w:w="1542" w:type="dxa"/>
          </w:tcPr>
          <w:p w:rsidR="00FA2C79" w:rsidRPr="00CE3FDC" w:rsidRDefault="00FA2C79" w:rsidP="00F331F4">
            <w:pPr>
              <w:jc w:val="right"/>
            </w:pPr>
            <w:r>
              <w:t>5 664</w:t>
            </w:r>
          </w:p>
        </w:tc>
        <w:tc>
          <w:tcPr>
            <w:tcW w:w="1276" w:type="dxa"/>
          </w:tcPr>
          <w:p w:rsidR="00FA2C79" w:rsidRPr="00CE3FDC" w:rsidRDefault="00FA2C79" w:rsidP="00F331F4">
            <w:pPr>
              <w:jc w:val="right"/>
            </w:pPr>
            <w:r>
              <w:t>5 664</w:t>
            </w:r>
          </w:p>
        </w:tc>
        <w:tc>
          <w:tcPr>
            <w:tcW w:w="1842" w:type="dxa"/>
          </w:tcPr>
          <w:p w:rsidR="00FA2C79" w:rsidRPr="00CE3FDC" w:rsidRDefault="00FA2C79" w:rsidP="00F331F4">
            <w:pPr>
              <w:jc w:val="right"/>
            </w:pPr>
            <w:r w:rsidRPr="00CE3FDC">
              <w:t>0</w:t>
            </w:r>
          </w:p>
        </w:tc>
        <w:tc>
          <w:tcPr>
            <w:tcW w:w="1560" w:type="dxa"/>
          </w:tcPr>
          <w:p w:rsidR="00FA2C79" w:rsidRPr="00CE3FDC" w:rsidRDefault="00FA2C79" w:rsidP="00F331F4">
            <w:pPr>
              <w:jc w:val="right"/>
            </w:pPr>
            <w:r>
              <w:t>0</w:t>
            </w:r>
          </w:p>
          <w:p w:rsidR="00FA2C79" w:rsidRPr="00CE3FDC" w:rsidRDefault="00FA2C79" w:rsidP="00F331F4">
            <w:pPr>
              <w:jc w:val="right"/>
            </w:pPr>
          </w:p>
        </w:tc>
      </w:tr>
      <w:tr w:rsidR="00FA2C79" w:rsidTr="00EA358B">
        <w:tc>
          <w:tcPr>
            <w:tcW w:w="3005" w:type="dxa"/>
          </w:tcPr>
          <w:p w:rsidR="00FA2C79" w:rsidRPr="00B938BE" w:rsidRDefault="00FA2C79" w:rsidP="006F31C6">
            <w:pPr>
              <w:spacing w:before="120" w:after="120"/>
              <w:jc w:val="both"/>
            </w:pPr>
            <w:r>
              <w:t xml:space="preserve">Финансова корекция по ОП“Околна среда“2007-2013,  проект </w:t>
            </w:r>
            <w:r w:rsidRPr="001136A0">
              <w:t xml:space="preserve">2008 </w:t>
            </w:r>
            <w:r w:rsidR="001136A0" w:rsidRPr="001136A0">
              <w:t xml:space="preserve">-2009 </w:t>
            </w:r>
            <w:r w:rsidRPr="001136A0">
              <w:t>г.</w:t>
            </w:r>
            <w:r>
              <w:t xml:space="preserve"> </w:t>
            </w:r>
          </w:p>
        </w:tc>
        <w:tc>
          <w:tcPr>
            <w:tcW w:w="1549" w:type="dxa"/>
          </w:tcPr>
          <w:p w:rsidR="00FA2C79" w:rsidRPr="00FA2C79" w:rsidRDefault="00FA2C79" w:rsidP="00FA2C79">
            <w:pPr>
              <w:spacing w:before="120" w:after="120"/>
              <w:jc w:val="center"/>
              <w:rPr>
                <w:sz w:val="28"/>
                <w:szCs w:val="28"/>
              </w:rPr>
            </w:pPr>
            <w:r>
              <w:rPr>
                <w:sz w:val="28"/>
                <w:szCs w:val="28"/>
              </w:rPr>
              <w:t>-</w:t>
            </w:r>
          </w:p>
        </w:tc>
        <w:tc>
          <w:tcPr>
            <w:tcW w:w="1542" w:type="dxa"/>
          </w:tcPr>
          <w:p w:rsidR="00FA2C79" w:rsidRPr="00CE3FDC" w:rsidRDefault="00FA2C79" w:rsidP="00F331F4">
            <w:pPr>
              <w:jc w:val="right"/>
            </w:pPr>
            <w:r>
              <w:t>167 100</w:t>
            </w:r>
          </w:p>
        </w:tc>
        <w:tc>
          <w:tcPr>
            <w:tcW w:w="1276" w:type="dxa"/>
          </w:tcPr>
          <w:p w:rsidR="00FA2C79" w:rsidRPr="00CE3FDC" w:rsidRDefault="00FA2C79" w:rsidP="00F331F4">
            <w:pPr>
              <w:jc w:val="right"/>
            </w:pPr>
            <w:r>
              <w:t>0</w:t>
            </w:r>
          </w:p>
        </w:tc>
        <w:tc>
          <w:tcPr>
            <w:tcW w:w="1842" w:type="dxa"/>
          </w:tcPr>
          <w:p w:rsidR="00FA2C79" w:rsidRPr="00CE3FDC" w:rsidRDefault="00FA2C79" w:rsidP="00F331F4">
            <w:pPr>
              <w:jc w:val="right"/>
            </w:pPr>
            <w:r>
              <w:t>0</w:t>
            </w:r>
          </w:p>
          <w:p w:rsidR="00FA2C79" w:rsidRPr="00CE3FDC" w:rsidRDefault="00FA2C79" w:rsidP="00F331F4">
            <w:pPr>
              <w:jc w:val="right"/>
            </w:pPr>
          </w:p>
        </w:tc>
        <w:tc>
          <w:tcPr>
            <w:tcW w:w="1560" w:type="dxa"/>
          </w:tcPr>
          <w:p w:rsidR="00FA2C79" w:rsidRPr="00CE3FDC" w:rsidRDefault="00FA2C79" w:rsidP="00F331F4">
            <w:pPr>
              <w:jc w:val="right"/>
            </w:pPr>
            <w:r>
              <w:t>167 100</w:t>
            </w:r>
          </w:p>
          <w:p w:rsidR="00FA2C79" w:rsidRPr="00CE3FDC" w:rsidRDefault="00FA2C79" w:rsidP="00F331F4">
            <w:pPr>
              <w:jc w:val="right"/>
            </w:pPr>
          </w:p>
        </w:tc>
      </w:tr>
      <w:tr w:rsidR="00FA2C79" w:rsidTr="00EA358B">
        <w:tc>
          <w:tcPr>
            <w:tcW w:w="3005" w:type="dxa"/>
          </w:tcPr>
          <w:p w:rsidR="00FA2C79" w:rsidRPr="008C2550" w:rsidRDefault="00FA2C79" w:rsidP="006F31C6">
            <w:pPr>
              <w:spacing w:before="120" w:after="120"/>
              <w:jc w:val="both"/>
            </w:pPr>
            <w:r w:rsidRPr="008C2550">
              <w:t xml:space="preserve">Безлихвен заем от МФ </w:t>
            </w:r>
          </w:p>
        </w:tc>
        <w:tc>
          <w:tcPr>
            <w:tcW w:w="1549" w:type="dxa"/>
          </w:tcPr>
          <w:p w:rsidR="00FA2C79" w:rsidRPr="00FA2C79" w:rsidRDefault="00FA2C79" w:rsidP="00FA2C79">
            <w:pPr>
              <w:spacing w:before="120" w:after="120"/>
              <w:jc w:val="center"/>
              <w:rPr>
                <w:sz w:val="28"/>
                <w:szCs w:val="28"/>
              </w:rPr>
            </w:pPr>
            <w:r>
              <w:rPr>
                <w:sz w:val="28"/>
                <w:szCs w:val="28"/>
              </w:rPr>
              <w:t>-</w:t>
            </w:r>
          </w:p>
        </w:tc>
        <w:tc>
          <w:tcPr>
            <w:tcW w:w="1542" w:type="dxa"/>
          </w:tcPr>
          <w:p w:rsidR="00FA2C79" w:rsidRPr="00CE3FDC" w:rsidRDefault="00FA2C79" w:rsidP="00F331F4">
            <w:pPr>
              <w:jc w:val="right"/>
            </w:pPr>
            <w:r>
              <w:t>630 000</w:t>
            </w:r>
          </w:p>
          <w:p w:rsidR="00FA2C79" w:rsidRPr="00CE3FDC" w:rsidRDefault="00FA2C79" w:rsidP="00F331F4">
            <w:pPr>
              <w:jc w:val="right"/>
            </w:pPr>
          </w:p>
        </w:tc>
        <w:tc>
          <w:tcPr>
            <w:tcW w:w="1276" w:type="dxa"/>
          </w:tcPr>
          <w:p w:rsidR="00FA2C79" w:rsidRPr="00CE3FDC" w:rsidRDefault="00FA2C79" w:rsidP="00F331F4">
            <w:pPr>
              <w:jc w:val="right"/>
            </w:pPr>
            <w:r>
              <w:t>0</w:t>
            </w:r>
          </w:p>
        </w:tc>
        <w:tc>
          <w:tcPr>
            <w:tcW w:w="1842" w:type="dxa"/>
          </w:tcPr>
          <w:p w:rsidR="00FA2C79" w:rsidRPr="00CE3FDC" w:rsidRDefault="00FA2C79" w:rsidP="00F331F4">
            <w:pPr>
              <w:jc w:val="right"/>
            </w:pPr>
            <w:r>
              <w:t>0</w:t>
            </w:r>
          </w:p>
          <w:p w:rsidR="00FA2C79" w:rsidRPr="00CE3FDC" w:rsidRDefault="00FA2C79" w:rsidP="00F331F4">
            <w:pPr>
              <w:jc w:val="right"/>
            </w:pPr>
          </w:p>
        </w:tc>
        <w:tc>
          <w:tcPr>
            <w:tcW w:w="1560" w:type="dxa"/>
          </w:tcPr>
          <w:p w:rsidR="00FA2C79" w:rsidRPr="00CE3FDC" w:rsidRDefault="00FA2C79" w:rsidP="00F331F4">
            <w:pPr>
              <w:jc w:val="right"/>
            </w:pPr>
            <w:r>
              <w:t>630 000</w:t>
            </w:r>
          </w:p>
          <w:p w:rsidR="00FA2C79" w:rsidRPr="00CE3FDC" w:rsidRDefault="00FA2C79" w:rsidP="00F331F4">
            <w:pPr>
              <w:jc w:val="right"/>
            </w:pPr>
          </w:p>
        </w:tc>
      </w:tr>
      <w:tr w:rsidR="00C95A0C" w:rsidTr="00EA358B">
        <w:trPr>
          <w:trHeight w:val="707"/>
        </w:trPr>
        <w:tc>
          <w:tcPr>
            <w:tcW w:w="3005" w:type="dxa"/>
          </w:tcPr>
          <w:p w:rsidR="00EA358B" w:rsidRDefault="00EA358B" w:rsidP="00B938BE">
            <w:pPr>
              <w:jc w:val="right"/>
              <w:rPr>
                <w:b/>
                <w:sz w:val="28"/>
                <w:szCs w:val="28"/>
              </w:rPr>
            </w:pPr>
          </w:p>
          <w:p w:rsidR="00C95A0C" w:rsidRPr="00CE3FDC" w:rsidRDefault="00C95A0C" w:rsidP="00B938BE">
            <w:pPr>
              <w:jc w:val="right"/>
              <w:rPr>
                <w:b/>
                <w:sz w:val="28"/>
                <w:szCs w:val="28"/>
              </w:rPr>
            </w:pPr>
            <w:r w:rsidRPr="00CE3FDC">
              <w:rPr>
                <w:b/>
                <w:sz w:val="28"/>
                <w:szCs w:val="28"/>
              </w:rPr>
              <w:t>Общо задължения:</w:t>
            </w:r>
          </w:p>
        </w:tc>
        <w:tc>
          <w:tcPr>
            <w:tcW w:w="1549" w:type="dxa"/>
          </w:tcPr>
          <w:p w:rsidR="00EA358B" w:rsidRDefault="00EA358B" w:rsidP="00B938BE">
            <w:pPr>
              <w:jc w:val="right"/>
              <w:rPr>
                <w:b/>
                <w:sz w:val="32"/>
                <w:szCs w:val="32"/>
              </w:rPr>
            </w:pPr>
          </w:p>
          <w:p w:rsidR="00C95A0C" w:rsidRPr="00C95A0C" w:rsidRDefault="00C95A0C" w:rsidP="00B938BE">
            <w:pPr>
              <w:jc w:val="right"/>
              <w:rPr>
                <w:b/>
                <w:sz w:val="32"/>
                <w:szCs w:val="32"/>
                <w:lang w:val="en-US"/>
              </w:rPr>
            </w:pPr>
            <w:r w:rsidRPr="00C95A0C">
              <w:rPr>
                <w:b/>
                <w:sz w:val="32"/>
                <w:szCs w:val="32"/>
              </w:rPr>
              <w:t>7 814</w:t>
            </w:r>
            <w:r>
              <w:rPr>
                <w:b/>
                <w:sz w:val="32"/>
                <w:szCs w:val="32"/>
              </w:rPr>
              <w:t> </w:t>
            </w:r>
            <w:r w:rsidRPr="00C95A0C">
              <w:rPr>
                <w:b/>
                <w:sz w:val="32"/>
                <w:szCs w:val="32"/>
              </w:rPr>
              <w:t>064</w:t>
            </w:r>
          </w:p>
        </w:tc>
        <w:tc>
          <w:tcPr>
            <w:tcW w:w="1542" w:type="dxa"/>
          </w:tcPr>
          <w:p w:rsidR="00EA358B" w:rsidRDefault="00EA358B" w:rsidP="00C95A0C">
            <w:pPr>
              <w:jc w:val="right"/>
              <w:rPr>
                <w:b/>
                <w:sz w:val="32"/>
                <w:szCs w:val="32"/>
              </w:rPr>
            </w:pPr>
          </w:p>
          <w:p w:rsidR="00C95A0C" w:rsidRPr="00C95A0C" w:rsidRDefault="00573BAC" w:rsidP="00C95A0C">
            <w:pPr>
              <w:jc w:val="right"/>
              <w:rPr>
                <w:b/>
                <w:sz w:val="32"/>
                <w:szCs w:val="32"/>
              </w:rPr>
            </w:pPr>
            <w:r>
              <w:rPr>
                <w:b/>
                <w:sz w:val="32"/>
                <w:szCs w:val="32"/>
              </w:rPr>
              <w:t>4 9</w:t>
            </w:r>
            <w:r w:rsidR="00EA358B">
              <w:rPr>
                <w:b/>
                <w:sz w:val="32"/>
                <w:szCs w:val="32"/>
              </w:rPr>
              <w:t>2</w:t>
            </w:r>
            <w:r>
              <w:rPr>
                <w:b/>
                <w:sz w:val="32"/>
                <w:szCs w:val="32"/>
              </w:rPr>
              <w:t>4 275</w:t>
            </w:r>
          </w:p>
        </w:tc>
        <w:tc>
          <w:tcPr>
            <w:tcW w:w="1276" w:type="dxa"/>
          </w:tcPr>
          <w:p w:rsidR="00EA358B" w:rsidRDefault="00EA358B" w:rsidP="00F331F4">
            <w:pPr>
              <w:jc w:val="right"/>
              <w:rPr>
                <w:b/>
                <w:sz w:val="32"/>
                <w:szCs w:val="32"/>
              </w:rPr>
            </w:pPr>
          </w:p>
          <w:p w:rsidR="00C95A0C" w:rsidRPr="00C95A0C" w:rsidRDefault="00C95A0C" w:rsidP="00F331F4">
            <w:pPr>
              <w:jc w:val="right"/>
              <w:rPr>
                <w:b/>
                <w:sz w:val="32"/>
                <w:szCs w:val="32"/>
              </w:rPr>
            </w:pPr>
            <w:r w:rsidRPr="00C95A0C">
              <w:rPr>
                <w:b/>
                <w:sz w:val="32"/>
                <w:szCs w:val="32"/>
              </w:rPr>
              <w:t>344 855</w:t>
            </w:r>
          </w:p>
        </w:tc>
        <w:tc>
          <w:tcPr>
            <w:tcW w:w="1842" w:type="dxa"/>
          </w:tcPr>
          <w:p w:rsidR="00C95A0C" w:rsidRPr="00C95A0C" w:rsidRDefault="00C95A0C" w:rsidP="00F331F4">
            <w:pPr>
              <w:jc w:val="right"/>
              <w:rPr>
                <w:b/>
                <w:sz w:val="32"/>
                <w:szCs w:val="32"/>
              </w:rPr>
            </w:pPr>
          </w:p>
          <w:p w:rsidR="00C95A0C" w:rsidRPr="00C95A0C" w:rsidRDefault="00C95A0C" w:rsidP="00F331F4">
            <w:pPr>
              <w:jc w:val="right"/>
              <w:rPr>
                <w:b/>
                <w:sz w:val="32"/>
                <w:szCs w:val="32"/>
              </w:rPr>
            </w:pPr>
          </w:p>
        </w:tc>
        <w:tc>
          <w:tcPr>
            <w:tcW w:w="1560" w:type="dxa"/>
          </w:tcPr>
          <w:p w:rsidR="00C95A0C" w:rsidRDefault="00C95A0C" w:rsidP="00C95A0C">
            <w:pPr>
              <w:jc w:val="right"/>
              <w:rPr>
                <w:b/>
                <w:sz w:val="32"/>
                <w:szCs w:val="32"/>
              </w:rPr>
            </w:pPr>
          </w:p>
          <w:p w:rsidR="00C95A0C" w:rsidRPr="00EA358B" w:rsidRDefault="00EA358B" w:rsidP="00C95A0C">
            <w:pPr>
              <w:jc w:val="right"/>
              <w:rPr>
                <w:b/>
                <w:sz w:val="32"/>
                <w:szCs w:val="32"/>
              </w:rPr>
            </w:pPr>
            <w:r w:rsidRPr="00EA358B">
              <w:rPr>
                <w:b/>
                <w:sz w:val="32"/>
                <w:szCs w:val="32"/>
              </w:rPr>
              <w:t>4 448 188</w:t>
            </w:r>
          </w:p>
        </w:tc>
      </w:tr>
    </w:tbl>
    <w:p w:rsidR="001866FE" w:rsidRDefault="001866FE" w:rsidP="001866FE">
      <w:pPr>
        <w:spacing w:before="120" w:after="120"/>
        <w:jc w:val="both"/>
        <w:rPr>
          <w:sz w:val="28"/>
          <w:szCs w:val="28"/>
        </w:rPr>
      </w:pPr>
    </w:p>
    <w:p w:rsidR="006F31C6" w:rsidRPr="001866FE" w:rsidRDefault="001866FE" w:rsidP="001866FE">
      <w:pPr>
        <w:spacing w:before="120" w:after="120"/>
        <w:ind w:firstLine="708"/>
        <w:jc w:val="both"/>
        <w:rPr>
          <w:sz w:val="28"/>
          <w:szCs w:val="28"/>
        </w:rPr>
      </w:pPr>
      <w:r>
        <w:rPr>
          <w:sz w:val="28"/>
          <w:szCs w:val="28"/>
        </w:rPr>
        <w:t>Тук е мястото да отбележа, че въпреки ограничените местни приходи</w:t>
      </w:r>
      <w:r w:rsidR="002F4298">
        <w:rPr>
          <w:sz w:val="28"/>
          <w:szCs w:val="28"/>
        </w:rPr>
        <w:t xml:space="preserve"> и суми</w:t>
      </w:r>
      <w:r>
        <w:rPr>
          <w:sz w:val="28"/>
          <w:szCs w:val="28"/>
        </w:rPr>
        <w:t xml:space="preserve"> от републикански</w:t>
      </w:r>
      <w:r w:rsidR="00315BB7">
        <w:rPr>
          <w:sz w:val="28"/>
          <w:szCs w:val="28"/>
        </w:rPr>
        <w:t>я</w:t>
      </w:r>
      <w:r>
        <w:rPr>
          <w:sz w:val="28"/>
          <w:szCs w:val="28"/>
        </w:rPr>
        <w:t xml:space="preserve"> бюджет от обща изравнителна субсидия за </w:t>
      </w:r>
      <w:r>
        <w:rPr>
          <w:sz w:val="28"/>
          <w:szCs w:val="28"/>
        </w:rPr>
        <w:lastRenderedPageBreak/>
        <w:t>издръжка на местните дейности, Община Криводол съумява да поддържа необходимия баланс за нормално функциониране на всички дейности, да обслужва текущите си разходи и да погасява натрупаните просрочени задължения.</w:t>
      </w:r>
      <w:r w:rsidR="006860FA">
        <w:rPr>
          <w:sz w:val="28"/>
          <w:szCs w:val="28"/>
        </w:rPr>
        <w:t xml:space="preserve"> Видно от таблицата по-горе, </w:t>
      </w:r>
      <w:r w:rsidR="00315BB7">
        <w:rPr>
          <w:sz w:val="28"/>
          <w:szCs w:val="28"/>
        </w:rPr>
        <w:t>най-голям е размерът на задълженията към Общинска банка АД по дългосрочен инвестиционен кредит, изтеглен 2008 год.</w:t>
      </w:r>
      <w:r w:rsidR="00F651C6">
        <w:rPr>
          <w:sz w:val="28"/>
          <w:szCs w:val="28"/>
        </w:rPr>
        <w:t>/далеч преди да стана кмет/</w:t>
      </w:r>
      <w:r w:rsidR="00315BB7">
        <w:rPr>
          <w:sz w:val="28"/>
          <w:szCs w:val="28"/>
        </w:rPr>
        <w:t xml:space="preserve"> с краен срок за погасяване 2024 год. В голяма степен натрупаните задължения към НАП</w:t>
      </w:r>
      <w:r w:rsidR="00970A51">
        <w:rPr>
          <w:sz w:val="28"/>
          <w:szCs w:val="28"/>
        </w:rPr>
        <w:t>, за които непрестанно съм атакуван,</w:t>
      </w:r>
      <w:r w:rsidR="00315BB7">
        <w:rPr>
          <w:sz w:val="28"/>
          <w:szCs w:val="28"/>
        </w:rPr>
        <w:t xml:space="preserve"> се дължи именно на обслужването на този кредит, тъй като не веднъж съм го казвал</w:t>
      </w:r>
      <w:r w:rsidR="005F71FF">
        <w:rPr>
          <w:sz w:val="28"/>
          <w:szCs w:val="28"/>
        </w:rPr>
        <w:t xml:space="preserve"> и писал до всички компетентни институции</w:t>
      </w:r>
      <w:r w:rsidR="00315BB7">
        <w:rPr>
          <w:sz w:val="28"/>
          <w:szCs w:val="28"/>
        </w:rPr>
        <w:t xml:space="preserve">, банката своевременно при постъпления по сметката /независимо дали са целеви средства за заплати и осигуровки или суми от местни приходи/ първо си обезпечава месечната погасителна вноска и след това освобождава сметката за други разплащания. </w:t>
      </w:r>
      <w:r w:rsidR="00B753A9">
        <w:rPr>
          <w:sz w:val="28"/>
          <w:szCs w:val="28"/>
        </w:rPr>
        <w:t xml:space="preserve">И пред дилемата – заплати или осигуровки – винаги съм предпочитал хората пред държавата, да бъда в забава и просрочие към  държавните институции, отколкото да взимам от </w:t>
      </w:r>
      <w:r w:rsidR="00631AF4">
        <w:rPr>
          <w:sz w:val="28"/>
          <w:szCs w:val="28"/>
        </w:rPr>
        <w:t>„</w:t>
      </w:r>
      <w:r w:rsidR="00B753A9">
        <w:rPr>
          <w:sz w:val="28"/>
          <w:szCs w:val="28"/>
        </w:rPr>
        <w:t>хляба</w:t>
      </w:r>
      <w:r w:rsidR="00631AF4">
        <w:rPr>
          <w:sz w:val="28"/>
          <w:szCs w:val="28"/>
        </w:rPr>
        <w:t>“</w:t>
      </w:r>
      <w:r w:rsidR="00B753A9">
        <w:rPr>
          <w:sz w:val="28"/>
          <w:szCs w:val="28"/>
        </w:rPr>
        <w:t xml:space="preserve"> на служителите.</w:t>
      </w:r>
      <w:r w:rsidR="00A71060">
        <w:rPr>
          <w:sz w:val="28"/>
          <w:szCs w:val="28"/>
        </w:rPr>
        <w:t xml:space="preserve"> Ако за това имам грях, съм готов и поемам своята отговорност за те</w:t>
      </w:r>
      <w:r w:rsidR="00066CAA">
        <w:rPr>
          <w:sz w:val="28"/>
          <w:szCs w:val="28"/>
        </w:rPr>
        <w:t>зи</w:t>
      </w:r>
      <w:r w:rsidR="00A71060">
        <w:rPr>
          <w:sz w:val="28"/>
          <w:szCs w:val="28"/>
        </w:rPr>
        <w:t xml:space="preserve"> решения, но първопричината не съм аз. </w:t>
      </w:r>
      <w:r w:rsidR="00066CAA">
        <w:rPr>
          <w:sz w:val="28"/>
          <w:szCs w:val="28"/>
        </w:rPr>
        <w:t>Да, Община Криводол има задължения към НАП, но няма задължения за заплати към персонала. Почти са погасени и просрочените задължения към бизнеса</w:t>
      </w:r>
      <w:r w:rsidR="002F4298">
        <w:rPr>
          <w:sz w:val="28"/>
          <w:szCs w:val="28"/>
        </w:rPr>
        <w:t>:</w:t>
      </w:r>
      <w:r w:rsidR="00066CAA">
        <w:rPr>
          <w:sz w:val="28"/>
          <w:szCs w:val="28"/>
        </w:rPr>
        <w:t xml:space="preserve"> </w:t>
      </w:r>
      <w:r w:rsidR="002F4298">
        <w:rPr>
          <w:sz w:val="28"/>
          <w:szCs w:val="28"/>
        </w:rPr>
        <w:t xml:space="preserve">при </w:t>
      </w:r>
      <w:r w:rsidR="00066CAA">
        <w:rPr>
          <w:sz w:val="28"/>
          <w:szCs w:val="28"/>
        </w:rPr>
        <w:t>встъпването ми в длъжност</w:t>
      </w:r>
      <w:r w:rsidR="002F4298">
        <w:rPr>
          <w:sz w:val="28"/>
          <w:szCs w:val="28"/>
        </w:rPr>
        <w:t xml:space="preserve"> като кмет </w:t>
      </w:r>
      <w:r w:rsidR="00066CAA">
        <w:rPr>
          <w:sz w:val="28"/>
          <w:szCs w:val="28"/>
        </w:rPr>
        <w:t xml:space="preserve">през 2011 год. </w:t>
      </w:r>
      <w:r w:rsidR="002F4298">
        <w:rPr>
          <w:sz w:val="28"/>
          <w:szCs w:val="28"/>
        </w:rPr>
        <w:t>бяха</w:t>
      </w:r>
      <w:r w:rsidR="00D750BB">
        <w:rPr>
          <w:sz w:val="28"/>
          <w:szCs w:val="28"/>
        </w:rPr>
        <w:t xml:space="preserve"> 1 050</w:t>
      </w:r>
      <w:r w:rsidR="002F4298">
        <w:rPr>
          <w:sz w:val="28"/>
          <w:szCs w:val="28"/>
        </w:rPr>
        <w:t> </w:t>
      </w:r>
      <w:r w:rsidR="00D750BB">
        <w:rPr>
          <w:sz w:val="28"/>
          <w:szCs w:val="28"/>
        </w:rPr>
        <w:t>000</w:t>
      </w:r>
      <w:r w:rsidR="002F4298">
        <w:rPr>
          <w:sz w:val="28"/>
          <w:szCs w:val="28"/>
        </w:rPr>
        <w:t xml:space="preserve"> /един милион и петдесет хиляди/</w:t>
      </w:r>
      <w:r w:rsidR="00D750BB">
        <w:rPr>
          <w:sz w:val="28"/>
          <w:szCs w:val="28"/>
        </w:rPr>
        <w:t xml:space="preserve"> лева, сега са останали</w:t>
      </w:r>
      <w:r w:rsidR="000D4D47">
        <w:rPr>
          <w:sz w:val="28"/>
          <w:szCs w:val="28"/>
        </w:rPr>
        <w:t xml:space="preserve"> </w:t>
      </w:r>
      <w:r w:rsidR="00D750BB">
        <w:rPr>
          <w:sz w:val="28"/>
          <w:szCs w:val="28"/>
        </w:rPr>
        <w:t xml:space="preserve"> 90 180 лева. </w:t>
      </w:r>
      <w:r w:rsidR="007973B4" w:rsidRPr="007973B4">
        <w:rPr>
          <w:b/>
          <w:sz w:val="28"/>
          <w:szCs w:val="28"/>
        </w:rPr>
        <w:t>Държа да подчертая, че единствения поет финансов дълг</w:t>
      </w:r>
      <w:r w:rsidR="00497594">
        <w:rPr>
          <w:b/>
          <w:sz w:val="28"/>
          <w:szCs w:val="28"/>
        </w:rPr>
        <w:t xml:space="preserve"> от Община Криводол</w:t>
      </w:r>
      <w:r w:rsidR="007973B4" w:rsidRPr="007973B4">
        <w:rPr>
          <w:b/>
          <w:sz w:val="28"/>
          <w:szCs w:val="28"/>
        </w:rPr>
        <w:t xml:space="preserve"> през петте години на моето управление е </w:t>
      </w:r>
      <w:r w:rsidR="007973B4" w:rsidRPr="007973B4">
        <w:rPr>
          <w:b/>
          <w:sz w:val="28"/>
          <w:szCs w:val="28"/>
          <w:u w:val="single"/>
        </w:rPr>
        <w:t>безлихвения</w:t>
      </w:r>
      <w:r w:rsidR="007973B4" w:rsidRPr="007973B4">
        <w:rPr>
          <w:b/>
          <w:sz w:val="28"/>
          <w:szCs w:val="28"/>
        </w:rPr>
        <w:t xml:space="preserve"> заем от Министерство на фи</w:t>
      </w:r>
      <w:r w:rsidR="00780FC4">
        <w:rPr>
          <w:b/>
          <w:sz w:val="28"/>
          <w:szCs w:val="28"/>
        </w:rPr>
        <w:t>нансите в размер на 630 000 лв.</w:t>
      </w:r>
      <w:r w:rsidR="00780FC4">
        <w:rPr>
          <w:b/>
          <w:sz w:val="28"/>
          <w:szCs w:val="28"/>
          <w:lang w:val="en-US"/>
        </w:rPr>
        <w:t>.</w:t>
      </w:r>
      <w:r w:rsidR="007973B4" w:rsidRPr="007973B4">
        <w:rPr>
          <w:b/>
          <w:sz w:val="28"/>
          <w:szCs w:val="28"/>
        </w:rPr>
        <w:t xml:space="preserve"> </w:t>
      </w:r>
      <w:r w:rsidR="00780FC4">
        <w:rPr>
          <w:b/>
          <w:sz w:val="28"/>
          <w:szCs w:val="28"/>
        </w:rPr>
        <w:t>В</w:t>
      </w:r>
      <w:r w:rsidR="007973B4" w:rsidRPr="007973B4">
        <w:rPr>
          <w:b/>
          <w:sz w:val="28"/>
          <w:szCs w:val="28"/>
        </w:rPr>
        <w:t>сички други задължения са поети или</w:t>
      </w:r>
      <w:r w:rsidR="003E08AF">
        <w:rPr>
          <w:b/>
          <w:sz w:val="28"/>
          <w:szCs w:val="28"/>
        </w:rPr>
        <w:t xml:space="preserve"> </w:t>
      </w:r>
      <w:r w:rsidR="007973B4" w:rsidRPr="007973B4">
        <w:rPr>
          <w:b/>
          <w:sz w:val="28"/>
          <w:szCs w:val="28"/>
        </w:rPr>
        <w:t xml:space="preserve">в </w:t>
      </w:r>
      <w:r w:rsidR="007973B4">
        <w:rPr>
          <w:b/>
          <w:sz w:val="28"/>
          <w:szCs w:val="28"/>
        </w:rPr>
        <w:t>резултат</w:t>
      </w:r>
      <w:r w:rsidR="007973B4" w:rsidRPr="007973B4">
        <w:rPr>
          <w:b/>
          <w:sz w:val="28"/>
          <w:szCs w:val="28"/>
        </w:rPr>
        <w:t xml:space="preserve"> на </w:t>
      </w:r>
      <w:r w:rsidR="008D6A6F">
        <w:rPr>
          <w:b/>
          <w:sz w:val="28"/>
          <w:szCs w:val="28"/>
        </w:rPr>
        <w:t>натрупаните</w:t>
      </w:r>
      <w:r w:rsidR="008D6A6F" w:rsidRPr="007973B4">
        <w:rPr>
          <w:b/>
          <w:sz w:val="28"/>
          <w:szCs w:val="28"/>
        </w:rPr>
        <w:t xml:space="preserve"> </w:t>
      </w:r>
      <w:r w:rsidR="007973B4" w:rsidRPr="007973B4">
        <w:rPr>
          <w:b/>
          <w:sz w:val="28"/>
          <w:szCs w:val="28"/>
        </w:rPr>
        <w:t>неразплатени финансови ангажименти от управлението на общината до 2011 год.</w:t>
      </w:r>
      <w:r w:rsidR="003E08AF">
        <w:rPr>
          <w:b/>
          <w:sz w:val="28"/>
          <w:szCs w:val="28"/>
        </w:rPr>
        <w:t xml:space="preserve">, защото </w:t>
      </w:r>
      <w:r w:rsidR="006E398C">
        <w:rPr>
          <w:b/>
          <w:sz w:val="28"/>
          <w:szCs w:val="28"/>
        </w:rPr>
        <w:t xml:space="preserve">от един ограничен приход </w:t>
      </w:r>
      <w:r w:rsidR="003E08AF">
        <w:rPr>
          <w:b/>
          <w:sz w:val="28"/>
          <w:szCs w:val="28"/>
        </w:rPr>
        <w:t>погас</w:t>
      </w:r>
      <w:r w:rsidR="006E398C">
        <w:rPr>
          <w:b/>
          <w:sz w:val="28"/>
          <w:szCs w:val="28"/>
        </w:rPr>
        <w:t>явайки</w:t>
      </w:r>
      <w:r w:rsidR="003E08AF">
        <w:rPr>
          <w:b/>
          <w:sz w:val="28"/>
          <w:szCs w:val="28"/>
        </w:rPr>
        <w:t xml:space="preserve"> </w:t>
      </w:r>
      <w:r w:rsidR="00766C51">
        <w:rPr>
          <w:b/>
          <w:sz w:val="28"/>
          <w:szCs w:val="28"/>
        </w:rPr>
        <w:t xml:space="preserve">и </w:t>
      </w:r>
      <w:r w:rsidR="003E08AF">
        <w:rPr>
          <w:b/>
          <w:sz w:val="28"/>
          <w:szCs w:val="28"/>
        </w:rPr>
        <w:t>стари задължения неминуемо води</w:t>
      </w:r>
      <w:r w:rsidR="00016580">
        <w:rPr>
          <w:b/>
          <w:sz w:val="28"/>
          <w:szCs w:val="28"/>
        </w:rPr>
        <w:t xml:space="preserve"> </w:t>
      </w:r>
      <w:r w:rsidR="003E08AF">
        <w:rPr>
          <w:b/>
          <w:sz w:val="28"/>
          <w:szCs w:val="28"/>
        </w:rPr>
        <w:t>до забава на текущи плащания.</w:t>
      </w:r>
      <w:r w:rsidR="007973B4">
        <w:rPr>
          <w:sz w:val="28"/>
          <w:szCs w:val="28"/>
        </w:rPr>
        <w:t xml:space="preserve"> </w:t>
      </w:r>
      <w:r w:rsidR="002F4298">
        <w:rPr>
          <w:sz w:val="28"/>
          <w:szCs w:val="28"/>
        </w:rPr>
        <w:t xml:space="preserve">През следващите две години ще направим и невъзможното, но ще разплатим и задълженията </w:t>
      </w:r>
      <w:r w:rsidR="00F331F4">
        <w:rPr>
          <w:sz w:val="28"/>
          <w:szCs w:val="28"/>
        </w:rPr>
        <w:t>към НАП,  безлихвения заем от МФ и финансовата корекция по ОП „Околна среда“, наложена по проекта за водния цикъл на Криводол, стартирал 2008 год.</w:t>
      </w:r>
      <w:r w:rsidR="008E024D">
        <w:rPr>
          <w:sz w:val="28"/>
          <w:szCs w:val="28"/>
        </w:rPr>
        <w:t xml:space="preserve">Твърдо съм решен в края на своя втори мандат единственото задължение да остане банковия кредит и Община Криводол да бъде една финансово стабилна и просперираща институция.  </w:t>
      </w:r>
      <w:r w:rsidR="00F331F4">
        <w:rPr>
          <w:sz w:val="28"/>
          <w:szCs w:val="28"/>
        </w:rPr>
        <w:t xml:space="preserve"> </w:t>
      </w:r>
      <w:r w:rsidR="00A71060">
        <w:rPr>
          <w:sz w:val="28"/>
          <w:szCs w:val="28"/>
        </w:rPr>
        <w:t xml:space="preserve"> </w:t>
      </w:r>
      <w:r w:rsidR="00315BB7">
        <w:rPr>
          <w:sz w:val="28"/>
          <w:szCs w:val="28"/>
        </w:rPr>
        <w:t xml:space="preserve"> </w:t>
      </w:r>
    </w:p>
    <w:p w:rsidR="00EA358B" w:rsidRDefault="00EA358B" w:rsidP="001866FE">
      <w:pPr>
        <w:jc w:val="both"/>
        <w:rPr>
          <w:b/>
          <w:sz w:val="36"/>
          <w:szCs w:val="36"/>
        </w:rPr>
      </w:pPr>
    </w:p>
    <w:p w:rsidR="00405993" w:rsidRPr="00D50C9F" w:rsidRDefault="00405993" w:rsidP="00405993">
      <w:pPr>
        <w:jc w:val="center"/>
        <w:rPr>
          <w:b/>
          <w:sz w:val="36"/>
          <w:szCs w:val="36"/>
        </w:rPr>
      </w:pPr>
      <w:r w:rsidRPr="00D50C9F">
        <w:rPr>
          <w:b/>
          <w:sz w:val="36"/>
          <w:szCs w:val="36"/>
        </w:rPr>
        <w:t>АДМИНИСТРАТИВНИ УСЛУГИ</w:t>
      </w:r>
    </w:p>
    <w:p w:rsidR="00405993" w:rsidRPr="00775176" w:rsidRDefault="00405993" w:rsidP="00405993">
      <w:pPr>
        <w:jc w:val="both"/>
        <w:rPr>
          <w:b/>
          <w:sz w:val="28"/>
          <w:szCs w:val="28"/>
        </w:rPr>
      </w:pPr>
    </w:p>
    <w:p w:rsidR="00405993" w:rsidRPr="00775176" w:rsidRDefault="00405993" w:rsidP="00405993">
      <w:pPr>
        <w:spacing w:before="120" w:after="120"/>
        <w:jc w:val="both"/>
        <w:rPr>
          <w:sz w:val="28"/>
          <w:szCs w:val="28"/>
        </w:rPr>
      </w:pPr>
      <w:r w:rsidRPr="00775176">
        <w:rPr>
          <w:sz w:val="28"/>
          <w:szCs w:val="28"/>
        </w:rPr>
        <w:tab/>
        <w:t>Една от най-важните функции на общинската администрация е предоставянето на административни услуги на гражданите.</w:t>
      </w:r>
    </w:p>
    <w:p w:rsidR="009E5954" w:rsidRPr="009E5954" w:rsidRDefault="009E5954" w:rsidP="009E5954">
      <w:pPr>
        <w:ind w:firstLine="708"/>
        <w:jc w:val="both"/>
        <w:rPr>
          <w:rFonts w:eastAsiaTheme="minorHAnsi"/>
          <w:sz w:val="28"/>
          <w:szCs w:val="28"/>
          <w:lang w:eastAsia="en-US"/>
        </w:rPr>
      </w:pPr>
      <w:r w:rsidRPr="009E5954">
        <w:rPr>
          <w:rFonts w:eastAsiaTheme="minorHAnsi"/>
          <w:sz w:val="28"/>
          <w:szCs w:val="28"/>
          <w:lang w:eastAsia="en-US"/>
        </w:rPr>
        <w:lastRenderedPageBreak/>
        <w:t xml:space="preserve">В Регистъра на услугите, който е част от Интегрираната информационна система на държавната администрация, са включени общо 167 административни услуги, извършвани от общинските администрации.  </w:t>
      </w:r>
    </w:p>
    <w:p w:rsidR="009E5954" w:rsidRPr="009E5954" w:rsidRDefault="009E5954" w:rsidP="009E5954">
      <w:pPr>
        <w:ind w:firstLine="708"/>
        <w:jc w:val="both"/>
        <w:rPr>
          <w:rFonts w:eastAsiaTheme="minorHAnsi"/>
          <w:sz w:val="28"/>
          <w:szCs w:val="28"/>
          <w:lang w:eastAsia="en-US"/>
        </w:rPr>
      </w:pPr>
      <w:r w:rsidRPr="009E5954">
        <w:rPr>
          <w:rFonts w:eastAsiaTheme="minorHAnsi"/>
          <w:sz w:val="28"/>
          <w:szCs w:val="28"/>
          <w:lang w:eastAsia="en-US"/>
        </w:rPr>
        <w:t>В Наредба № 12 за определяне и администриране на местните такси и цени на услуги в  Община Криводол са включени 151 вида административни услуги, регламентирани в закони и подзаконови актове, и още 18 бр. услуги, за чието предоставяне се заплаща цена.</w:t>
      </w:r>
    </w:p>
    <w:p w:rsidR="009E5954" w:rsidRPr="009E5954" w:rsidRDefault="009E5954" w:rsidP="009E5954">
      <w:pPr>
        <w:jc w:val="both"/>
        <w:rPr>
          <w:rFonts w:eastAsiaTheme="minorHAnsi"/>
          <w:sz w:val="28"/>
          <w:szCs w:val="28"/>
          <w:lang w:eastAsia="en-US"/>
        </w:rPr>
      </w:pPr>
      <w:r w:rsidRPr="009E5954">
        <w:rPr>
          <w:rFonts w:eastAsiaTheme="minorHAnsi"/>
          <w:sz w:val="28"/>
          <w:szCs w:val="28"/>
          <w:lang w:eastAsia="en-US"/>
        </w:rPr>
        <w:tab/>
        <w:t>През 2016 г. по заявления на граждани са извършени 6312 услуги в общинската администрация в гр. Криводол и над 5000 услуги в кметствата, за което в приход на общината са постъпили 115 069,49 лв. В това число от административни услуги – 56 3</w:t>
      </w:r>
      <w:r>
        <w:rPr>
          <w:rFonts w:eastAsiaTheme="minorHAnsi"/>
          <w:sz w:val="28"/>
          <w:szCs w:val="28"/>
          <w:lang w:eastAsia="en-US"/>
        </w:rPr>
        <w:t>24</w:t>
      </w:r>
      <w:r w:rsidRPr="009E5954">
        <w:rPr>
          <w:rFonts w:eastAsiaTheme="minorHAnsi"/>
          <w:sz w:val="28"/>
          <w:szCs w:val="28"/>
          <w:lang w:eastAsia="en-US"/>
        </w:rPr>
        <w:t>,20 лв., от технически услуги – 41 860,97 лв. и наеми – 16 8</w:t>
      </w:r>
      <w:r>
        <w:rPr>
          <w:rFonts w:eastAsiaTheme="minorHAnsi"/>
          <w:sz w:val="28"/>
          <w:szCs w:val="28"/>
          <w:lang w:eastAsia="en-US"/>
        </w:rPr>
        <w:t>84</w:t>
      </w:r>
      <w:r w:rsidRPr="009E5954">
        <w:rPr>
          <w:rFonts w:eastAsiaTheme="minorHAnsi"/>
          <w:sz w:val="28"/>
          <w:szCs w:val="28"/>
          <w:lang w:eastAsia="en-US"/>
        </w:rPr>
        <w:t>,32 лв.</w:t>
      </w:r>
    </w:p>
    <w:p w:rsidR="009E5954" w:rsidRDefault="009E5954" w:rsidP="00A22A6F">
      <w:pPr>
        <w:spacing w:before="120" w:after="120"/>
        <w:ind w:firstLine="708"/>
        <w:jc w:val="both"/>
        <w:rPr>
          <w:sz w:val="28"/>
          <w:szCs w:val="28"/>
        </w:rPr>
      </w:pPr>
    </w:p>
    <w:p w:rsidR="006043F1" w:rsidRPr="009E5954" w:rsidRDefault="006043F1" w:rsidP="009E5954">
      <w:pPr>
        <w:spacing w:before="120" w:after="120"/>
        <w:ind w:firstLine="708"/>
        <w:jc w:val="center"/>
        <w:rPr>
          <w:b/>
          <w:sz w:val="32"/>
          <w:szCs w:val="32"/>
        </w:rPr>
      </w:pPr>
      <w:r w:rsidRPr="009E5954">
        <w:rPr>
          <w:b/>
          <w:sz w:val="32"/>
          <w:szCs w:val="32"/>
        </w:rPr>
        <w:t xml:space="preserve">ПРОЕКТИ НА ОБЩИНА КРИВОДОЛ </w:t>
      </w:r>
      <w:r w:rsidR="004F0A96" w:rsidRPr="009E5954">
        <w:rPr>
          <w:b/>
          <w:sz w:val="32"/>
          <w:szCs w:val="32"/>
        </w:rPr>
        <w:t xml:space="preserve"> И </w:t>
      </w:r>
      <w:r w:rsidRPr="009E5954">
        <w:rPr>
          <w:b/>
          <w:sz w:val="32"/>
          <w:szCs w:val="32"/>
        </w:rPr>
        <w:t>ОБЩЕСТВЕНИ ПОРЪЧКИ, ПРОВЕДЕНИ ПРЕЗ</w:t>
      </w:r>
    </w:p>
    <w:p w:rsidR="006043F1" w:rsidRDefault="006043F1" w:rsidP="009E5954">
      <w:pPr>
        <w:jc w:val="center"/>
        <w:rPr>
          <w:b/>
          <w:sz w:val="32"/>
          <w:szCs w:val="32"/>
        </w:rPr>
      </w:pPr>
      <w:r w:rsidRPr="009E5954">
        <w:rPr>
          <w:b/>
          <w:sz w:val="32"/>
          <w:szCs w:val="32"/>
        </w:rPr>
        <w:t>2016 год.</w:t>
      </w:r>
    </w:p>
    <w:p w:rsidR="000A6916" w:rsidRDefault="000A6916" w:rsidP="009E5954">
      <w:pPr>
        <w:jc w:val="center"/>
        <w:rPr>
          <w:b/>
          <w:sz w:val="32"/>
          <w:szCs w:val="32"/>
        </w:rPr>
      </w:pPr>
    </w:p>
    <w:p w:rsidR="000A6916" w:rsidRPr="000A6916" w:rsidRDefault="000A6916" w:rsidP="000A6916">
      <w:pPr>
        <w:jc w:val="both"/>
        <w:rPr>
          <w:b/>
          <w:i/>
          <w:sz w:val="28"/>
          <w:szCs w:val="28"/>
          <w:u w:val="single"/>
        </w:rPr>
      </w:pPr>
      <w:r w:rsidRPr="000A6916">
        <w:rPr>
          <w:b/>
          <w:i/>
          <w:sz w:val="28"/>
          <w:szCs w:val="28"/>
          <w:u w:val="single"/>
        </w:rPr>
        <w:t>Проекти на етап оценка и в процес на изпълнение</w:t>
      </w:r>
    </w:p>
    <w:p w:rsidR="006043F1" w:rsidRPr="00CF06EC" w:rsidRDefault="006043F1" w:rsidP="006043F1">
      <w:pPr>
        <w:pStyle w:val="a5"/>
        <w:numPr>
          <w:ilvl w:val="0"/>
          <w:numId w:val="12"/>
        </w:numPr>
        <w:tabs>
          <w:tab w:val="left" w:pos="426"/>
        </w:tabs>
        <w:spacing w:before="240" w:after="0"/>
        <w:contextualSpacing w:val="0"/>
        <w:jc w:val="both"/>
        <w:rPr>
          <w:rFonts w:ascii="Times New Roman" w:hAnsi="Times New Roman" w:cs="Times New Roman"/>
          <w:sz w:val="28"/>
          <w:szCs w:val="28"/>
        </w:rPr>
      </w:pPr>
      <w:r w:rsidRPr="00CF06EC">
        <w:rPr>
          <w:rFonts w:ascii="Times New Roman" w:hAnsi="Times New Roman" w:cs="Times New Roman"/>
          <w:i/>
          <w:sz w:val="28"/>
          <w:szCs w:val="28"/>
        </w:rPr>
        <w:t xml:space="preserve">Наименование на проект: </w:t>
      </w:r>
      <w:r w:rsidRPr="00CF06EC">
        <w:rPr>
          <w:rFonts w:ascii="Times New Roman" w:hAnsi="Times New Roman" w:cs="Times New Roman"/>
          <w:b/>
          <w:sz w:val="28"/>
          <w:szCs w:val="28"/>
        </w:rPr>
        <w:t>„Рехабилитация и реконструкция на съществуващ общински път VRC 1065 (/VRC1067, Криводол – Бойчиновци/ – Ракево – Баурене) и съществуващ общински път VRC 1067 (/ІІІ – 101, Криводол – Бойчиновци/ – Ракево – Добруша – Градешница – Граница общ.(Криводол – Бойчиновци) – Громшин /ІІІ - 101/), част от четвъртокласна общинска пътна мрежа в Община Криводол”</w:t>
      </w:r>
    </w:p>
    <w:p w:rsidR="006043F1" w:rsidRPr="00CF06EC" w:rsidRDefault="006043F1" w:rsidP="006043F1">
      <w:pPr>
        <w:jc w:val="both"/>
        <w:rPr>
          <w:sz w:val="28"/>
          <w:szCs w:val="28"/>
        </w:rPr>
      </w:pPr>
      <w:r w:rsidRPr="00CF06EC">
        <w:rPr>
          <w:i/>
          <w:sz w:val="28"/>
          <w:szCs w:val="28"/>
        </w:rPr>
        <w:t xml:space="preserve">Номер на проект: 06/07/2/0/00801 от </w:t>
      </w:r>
      <w:r w:rsidRPr="00CF06EC">
        <w:rPr>
          <w:b/>
          <w:i/>
          <w:sz w:val="28"/>
          <w:szCs w:val="28"/>
        </w:rPr>
        <w:t>03.10.2016 г.</w:t>
      </w:r>
    </w:p>
    <w:p w:rsidR="006043F1" w:rsidRPr="00CF06EC"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i/>
          <w:sz w:val="28"/>
          <w:szCs w:val="28"/>
        </w:rPr>
        <w:t xml:space="preserve">Програма, по която се финансира: </w:t>
      </w:r>
      <w:r w:rsidRPr="00CF06EC">
        <w:rPr>
          <w:rFonts w:ascii="Times New Roman" w:hAnsi="Times New Roman" w:cs="Times New Roman"/>
          <w:sz w:val="28"/>
          <w:szCs w:val="28"/>
        </w:rPr>
        <w:t>Програма за развитие на селските райони 2014-2020г.</w:t>
      </w:r>
    </w:p>
    <w:p w:rsidR="006043F1" w:rsidRPr="00CF06EC" w:rsidRDefault="006043F1" w:rsidP="006043F1">
      <w:pPr>
        <w:pStyle w:val="a5"/>
        <w:spacing w:after="0"/>
        <w:ind w:left="0"/>
        <w:jc w:val="both"/>
        <w:rPr>
          <w:rFonts w:ascii="Times New Roman" w:hAnsi="Times New Roman" w:cs="Times New Roman"/>
          <w:i/>
          <w:sz w:val="28"/>
          <w:szCs w:val="28"/>
        </w:rPr>
      </w:pPr>
      <w:proofErr w:type="spellStart"/>
      <w:r w:rsidRPr="00CF06EC">
        <w:rPr>
          <w:rFonts w:ascii="Times New Roman" w:hAnsi="Times New Roman" w:cs="Times New Roman"/>
          <w:b/>
          <w:i/>
          <w:sz w:val="28"/>
          <w:szCs w:val="28"/>
        </w:rPr>
        <w:t>Подмярка</w:t>
      </w:r>
      <w:proofErr w:type="spellEnd"/>
      <w:r w:rsidRPr="00CF06EC">
        <w:rPr>
          <w:rFonts w:ascii="Times New Roman" w:hAnsi="Times New Roman" w:cs="Times New Roman"/>
          <w:i/>
          <w:sz w:val="28"/>
          <w:szCs w:val="28"/>
        </w:rPr>
        <w:t>:</w:t>
      </w:r>
      <w:r w:rsidRPr="00CF06EC">
        <w:rPr>
          <w:rFonts w:ascii="Times New Roman" w:hAnsi="Times New Roman" w:cs="Times New Roman"/>
          <w:sz w:val="28"/>
          <w:szCs w:val="28"/>
        </w:rPr>
        <w:t xml:space="preserve"> 7.2. „Инвестиции в създаването, подобряването или разширяването на всички видове малка по мащаби инфраструктура“</w:t>
      </w:r>
    </w:p>
    <w:p w:rsidR="006043F1" w:rsidRPr="00CF06EC"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i/>
          <w:sz w:val="28"/>
          <w:szCs w:val="28"/>
        </w:rPr>
        <w:t>Стойност на проекта:</w:t>
      </w:r>
      <w:r w:rsidRPr="00CF06EC">
        <w:rPr>
          <w:rFonts w:ascii="Times New Roman" w:hAnsi="Times New Roman" w:cs="Times New Roman"/>
          <w:i/>
          <w:sz w:val="28"/>
          <w:szCs w:val="28"/>
        </w:rPr>
        <w:tab/>
      </w:r>
      <w:r w:rsidRPr="00CF06EC">
        <w:rPr>
          <w:rFonts w:ascii="Times New Roman" w:hAnsi="Times New Roman" w:cs="Times New Roman"/>
          <w:sz w:val="28"/>
          <w:szCs w:val="28"/>
        </w:rPr>
        <w:t>4 871 793.15 лв.</w:t>
      </w:r>
    </w:p>
    <w:p w:rsidR="006043F1" w:rsidRPr="00CF06EC"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i/>
          <w:sz w:val="28"/>
          <w:szCs w:val="28"/>
        </w:rPr>
        <w:t>Процент на съфинансиране:</w:t>
      </w:r>
      <w:r w:rsidRPr="00CF06EC">
        <w:rPr>
          <w:rFonts w:ascii="Times New Roman" w:hAnsi="Times New Roman" w:cs="Times New Roman"/>
          <w:sz w:val="28"/>
          <w:szCs w:val="28"/>
        </w:rPr>
        <w:tab/>
        <w:t>0 % (0.00 лв.)</w:t>
      </w:r>
    </w:p>
    <w:p w:rsidR="006043F1" w:rsidRPr="00CF06EC" w:rsidRDefault="006043F1" w:rsidP="006043F1">
      <w:pPr>
        <w:pStyle w:val="a5"/>
        <w:spacing w:after="0"/>
        <w:ind w:left="0"/>
        <w:jc w:val="both"/>
        <w:rPr>
          <w:rFonts w:ascii="Times New Roman" w:hAnsi="Times New Roman" w:cs="Times New Roman"/>
          <w:b/>
          <w:sz w:val="28"/>
          <w:szCs w:val="28"/>
        </w:rPr>
      </w:pPr>
      <w:r w:rsidRPr="00CF06EC">
        <w:rPr>
          <w:rFonts w:ascii="Times New Roman" w:hAnsi="Times New Roman" w:cs="Times New Roman"/>
          <w:i/>
          <w:sz w:val="28"/>
          <w:szCs w:val="28"/>
        </w:rPr>
        <w:t xml:space="preserve">Период на изпълнение: </w:t>
      </w:r>
      <w:r w:rsidRPr="00CF06EC">
        <w:rPr>
          <w:rFonts w:ascii="Times New Roman" w:hAnsi="Times New Roman" w:cs="Times New Roman"/>
          <w:b/>
          <w:i/>
          <w:sz w:val="28"/>
          <w:szCs w:val="28"/>
        </w:rPr>
        <w:t>2016-2018 г.</w:t>
      </w:r>
    </w:p>
    <w:p w:rsidR="006043F1" w:rsidRPr="00CF06EC"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b/>
          <w:i/>
          <w:sz w:val="28"/>
          <w:szCs w:val="28"/>
        </w:rPr>
        <w:t>Статус на проекта:</w:t>
      </w:r>
      <w:r w:rsidRPr="00CF06EC">
        <w:rPr>
          <w:rFonts w:ascii="Times New Roman" w:hAnsi="Times New Roman" w:cs="Times New Roman"/>
          <w:sz w:val="28"/>
          <w:szCs w:val="28"/>
        </w:rPr>
        <w:t xml:space="preserve"> В процес на оценяване.</w:t>
      </w:r>
    </w:p>
    <w:p w:rsidR="006043F1" w:rsidRPr="00CF06EC" w:rsidRDefault="006043F1" w:rsidP="006043F1">
      <w:pPr>
        <w:pStyle w:val="a5"/>
        <w:numPr>
          <w:ilvl w:val="0"/>
          <w:numId w:val="12"/>
        </w:numPr>
        <w:tabs>
          <w:tab w:val="left" w:pos="426"/>
        </w:tabs>
        <w:spacing w:before="240" w:after="0"/>
        <w:contextualSpacing w:val="0"/>
        <w:jc w:val="both"/>
        <w:rPr>
          <w:rFonts w:ascii="Times New Roman" w:hAnsi="Times New Roman" w:cs="Times New Roman"/>
          <w:sz w:val="28"/>
          <w:szCs w:val="28"/>
        </w:rPr>
      </w:pPr>
      <w:r w:rsidRPr="00CF06EC">
        <w:rPr>
          <w:rFonts w:ascii="Times New Roman" w:hAnsi="Times New Roman" w:cs="Times New Roman"/>
          <w:i/>
          <w:sz w:val="28"/>
          <w:szCs w:val="28"/>
        </w:rPr>
        <w:t xml:space="preserve">Наименование на проект: </w:t>
      </w:r>
      <w:r w:rsidRPr="00CF06EC">
        <w:rPr>
          <w:rFonts w:ascii="Times New Roman" w:hAnsi="Times New Roman" w:cs="Times New Roman"/>
          <w:b/>
          <w:sz w:val="28"/>
          <w:szCs w:val="28"/>
        </w:rPr>
        <w:t xml:space="preserve">„Реконструкция и рехабилитация на ул. „Райко Даскалов”, ул.”Димитър Благоев” – участък от О.Т. 21 до </w:t>
      </w:r>
      <w:r w:rsidRPr="00CF06EC">
        <w:rPr>
          <w:rFonts w:ascii="Times New Roman" w:hAnsi="Times New Roman" w:cs="Times New Roman"/>
          <w:b/>
          <w:sz w:val="28"/>
          <w:szCs w:val="28"/>
        </w:rPr>
        <w:lastRenderedPageBreak/>
        <w:t>О.Т. 205 и ул. „Освобождение“ – участък от край нов асфалт през О.Т. 196 до О.Т. 278 (граница с ул. „Г. Димитров“) в гр. Криводол”</w:t>
      </w:r>
    </w:p>
    <w:p w:rsidR="006043F1" w:rsidRPr="00CF06EC" w:rsidRDefault="006043F1" w:rsidP="006043F1">
      <w:pPr>
        <w:jc w:val="both"/>
        <w:rPr>
          <w:sz w:val="28"/>
          <w:szCs w:val="28"/>
        </w:rPr>
      </w:pPr>
      <w:r w:rsidRPr="00CF06EC">
        <w:rPr>
          <w:i/>
          <w:sz w:val="28"/>
          <w:szCs w:val="28"/>
        </w:rPr>
        <w:t xml:space="preserve">Номер на проект: 06/07/2/0/00800 от </w:t>
      </w:r>
      <w:r w:rsidRPr="00CF06EC">
        <w:rPr>
          <w:b/>
          <w:i/>
          <w:sz w:val="28"/>
          <w:szCs w:val="28"/>
        </w:rPr>
        <w:t>03.10.2016 г.</w:t>
      </w:r>
    </w:p>
    <w:p w:rsidR="006043F1" w:rsidRPr="00CF06EC"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i/>
          <w:sz w:val="28"/>
          <w:szCs w:val="28"/>
        </w:rPr>
        <w:t xml:space="preserve">Програма, по която се финансира: </w:t>
      </w:r>
      <w:r w:rsidRPr="00CF06EC">
        <w:rPr>
          <w:rFonts w:ascii="Times New Roman" w:hAnsi="Times New Roman" w:cs="Times New Roman"/>
          <w:sz w:val="28"/>
          <w:szCs w:val="28"/>
        </w:rPr>
        <w:t>Програма за развитие на селските райони 2014-2020г.</w:t>
      </w:r>
    </w:p>
    <w:p w:rsidR="006043F1" w:rsidRPr="00CF06EC" w:rsidRDefault="006043F1" w:rsidP="006043F1">
      <w:pPr>
        <w:pStyle w:val="a5"/>
        <w:spacing w:after="0"/>
        <w:ind w:left="0"/>
        <w:jc w:val="both"/>
        <w:rPr>
          <w:rFonts w:ascii="Times New Roman" w:hAnsi="Times New Roman" w:cs="Times New Roman"/>
          <w:i/>
          <w:sz w:val="28"/>
          <w:szCs w:val="28"/>
        </w:rPr>
      </w:pPr>
      <w:proofErr w:type="spellStart"/>
      <w:r w:rsidRPr="00CF06EC">
        <w:rPr>
          <w:rFonts w:ascii="Times New Roman" w:hAnsi="Times New Roman" w:cs="Times New Roman"/>
          <w:b/>
          <w:i/>
          <w:sz w:val="28"/>
          <w:szCs w:val="28"/>
        </w:rPr>
        <w:t>Подмярка</w:t>
      </w:r>
      <w:proofErr w:type="spellEnd"/>
      <w:r w:rsidRPr="00CF06EC">
        <w:rPr>
          <w:rFonts w:ascii="Times New Roman" w:hAnsi="Times New Roman" w:cs="Times New Roman"/>
          <w:i/>
          <w:sz w:val="28"/>
          <w:szCs w:val="28"/>
        </w:rPr>
        <w:t>:</w:t>
      </w:r>
      <w:r w:rsidRPr="00CF06EC">
        <w:rPr>
          <w:rFonts w:ascii="Times New Roman" w:hAnsi="Times New Roman" w:cs="Times New Roman"/>
          <w:sz w:val="28"/>
          <w:szCs w:val="28"/>
        </w:rPr>
        <w:t xml:space="preserve"> 7.2. „Инвестиции в създаването, подобряването или разширяването на всички видове малка по мащаби инфраструктура“</w:t>
      </w:r>
    </w:p>
    <w:p w:rsidR="006043F1" w:rsidRPr="00CF06EC"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i/>
          <w:sz w:val="28"/>
          <w:szCs w:val="28"/>
        </w:rPr>
        <w:t>Стойност на проекта:</w:t>
      </w:r>
      <w:r w:rsidRPr="00CF06EC">
        <w:rPr>
          <w:rFonts w:ascii="Times New Roman" w:hAnsi="Times New Roman" w:cs="Times New Roman"/>
          <w:i/>
          <w:sz w:val="28"/>
          <w:szCs w:val="28"/>
        </w:rPr>
        <w:tab/>
      </w:r>
      <w:r w:rsidRPr="00CF06EC">
        <w:rPr>
          <w:rFonts w:ascii="Times New Roman" w:hAnsi="Times New Roman" w:cs="Times New Roman"/>
          <w:sz w:val="28"/>
          <w:szCs w:val="28"/>
        </w:rPr>
        <w:t>2 188 628.28 лв.</w:t>
      </w:r>
    </w:p>
    <w:p w:rsidR="006043F1" w:rsidRPr="00CF06EC"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i/>
          <w:sz w:val="28"/>
          <w:szCs w:val="28"/>
        </w:rPr>
        <w:t>Процент на съфинансиране:</w:t>
      </w:r>
      <w:r w:rsidRPr="00CF06EC">
        <w:rPr>
          <w:rFonts w:ascii="Times New Roman" w:hAnsi="Times New Roman" w:cs="Times New Roman"/>
          <w:sz w:val="28"/>
          <w:szCs w:val="28"/>
        </w:rPr>
        <w:tab/>
        <w:t>0 % (0.00 лв.)</w:t>
      </w:r>
    </w:p>
    <w:p w:rsidR="006043F1" w:rsidRPr="00CF06EC" w:rsidRDefault="006043F1" w:rsidP="006043F1">
      <w:pPr>
        <w:pStyle w:val="a5"/>
        <w:spacing w:after="0"/>
        <w:ind w:left="0"/>
        <w:jc w:val="both"/>
        <w:rPr>
          <w:rFonts w:ascii="Times New Roman" w:hAnsi="Times New Roman" w:cs="Times New Roman"/>
          <w:b/>
          <w:sz w:val="28"/>
          <w:szCs w:val="28"/>
        </w:rPr>
      </w:pPr>
      <w:r w:rsidRPr="00CF06EC">
        <w:rPr>
          <w:rFonts w:ascii="Times New Roman" w:hAnsi="Times New Roman" w:cs="Times New Roman"/>
          <w:i/>
          <w:sz w:val="28"/>
          <w:szCs w:val="28"/>
        </w:rPr>
        <w:t xml:space="preserve">Период на изпълнение: </w:t>
      </w:r>
      <w:r w:rsidRPr="00CF06EC">
        <w:rPr>
          <w:rFonts w:ascii="Times New Roman" w:hAnsi="Times New Roman" w:cs="Times New Roman"/>
          <w:b/>
          <w:i/>
          <w:sz w:val="28"/>
          <w:szCs w:val="28"/>
        </w:rPr>
        <w:t>2016-2018 г.</w:t>
      </w:r>
    </w:p>
    <w:p w:rsidR="006043F1" w:rsidRPr="00CF06EC"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b/>
          <w:i/>
          <w:sz w:val="28"/>
          <w:szCs w:val="28"/>
        </w:rPr>
        <w:t>Статус на проекта:</w:t>
      </w:r>
      <w:r w:rsidRPr="00CF06EC">
        <w:rPr>
          <w:rFonts w:ascii="Times New Roman" w:hAnsi="Times New Roman" w:cs="Times New Roman"/>
          <w:sz w:val="28"/>
          <w:szCs w:val="28"/>
        </w:rPr>
        <w:t xml:space="preserve"> В процес на оценяване.</w:t>
      </w:r>
    </w:p>
    <w:p w:rsidR="006043F1" w:rsidRPr="00CF06EC" w:rsidRDefault="006043F1" w:rsidP="006043F1">
      <w:pPr>
        <w:pStyle w:val="a5"/>
        <w:numPr>
          <w:ilvl w:val="0"/>
          <w:numId w:val="12"/>
        </w:numPr>
        <w:tabs>
          <w:tab w:val="left" w:pos="426"/>
        </w:tabs>
        <w:spacing w:before="240" w:after="0"/>
        <w:contextualSpacing w:val="0"/>
        <w:jc w:val="both"/>
        <w:rPr>
          <w:rFonts w:ascii="Times New Roman" w:hAnsi="Times New Roman" w:cs="Times New Roman"/>
          <w:sz w:val="28"/>
          <w:szCs w:val="28"/>
        </w:rPr>
      </w:pPr>
      <w:r w:rsidRPr="00CF06EC">
        <w:rPr>
          <w:rFonts w:ascii="Times New Roman" w:hAnsi="Times New Roman" w:cs="Times New Roman"/>
          <w:i/>
          <w:sz w:val="28"/>
          <w:szCs w:val="28"/>
        </w:rPr>
        <w:t xml:space="preserve">Наименование на проект: </w:t>
      </w:r>
      <w:r w:rsidRPr="00CF06EC">
        <w:rPr>
          <w:rFonts w:ascii="Times New Roman" w:hAnsi="Times New Roman" w:cs="Times New Roman"/>
          <w:b/>
          <w:sz w:val="28"/>
          <w:szCs w:val="28"/>
        </w:rPr>
        <w:t>„Реконструкция и рехабилитация на водопроводната мрежа на с. Краводер, община Криводол”</w:t>
      </w:r>
    </w:p>
    <w:p w:rsidR="006043F1" w:rsidRPr="00CF06EC" w:rsidRDefault="006043F1" w:rsidP="006043F1">
      <w:pPr>
        <w:jc w:val="both"/>
        <w:rPr>
          <w:sz w:val="28"/>
          <w:szCs w:val="28"/>
        </w:rPr>
      </w:pPr>
      <w:r w:rsidRPr="00CF06EC">
        <w:rPr>
          <w:i/>
          <w:sz w:val="28"/>
          <w:szCs w:val="28"/>
        </w:rPr>
        <w:t xml:space="preserve">Номер на проект: 06/07/2/0/00799 от </w:t>
      </w:r>
      <w:r w:rsidRPr="00CF06EC">
        <w:rPr>
          <w:b/>
          <w:i/>
          <w:sz w:val="28"/>
          <w:szCs w:val="28"/>
        </w:rPr>
        <w:t>03.10.2016 г.</w:t>
      </w:r>
    </w:p>
    <w:p w:rsidR="006043F1" w:rsidRPr="00CF06EC"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i/>
          <w:sz w:val="28"/>
          <w:szCs w:val="28"/>
        </w:rPr>
        <w:t xml:space="preserve">Програма, по която се финансира: </w:t>
      </w:r>
      <w:r w:rsidRPr="00CF06EC">
        <w:rPr>
          <w:rFonts w:ascii="Times New Roman" w:hAnsi="Times New Roman" w:cs="Times New Roman"/>
          <w:sz w:val="28"/>
          <w:szCs w:val="28"/>
        </w:rPr>
        <w:t>Програма за развитие на селските райони 2014-2020г.</w:t>
      </w:r>
    </w:p>
    <w:p w:rsidR="006043F1" w:rsidRPr="00CF06EC" w:rsidRDefault="006043F1" w:rsidP="006043F1">
      <w:pPr>
        <w:pStyle w:val="a5"/>
        <w:spacing w:after="0"/>
        <w:ind w:left="0"/>
        <w:jc w:val="both"/>
        <w:rPr>
          <w:rFonts w:ascii="Times New Roman" w:hAnsi="Times New Roman" w:cs="Times New Roman"/>
          <w:i/>
          <w:sz w:val="28"/>
          <w:szCs w:val="28"/>
        </w:rPr>
      </w:pPr>
      <w:proofErr w:type="spellStart"/>
      <w:r w:rsidRPr="00CF06EC">
        <w:rPr>
          <w:rFonts w:ascii="Times New Roman" w:hAnsi="Times New Roman" w:cs="Times New Roman"/>
          <w:b/>
          <w:i/>
          <w:sz w:val="28"/>
          <w:szCs w:val="28"/>
        </w:rPr>
        <w:t>Подмярка</w:t>
      </w:r>
      <w:proofErr w:type="spellEnd"/>
      <w:r w:rsidRPr="00CF06EC">
        <w:rPr>
          <w:rFonts w:ascii="Times New Roman" w:hAnsi="Times New Roman" w:cs="Times New Roman"/>
          <w:i/>
          <w:sz w:val="28"/>
          <w:szCs w:val="28"/>
        </w:rPr>
        <w:t>:</w:t>
      </w:r>
      <w:r w:rsidRPr="00CF06EC">
        <w:rPr>
          <w:rFonts w:ascii="Times New Roman" w:hAnsi="Times New Roman" w:cs="Times New Roman"/>
          <w:sz w:val="28"/>
          <w:szCs w:val="28"/>
        </w:rPr>
        <w:t xml:space="preserve"> 7.2. „Инвестиции в създаването, подобряването или разширяването на всички видове малка по мащаби инфраструктура“</w:t>
      </w:r>
    </w:p>
    <w:p w:rsidR="006043F1" w:rsidRPr="00CF06EC"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i/>
          <w:sz w:val="28"/>
          <w:szCs w:val="28"/>
        </w:rPr>
        <w:t>Стойност на проекта:</w:t>
      </w:r>
      <w:r w:rsidRPr="00CF06EC">
        <w:rPr>
          <w:rFonts w:ascii="Times New Roman" w:hAnsi="Times New Roman" w:cs="Times New Roman"/>
          <w:i/>
          <w:sz w:val="28"/>
          <w:szCs w:val="28"/>
        </w:rPr>
        <w:tab/>
      </w:r>
      <w:r w:rsidRPr="00CF06EC">
        <w:rPr>
          <w:rFonts w:ascii="Times New Roman" w:hAnsi="Times New Roman" w:cs="Times New Roman"/>
          <w:sz w:val="28"/>
          <w:szCs w:val="28"/>
        </w:rPr>
        <w:t>5 945 297.29 лв.</w:t>
      </w:r>
    </w:p>
    <w:p w:rsidR="006043F1" w:rsidRPr="00CF06EC"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i/>
          <w:sz w:val="28"/>
          <w:szCs w:val="28"/>
        </w:rPr>
        <w:t>Процент на съфинансиране:</w:t>
      </w:r>
      <w:r w:rsidRPr="00CF06EC">
        <w:rPr>
          <w:rFonts w:ascii="Times New Roman" w:hAnsi="Times New Roman" w:cs="Times New Roman"/>
          <w:sz w:val="28"/>
          <w:szCs w:val="28"/>
        </w:rPr>
        <w:tab/>
        <w:t>0 % (0.00 лв.)</w:t>
      </w:r>
    </w:p>
    <w:p w:rsidR="006043F1" w:rsidRPr="00CF06EC" w:rsidRDefault="006043F1" w:rsidP="006043F1">
      <w:pPr>
        <w:pStyle w:val="a5"/>
        <w:spacing w:after="0"/>
        <w:ind w:left="0"/>
        <w:jc w:val="both"/>
        <w:rPr>
          <w:rFonts w:ascii="Times New Roman" w:hAnsi="Times New Roman" w:cs="Times New Roman"/>
          <w:b/>
          <w:sz w:val="28"/>
          <w:szCs w:val="28"/>
        </w:rPr>
      </w:pPr>
      <w:r w:rsidRPr="00CF06EC">
        <w:rPr>
          <w:rFonts w:ascii="Times New Roman" w:hAnsi="Times New Roman" w:cs="Times New Roman"/>
          <w:i/>
          <w:sz w:val="28"/>
          <w:szCs w:val="28"/>
        </w:rPr>
        <w:t xml:space="preserve">Период на изпълнение: </w:t>
      </w:r>
      <w:r w:rsidRPr="00CF06EC">
        <w:rPr>
          <w:rFonts w:ascii="Times New Roman" w:hAnsi="Times New Roman" w:cs="Times New Roman"/>
          <w:b/>
          <w:i/>
          <w:sz w:val="28"/>
          <w:szCs w:val="28"/>
        </w:rPr>
        <w:t>2016-2018 г.</w:t>
      </w:r>
    </w:p>
    <w:p w:rsidR="006043F1" w:rsidRPr="00CF06EC"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b/>
          <w:i/>
          <w:sz w:val="28"/>
          <w:szCs w:val="28"/>
        </w:rPr>
        <w:t>Статус на проекта:</w:t>
      </w:r>
      <w:r w:rsidRPr="00CF06EC">
        <w:rPr>
          <w:rFonts w:ascii="Times New Roman" w:hAnsi="Times New Roman" w:cs="Times New Roman"/>
          <w:sz w:val="28"/>
          <w:szCs w:val="28"/>
        </w:rPr>
        <w:t xml:space="preserve"> В процес на оценяване.</w:t>
      </w:r>
    </w:p>
    <w:p w:rsidR="006043F1" w:rsidRPr="00CF06EC" w:rsidRDefault="006043F1" w:rsidP="006043F1">
      <w:pPr>
        <w:pStyle w:val="a5"/>
        <w:numPr>
          <w:ilvl w:val="0"/>
          <w:numId w:val="12"/>
        </w:numPr>
        <w:tabs>
          <w:tab w:val="left" w:pos="426"/>
        </w:tabs>
        <w:spacing w:before="240" w:after="0"/>
        <w:contextualSpacing w:val="0"/>
        <w:jc w:val="both"/>
        <w:rPr>
          <w:rFonts w:ascii="Times New Roman" w:hAnsi="Times New Roman" w:cs="Times New Roman"/>
          <w:sz w:val="28"/>
          <w:szCs w:val="28"/>
        </w:rPr>
      </w:pPr>
      <w:r w:rsidRPr="00CF06EC">
        <w:rPr>
          <w:rFonts w:ascii="Times New Roman" w:hAnsi="Times New Roman" w:cs="Times New Roman"/>
          <w:i/>
          <w:sz w:val="28"/>
          <w:szCs w:val="28"/>
        </w:rPr>
        <w:t xml:space="preserve">Проект: </w:t>
      </w:r>
      <w:r w:rsidRPr="00CF06EC">
        <w:rPr>
          <w:rFonts w:ascii="Times New Roman" w:hAnsi="Times New Roman" w:cs="Times New Roman"/>
          <w:b/>
          <w:sz w:val="28"/>
          <w:szCs w:val="28"/>
        </w:rPr>
        <w:t>„Ремонт на улична мрежа на територията на община Криводол”</w:t>
      </w:r>
    </w:p>
    <w:p w:rsidR="006043F1" w:rsidRPr="00CF06EC" w:rsidRDefault="006043F1" w:rsidP="006043F1">
      <w:pPr>
        <w:jc w:val="both"/>
        <w:rPr>
          <w:sz w:val="28"/>
          <w:szCs w:val="28"/>
        </w:rPr>
      </w:pPr>
      <w:r w:rsidRPr="00CF06EC">
        <w:rPr>
          <w:i/>
          <w:sz w:val="28"/>
          <w:szCs w:val="28"/>
        </w:rPr>
        <w:t xml:space="preserve">Финансиране: </w:t>
      </w:r>
      <w:r w:rsidRPr="00CF06EC">
        <w:rPr>
          <w:sz w:val="28"/>
          <w:szCs w:val="28"/>
        </w:rPr>
        <w:t>Целеви трансфер за капиталови разходи по ПМС №192 от 29.07.2016 г. и ПМС №209 от 18.08.2016 г. и Целева субсидия за капиталови разходи – Бюджет 2017</w:t>
      </w:r>
    </w:p>
    <w:p w:rsidR="006043F1" w:rsidRPr="00CF06EC"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i/>
          <w:sz w:val="28"/>
          <w:szCs w:val="28"/>
        </w:rPr>
        <w:t>Стойност на проекта:</w:t>
      </w:r>
      <w:r w:rsidRPr="00CF06EC">
        <w:rPr>
          <w:rFonts w:ascii="Times New Roman" w:hAnsi="Times New Roman" w:cs="Times New Roman"/>
          <w:i/>
          <w:sz w:val="28"/>
          <w:szCs w:val="28"/>
        </w:rPr>
        <w:tab/>
        <w:t>1 680 242,30</w:t>
      </w:r>
      <w:r w:rsidRPr="00CF06EC">
        <w:rPr>
          <w:rFonts w:ascii="Times New Roman" w:hAnsi="Times New Roman" w:cs="Times New Roman"/>
          <w:sz w:val="28"/>
          <w:szCs w:val="28"/>
        </w:rPr>
        <w:t xml:space="preserve">  лв.</w:t>
      </w:r>
    </w:p>
    <w:p w:rsidR="006043F1" w:rsidRPr="00CF06EC" w:rsidRDefault="006043F1" w:rsidP="006043F1">
      <w:pPr>
        <w:pStyle w:val="a5"/>
        <w:spacing w:after="0"/>
        <w:ind w:left="0"/>
        <w:jc w:val="both"/>
        <w:rPr>
          <w:rFonts w:ascii="Times New Roman" w:hAnsi="Times New Roman" w:cs="Times New Roman"/>
          <w:i/>
          <w:sz w:val="28"/>
          <w:szCs w:val="28"/>
        </w:rPr>
      </w:pPr>
      <w:r w:rsidRPr="00CF06EC">
        <w:rPr>
          <w:rFonts w:ascii="Times New Roman" w:hAnsi="Times New Roman" w:cs="Times New Roman"/>
          <w:i/>
          <w:sz w:val="28"/>
          <w:szCs w:val="28"/>
        </w:rPr>
        <w:t>Период на изпълнение: 2016-2017 г.</w:t>
      </w:r>
    </w:p>
    <w:p w:rsidR="006043F1"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b/>
          <w:i/>
          <w:sz w:val="28"/>
          <w:szCs w:val="28"/>
        </w:rPr>
        <w:t>Статус на проекта:</w:t>
      </w:r>
      <w:r w:rsidRPr="00CF06EC">
        <w:rPr>
          <w:rFonts w:ascii="Times New Roman" w:hAnsi="Times New Roman" w:cs="Times New Roman"/>
          <w:sz w:val="28"/>
          <w:szCs w:val="28"/>
        </w:rPr>
        <w:t xml:space="preserve"> Осигурено е финансиране в размер на </w:t>
      </w:r>
      <w:r w:rsidRPr="004F0A96">
        <w:rPr>
          <w:rFonts w:ascii="Times New Roman" w:hAnsi="Times New Roman" w:cs="Times New Roman"/>
          <w:b/>
          <w:sz w:val="28"/>
          <w:szCs w:val="28"/>
        </w:rPr>
        <w:t>850 000 лв</w:t>
      </w:r>
      <w:r w:rsidRPr="00CF06EC">
        <w:rPr>
          <w:rFonts w:ascii="Times New Roman" w:hAnsi="Times New Roman" w:cs="Times New Roman"/>
          <w:sz w:val="28"/>
          <w:szCs w:val="28"/>
        </w:rPr>
        <w:t xml:space="preserve">.  Проектът е в процес на изпълнение. </w:t>
      </w:r>
    </w:p>
    <w:p w:rsidR="000734CA" w:rsidRPr="000734CA" w:rsidRDefault="001878C2" w:rsidP="001069F8">
      <w:pPr>
        <w:jc w:val="both"/>
        <w:rPr>
          <w:b/>
          <w:sz w:val="28"/>
          <w:szCs w:val="28"/>
        </w:rPr>
      </w:pPr>
      <w:r>
        <w:rPr>
          <w:sz w:val="28"/>
          <w:szCs w:val="28"/>
        </w:rPr>
        <w:tab/>
        <w:t xml:space="preserve">В проекта е включена улична мрежа </w:t>
      </w:r>
      <w:r w:rsidRPr="000734CA">
        <w:rPr>
          <w:b/>
          <w:sz w:val="28"/>
          <w:szCs w:val="28"/>
        </w:rPr>
        <w:t xml:space="preserve">само </w:t>
      </w:r>
      <w:r w:rsidR="000734CA">
        <w:rPr>
          <w:b/>
          <w:sz w:val="28"/>
          <w:szCs w:val="28"/>
        </w:rPr>
        <w:t>в</w:t>
      </w:r>
      <w:r w:rsidRPr="000734CA">
        <w:rPr>
          <w:b/>
          <w:sz w:val="28"/>
          <w:szCs w:val="28"/>
        </w:rPr>
        <w:t xml:space="preserve"> селата от община Криводол</w:t>
      </w:r>
      <w:r w:rsidR="000734CA">
        <w:rPr>
          <w:b/>
          <w:sz w:val="28"/>
          <w:szCs w:val="28"/>
        </w:rPr>
        <w:t>.</w:t>
      </w:r>
    </w:p>
    <w:p w:rsidR="00766C51" w:rsidRDefault="00766C51" w:rsidP="001069F8">
      <w:pPr>
        <w:jc w:val="both"/>
        <w:rPr>
          <w:sz w:val="28"/>
          <w:szCs w:val="28"/>
        </w:rPr>
      </w:pPr>
    </w:p>
    <w:p w:rsidR="00157B15" w:rsidRPr="00157B15" w:rsidRDefault="00157B15" w:rsidP="001069F8">
      <w:pPr>
        <w:jc w:val="both"/>
        <w:rPr>
          <w:b/>
          <w:i/>
          <w:sz w:val="28"/>
          <w:szCs w:val="28"/>
          <w:u w:val="single"/>
        </w:rPr>
      </w:pPr>
      <w:r w:rsidRPr="00157B15">
        <w:rPr>
          <w:b/>
          <w:i/>
          <w:sz w:val="28"/>
          <w:szCs w:val="28"/>
          <w:u w:val="single"/>
        </w:rPr>
        <w:t>Проведени обществени поръчки през 2016 год.</w:t>
      </w:r>
    </w:p>
    <w:p w:rsidR="006043F1" w:rsidRPr="00CF06EC" w:rsidRDefault="006043F1" w:rsidP="006043F1">
      <w:pPr>
        <w:pStyle w:val="a5"/>
        <w:numPr>
          <w:ilvl w:val="0"/>
          <w:numId w:val="12"/>
        </w:numPr>
        <w:tabs>
          <w:tab w:val="left" w:pos="426"/>
        </w:tabs>
        <w:spacing w:before="240" w:after="0"/>
        <w:ind w:left="0" w:firstLine="0"/>
        <w:contextualSpacing w:val="0"/>
        <w:jc w:val="both"/>
        <w:rPr>
          <w:rFonts w:ascii="Times New Roman" w:hAnsi="Times New Roman" w:cs="Times New Roman"/>
          <w:sz w:val="28"/>
          <w:szCs w:val="28"/>
        </w:rPr>
      </w:pPr>
      <w:r w:rsidRPr="00CF06EC">
        <w:rPr>
          <w:rFonts w:ascii="Times New Roman" w:hAnsi="Times New Roman" w:cs="Times New Roman"/>
          <w:i/>
          <w:sz w:val="28"/>
          <w:szCs w:val="28"/>
        </w:rPr>
        <w:t xml:space="preserve">Наименование на проект: </w:t>
      </w:r>
      <w:r w:rsidRPr="00CF06EC">
        <w:rPr>
          <w:rFonts w:ascii="Times New Roman" w:hAnsi="Times New Roman" w:cs="Times New Roman"/>
          <w:b/>
          <w:sz w:val="28"/>
          <w:szCs w:val="28"/>
        </w:rPr>
        <w:t>„Закриване и рекултивация на депо за битови отпадъци – Криводол“</w:t>
      </w:r>
    </w:p>
    <w:p w:rsidR="006043F1" w:rsidRPr="00CF06EC"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i/>
          <w:sz w:val="28"/>
          <w:szCs w:val="28"/>
        </w:rPr>
        <w:lastRenderedPageBreak/>
        <w:t xml:space="preserve">Програма, по която се финансира: </w:t>
      </w:r>
      <w:r w:rsidRPr="00CF06EC">
        <w:rPr>
          <w:rFonts w:ascii="Times New Roman" w:hAnsi="Times New Roman" w:cs="Times New Roman"/>
          <w:sz w:val="28"/>
          <w:szCs w:val="28"/>
        </w:rPr>
        <w:t>ПУДООС</w:t>
      </w:r>
    </w:p>
    <w:p w:rsidR="006043F1" w:rsidRPr="00CF06EC"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i/>
          <w:sz w:val="28"/>
          <w:szCs w:val="28"/>
        </w:rPr>
        <w:t>Стойност на проекта:</w:t>
      </w:r>
      <w:r w:rsidRPr="00CF06EC">
        <w:rPr>
          <w:rFonts w:ascii="Times New Roman" w:hAnsi="Times New Roman" w:cs="Times New Roman"/>
          <w:i/>
          <w:sz w:val="28"/>
          <w:szCs w:val="28"/>
        </w:rPr>
        <w:tab/>
      </w:r>
      <w:r w:rsidRPr="00CF06EC">
        <w:rPr>
          <w:rFonts w:ascii="Times New Roman" w:hAnsi="Times New Roman" w:cs="Times New Roman"/>
          <w:sz w:val="28"/>
          <w:szCs w:val="28"/>
        </w:rPr>
        <w:t>918 740 лв.</w:t>
      </w:r>
    </w:p>
    <w:p w:rsidR="006043F1" w:rsidRPr="00CF06EC" w:rsidRDefault="006043F1" w:rsidP="006043F1">
      <w:pPr>
        <w:pStyle w:val="a5"/>
        <w:spacing w:after="0"/>
        <w:ind w:left="0"/>
        <w:jc w:val="both"/>
        <w:rPr>
          <w:rFonts w:ascii="Times New Roman" w:hAnsi="Times New Roman" w:cs="Times New Roman"/>
          <w:sz w:val="28"/>
          <w:szCs w:val="28"/>
        </w:rPr>
      </w:pPr>
      <w:r w:rsidRPr="00CF06EC">
        <w:rPr>
          <w:rFonts w:ascii="Times New Roman" w:hAnsi="Times New Roman" w:cs="Times New Roman"/>
          <w:i/>
          <w:sz w:val="28"/>
          <w:szCs w:val="28"/>
        </w:rPr>
        <w:t>Период на изпълнение: неопределен</w:t>
      </w:r>
    </w:p>
    <w:p w:rsidR="006043F1" w:rsidRPr="00CF06EC" w:rsidRDefault="006043F1" w:rsidP="006043F1">
      <w:pPr>
        <w:jc w:val="both"/>
        <w:rPr>
          <w:sz w:val="28"/>
          <w:szCs w:val="28"/>
        </w:rPr>
      </w:pPr>
      <w:r w:rsidRPr="00CF06EC">
        <w:rPr>
          <w:i/>
          <w:sz w:val="28"/>
          <w:szCs w:val="28"/>
        </w:rPr>
        <w:t>Заложени цели:</w:t>
      </w:r>
      <w:r w:rsidRPr="00CF06EC">
        <w:rPr>
          <w:sz w:val="28"/>
          <w:szCs w:val="28"/>
        </w:rPr>
        <w:tab/>
        <w:t>Закриване и рекултивация на депо за битови отпадъци</w:t>
      </w:r>
    </w:p>
    <w:p w:rsidR="006043F1" w:rsidRPr="00CF06EC" w:rsidRDefault="006043F1" w:rsidP="006043F1">
      <w:pPr>
        <w:pStyle w:val="a5"/>
        <w:spacing w:after="0"/>
        <w:ind w:left="0"/>
        <w:jc w:val="both"/>
        <w:rPr>
          <w:rFonts w:ascii="Times New Roman" w:hAnsi="Times New Roman" w:cs="Times New Roman"/>
          <w:i/>
          <w:sz w:val="28"/>
          <w:szCs w:val="28"/>
        </w:rPr>
      </w:pPr>
      <w:r w:rsidRPr="00CF06EC">
        <w:rPr>
          <w:rFonts w:ascii="Times New Roman" w:hAnsi="Times New Roman" w:cs="Times New Roman"/>
          <w:b/>
          <w:i/>
          <w:sz w:val="28"/>
          <w:szCs w:val="28"/>
        </w:rPr>
        <w:t>Статус на проекта:</w:t>
      </w:r>
      <w:r w:rsidRPr="00CF06EC">
        <w:rPr>
          <w:rFonts w:ascii="Times New Roman" w:hAnsi="Times New Roman" w:cs="Times New Roman"/>
          <w:sz w:val="28"/>
          <w:szCs w:val="28"/>
        </w:rPr>
        <w:t xml:space="preserve"> Няма осигурено финансиране. Има проведена обществена поръчка за избор на изпълнител. Процедурата е в процес на обжалване.</w:t>
      </w:r>
    </w:p>
    <w:p w:rsidR="006043F1" w:rsidRPr="00CF06EC" w:rsidRDefault="006043F1" w:rsidP="006043F1">
      <w:pPr>
        <w:pStyle w:val="a5"/>
        <w:spacing w:after="0"/>
        <w:ind w:left="0"/>
        <w:jc w:val="both"/>
        <w:rPr>
          <w:rFonts w:ascii="Times New Roman" w:hAnsi="Times New Roman" w:cs="Times New Roman"/>
          <w:sz w:val="28"/>
          <w:szCs w:val="28"/>
        </w:rPr>
      </w:pPr>
    </w:p>
    <w:p w:rsidR="006043F1" w:rsidRPr="00CF06EC" w:rsidRDefault="006043F1" w:rsidP="006043F1">
      <w:pPr>
        <w:pStyle w:val="a5"/>
        <w:numPr>
          <w:ilvl w:val="0"/>
          <w:numId w:val="12"/>
        </w:numPr>
        <w:jc w:val="both"/>
        <w:rPr>
          <w:rFonts w:ascii="Times New Roman" w:hAnsi="Times New Roman" w:cs="Times New Roman"/>
          <w:sz w:val="28"/>
          <w:szCs w:val="28"/>
        </w:rPr>
      </w:pPr>
      <w:r w:rsidRPr="00CF06EC">
        <w:rPr>
          <w:rFonts w:ascii="Times New Roman" w:hAnsi="Times New Roman" w:cs="Times New Roman"/>
          <w:b/>
          <w:sz w:val="28"/>
          <w:szCs w:val="28"/>
        </w:rPr>
        <w:t>"Избор на проектант за изготвяне на инвестиционни проекти във фаза „работен проект“ по две обособени позиции, а именно: ОБОСОБЕНА ПОЗИЦИЯ 1: „Реконструкция и благоустрояване на централен градски площад – гр.Криводол“ ОБОСОБЕНА ПОЗИЦИЯ 2: Реконструкция на прилежащите тротоари, съоръжения и принадлежностите към тях на улична мрежа на територията на гр. Криводол</w:t>
      </w:r>
    </w:p>
    <w:p w:rsidR="006043F1" w:rsidRPr="00CF06EC" w:rsidRDefault="006043F1" w:rsidP="006043F1">
      <w:pPr>
        <w:pStyle w:val="a5"/>
        <w:rPr>
          <w:rFonts w:ascii="Times New Roman" w:hAnsi="Times New Roman" w:cs="Times New Roman"/>
          <w:sz w:val="28"/>
          <w:szCs w:val="28"/>
        </w:rPr>
      </w:pPr>
      <w:r w:rsidRPr="00CF06EC">
        <w:rPr>
          <w:rFonts w:ascii="Times New Roman" w:hAnsi="Times New Roman" w:cs="Times New Roman"/>
          <w:i/>
          <w:sz w:val="28"/>
          <w:szCs w:val="28"/>
        </w:rPr>
        <w:t xml:space="preserve">Финансиране: </w:t>
      </w:r>
      <w:r w:rsidRPr="00CF06EC">
        <w:rPr>
          <w:rFonts w:ascii="Times New Roman" w:hAnsi="Times New Roman" w:cs="Times New Roman"/>
          <w:sz w:val="28"/>
          <w:szCs w:val="28"/>
        </w:rPr>
        <w:t>ПРСР 2014-2020</w:t>
      </w:r>
    </w:p>
    <w:p w:rsidR="006043F1" w:rsidRPr="004F0A96" w:rsidRDefault="006043F1" w:rsidP="006043F1">
      <w:pPr>
        <w:pStyle w:val="a5"/>
        <w:rPr>
          <w:rFonts w:ascii="Times New Roman" w:hAnsi="Times New Roman" w:cs="Times New Roman"/>
          <w:b/>
          <w:sz w:val="28"/>
          <w:szCs w:val="28"/>
        </w:rPr>
      </w:pPr>
      <w:r w:rsidRPr="00CF06EC">
        <w:rPr>
          <w:rFonts w:ascii="Times New Roman" w:hAnsi="Times New Roman" w:cs="Times New Roman"/>
          <w:i/>
          <w:sz w:val="28"/>
          <w:szCs w:val="28"/>
        </w:rPr>
        <w:t>Стойност на договора:</w:t>
      </w:r>
      <w:r w:rsidRPr="00CF06EC">
        <w:rPr>
          <w:rFonts w:ascii="Times New Roman" w:hAnsi="Times New Roman" w:cs="Times New Roman"/>
          <w:i/>
          <w:sz w:val="28"/>
          <w:szCs w:val="28"/>
        </w:rPr>
        <w:tab/>
      </w:r>
      <w:r w:rsidRPr="004F0A96">
        <w:rPr>
          <w:rFonts w:ascii="Times New Roman" w:hAnsi="Times New Roman" w:cs="Times New Roman"/>
          <w:b/>
          <w:sz w:val="28"/>
          <w:szCs w:val="28"/>
        </w:rPr>
        <w:t>66 600,00  лв.</w:t>
      </w:r>
    </w:p>
    <w:p w:rsidR="006043F1" w:rsidRPr="00CF06EC" w:rsidRDefault="006043F1" w:rsidP="006043F1">
      <w:pPr>
        <w:pStyle w:val="a5"/>
        <w:rPr>
          <w:rFonts w:ascii="Times New Roman" w:hAnsi="Times New Roman" w:cs="Times New Roman"/>
          <w:i/>
          <w:sz w:val="28"/>
          <w:szCs w:val="28"/>
        </w:rPr>
      </w:pPr>
      <w:r w:rsidRPr="00CF06EC">
        <w:rPr>
          <w:rFonts w:ascii="Times New Roman" w:hAnsi="Times New Roman" w:cs="Times New Roman"/>
          <w:i/>
          <w:sz w:val="28"/>
          <w:szCs w:val="28"/>
        </w:rPr>
        <w:t>Период на изпълнение: 2016 г.</w:t>
      </w:r>
    </w:p>
    <w:p w:rsidR="006043F1" w:rsidRPr="00CF06EC" w:rsidRDefault="006043F1" w:rsidP="006043F1">
      <w:pPr>
        <w:pStyle w:val="a5"/>
        <w:spacing w:after="0"/>
        <w:ind w:left="0"/>
        <w:jc w:val="both"/>
        <w:rPr>
          <w:rFonts w:ascii="Times New Roman" w:hAnsi="Times New Roman" w:cs="Times New Roman"/>
          <w:sz w:val="28"/>
          <w:szCs w:val="28"/>
        </w:rPr>
      </w:pPr>
    </w:p>
    <w:p w:rsidR="006043F1" w:rsidRPr="00CF06EC" w:rsidRDefault="006043F1" w:rsidP="006043F1">
      <w:pPr>
        <w:pStyle w:val="a5"/>
        <w:numPr>
          <w:ilvl w:val="0"/>
          <w:numId w:val="12"/>
        </w:numPr>
        <w:jc w:val="both"/>
        <w:rPr>
          <w:rFonts w:ascii="Times New Roman" w:hAnsi="Times New Roman" w:cs="Times New Roman"/>
          <w:sz w:val="28"/>
          <w:szCs w:val="28"/>
        </w:rPr>
      </w:pPr>
      <w:r w:rsidRPr="00CF06EC">
        <w:rPr>
          <w:rFonts w:ascii="Times New Roman" w:hAnsi="Times New Roman" w:cs="Times New Roman"/>
          <w:b/>
          <w:sz w:val="28"/>
          <w:szCs w:val="28"/>
        </w:rPr>
        <w:t>„Доставка на хранителни продукти и напитки за нуждите на Общинско предприятие „Социални и комунални дейности“ и детски заведения на територията на община Криводол, по шест обособени позиции“</w:t>
      </w:r>
    </w:p>
    <w:p w:rsidR="006043F1" w:rsidRPr="00CF06EC" w:rsidRDefault="006043F1" w:rsidP="006043F1">
      <w:pPr>
        <w:pStyle w:val="a5"/>
        <w:rPr>
          <w:rFonts w:ascii="Times New Roman" w:hAnsi="Times New Roman" w:cs="Times New Roman"/>
          <w:sz w:val="28"/>
          <w:szCs w:val="28"/>
        </w:rPr>
      </w:pPr>
      <w:r w:rsidRPr="00CF06EC">
        <w:rPr>
          <w:rFonts w:ascii="Times New Roman" w:hAnsi="Times New Roman" w:cs="Times New Roman"/>
          <w:i/>
          <w:sz w:val="28"/>
          <w:szCs w:val="28"/>
        </w:rPr>
        <w:t xml:space="preserve">Финансиране: </w:t>
      </w:r>
      <w:r w:rsidRPr="00CF06EC">
        <w:rPr>
          <w:rFonts w:ascii="Times New Roman" w:hAnsi="Times New Roman" w:cs="Times New Roman"/>
          <w:sz w:val="28"/>
          <w:szCs w:val="28"/>
        </w:rPr>
        <w:t>Бюджет 2016 - 2018</w:t>
      </w:r>
    </w:p>
    <w:p w:rsidR="006043F1" w:rsidRPr="004F0A96" w:rsidRDefault="006043F1" w:rsidP="006043F1">
      <w:pPr>
        <w:pStyle w:val="a5"/>
        <w:rPr>
          <w:rFonts w:ascii="Times New Roman" w:hAnsi="Times New Roman" w:cs="Times New Roman"/>
          <w:b/>
          <w:sz w:val="28"/>
          <w:szCs w:val="28"/>
        </w:rPr>
      </w:pPr>
      <w:r w:rsidRPr="00CF06EC">
        <w:rPr>
          <w:rFonts w:ascii="Times New Roman" w:hAnsi="Times New Roman" w:cs="Times New Roman"/>
          <w:i/>
          <w:sz w:val="28"/>
          <w:szCs w:val="28"/>
        </w:rPr>
        <w:t>Стойност на договора:</w:t>
      </w:r>
      <w:r w:rsidRPr="00CF06EC">
        <w:rPr>
          <w:rFonts w:ascii="Times New Roman" w:hAnsi="Times New Roman" w:cs="Times New Roman"/>
          <w:i/>
          <w:sz w:val="28"/>
          <w:szCs w:val="28"/>
        </w:rPr>
        <w:tab/>
      </w:r>
      <w:r w:rsidRPr="004F0A96">
        <w:rPr>
          <w:rFonts w:ascii="Times New Roman" w:hAnsi="Times New Roman" w:cs="Times New Roman"/>
          <w:b/>
          <w:sz w:val="28"/>
          <w:szCs w:val="28"/>
        </w:rPr>
        <w:t>299 160,00  лв.</w:t>
      </w:r>
    </w:p>
    <w:p w:rsidR="006043F1" w:rsidRPr="00CF06EC" w:rsidRDefault="006043F1" w:rsidP="006043F1">
      <w:pPr>
        <w:pStyle w:val="a5"/>
        <w:rPr>
          <w:rFonts w:ascii="Times New Roman" w:hAnsi="Times New Roman" w:cs="Times New Roman"/>
          <w:i/>
          <w:sz w:val="28"/>
          <w:szCs w:val="28"/>
        </w:rPr>
      </w:pPr>
      <w:r w:rsidRPr="00CF06EC">
        <w:rPr>
          <w:rFonts w:ascii="Times New Roman" w:hAnsi="Times New Roman" w:cs="Times New Roman"/>
          <w:i/>
          <w:sz w:val="28"/>
          <w:szCs w:val="28"/>
        </w:rPr>
        <w:t>Период на изпълнение: 2016-2018 г.</w:t>
      </w:r>
    </w:p>
    <w:p w:rsidR="001069F8" w:rsidRPr="00CF06EC" w:rsidRDefault="001069F8" w:rsidP="006043F1">
      <w:pPr>
        <w:pStyle w:val="a5"/>
        <w:spacing w:after="0"/>
        <w:ind w:left="0"/>
        <w:jc w:val="both"/>
        <w:rPr>
          <w:rFonts w:ascii="Times New Roman" w:hAnsi="Times New Roman" w:cs="Times New Roman"/>
          <w:sz w:val="28"/>
          <w:szCs w:val="28"/>
        </w:rPr>
      </w:pPr>
    </w:p>
    <w:p w:rsidR="006043F1" w:rsidRPr="00CF06EC" w:rsidRDefault="006043F1" w:rsidP="006043F1">
      <w:pPr>
        <w:pStyle w:val="a5"/>
        <w:numPr>
          <w:ilvl w:val="0"/>
          <w:numId w:val="12"/>
        </w:numPr>
        <w:jc w:val="both"/>
        <w:rPr>
          <w:rFonts w:ascii="Times New Roman" w:hAnsi="Times New Roman" w:cs="Times New Roman"/>
          <w:sz w:val="28"/>
          <w:szCs w:val="28"/>
        </w:rPr>
      </w:pPr>
      <w:r w:rsidRPr="00CF06EC">
        <w:rPr>
          <w:rFonts w:ascii="Times New Roman" w:hAnsi="Times New Roman" w:cs="Times New Roman"/>
          <w:b/>
          <w:sz w:val="28"/>
          <w:szCs w:val="28"/>
        </w:rPr>
        <w:t>“Ремонт на улична мрежа на територията на община Криводол”</w:t>
      </w:r>
    </w:p>
    <w:p w:rsidR="006043F1" w:rsidRPr="00CF06EC" w:rsidRDefault="006043F1" w:rsidP="006043F1">
      <w:pPr>
        <w:pStyle w:val="a5"/>
        <w:rPr>
          <w:rFonts w:ascii="Times New Roman" w:hAnsi="Times New Roman" w:cs="Times New Roman"/>
          <w:sz w:val="28"/>
          <w:szCs w:val="28"/>
        </w:rPr>
      </w:pPr>
      <w:r w:rsidRPr="00CF06EC">
        <w:rPr>
          <w:rFonts w:ascii="Times New Roman" w:hAnsi="Times New Roman" w:cs="Times New Roman"/>
          <w:i/>
          <w:sz w:val="28"/>
          <w:szCs w:val="28"/>
        </w:rPr>
        <w:t xml:space="preserve">Финансиране: </w:t>
      </w:r>
      <w:r w:rsidRPr="00CF06EC">
        <w:rPr>
          <w:rFonts w:ascii="Times New Roman" w:hAnsi="Times New Roman" w:cs="Times New Roman"/>
          <w:sz w:val="28"/>
          <w:szCs w:val="28"/>
        </w:rPr>
        <w:t>Целеви трансфер за капиталови разходи по ПМС №192 от 29.07.2016 г. и ПМС №209 от 18.08.2016 г.</w:t>
      </w:r>
    </w:p>
    <w:p w:rsidR="006043F1" w:rsidRPr="00CF06EC" w:rsidRDefault="006043F1" w:rsidP="006043F1">
      <w:pPr>
        <w:pStyle w:val="a5"/>
        <w:rPr>
          <w:rFonts w:ascii="Times New Roman" w:hAnsi="Times New Roman" w:cs="Times New Roman"/>
          <w:sz w:val="28"/>
          <w:szCs w:val="28"/>
        </w:rPr>
      </w:pPr>
      <w:r w:rsidRPr="00CF06EC">
        <w:rPr>
          <w:rFonts w:ascii="Times New Roman" w:hAnsi="Times New Roman" w:cs="Times New Roman"/>
          <w:i/>
          <w:sz w:val="28"/>
          <w:szCs w:val="28"/>
        </w:rPr>
        <w:t>Стойност на договора:</w:t>
      </w:r>
      <w:r w:rsidRPr="00CF06EC">
        <w:rPr>
          <w:rFonts w:ascii="Times New Roman" w:hAnsi="Times New Roman" w:cs="Times New Roman"/>
          <w:i/>
          <w:sz w:val="28"/>
          <w:szCs w:val="28"/>
        </w:rPr>
        <w:tab/>
        <w:t>1 680242,30</w:t>
      </w:r>
      <w:r w:rsidRPr="00CF06EC">
        <w:rPr>
          <w:rFonts w:ascii="Times New Roman" w:hAnsi="Times New Roman" w:cs="Times New Roman"/>
          <w:sz w:val="28"/>
          <w:szCs w:val="28"/>
        </w:rPr>
        <w:t xml:space="preserve">  лв.</w:t>
      </w:r>
    </w:p>
    <w:p w:rsidR="006043F1" w:rsidRPr="00CF06EC" w:rsidRDefault="006043F1" w:rsidP="006043F1">
      <w:pPr>
        <w:pStyle w:val="a5"/>
        <w:rPr>
          <w:rFonts w:ascii="Times New Roman" w:hAnsi="Times New Roman" w:cs="Times New Roman"/>
          <w:i/>
          <w:sz w:val="28"/>
          <w:szCs w:val="28"/>
        </w:rPr>
      </w:pPr>
      <w:r w:rsidRPr="00CF06EC">
        <w:rPr>
          <w:rFonts w:ascii="Times New Roman" w:hAnsi="Times New Roman" w:cs="Times New Roman"/>
          <w:i/>
          <w:sz w:val="28"/>
          <w:szCs w:val="28"/>
        </w:rPr>
        <w:t>Период на изпълнение: 2016-2017 г.</w:t>
      </w:r>
    </w:p>
    <w:p w:rsidR="006043F1" w:rsidRPr="00CF06EC" w:rsidRDefault="006043F1" w:rsidP="006043F1">
      <w:pPr>
        <w:pStyle w:val="a5"/>
        <w:numPr>
          <w:ilvl w:val="0"/>
          <w:numId w:val="12"/>
        </w:numPr>
        <w:jc w:val="both"/>
        <w:rPr>
          <w:rFonts w:ascii="Times New Roman" w:hAnsi="Times New Roman" w:cs="Times New Roman"/>
          <w:sz w:val="28"/>
          <w:szCs w:val="28"/>
        </w:rPr>
      </w:pPr>
      <w:r w:rsidRPr="00CF06EC">
        <w:rPr>
          <w:rFonts w:ascii="Times New Roman" w:hAnsi="Times New Roman" w:cs="Times New Roman"/>
          <w:b/>
          <w:sz w:val="28"/>
          <w:szCs w:val="28"/>
        </w:rPr>
        <w:t>“Закриване и рекултивация на депо за твърди битови отпадъци на Община Криводол”</w:t>
      </w:r>
    </w:p>
    <w:p w:rsidR="006043F1" w:rsidRPr="00CF06EC" w:rsidRDefault="006043F1" w:rsidP="006043F1">
      <w:pPr>
        <w:pStyle w:val="a5"/>
        <w:rPr>
          <w:rFonts w:ascii="Times New Roman" w:hAnsi="Times New Roman" w:cs="Times New Roman"/>
          <w:sz w:val="28"/>
          <w:szCs w:val="28"/>
        </w:rPr>
      </w:pPr>
      <w:r w:rsidRPr="00CF06EC">
        <w:rPr>
          <w:rFonts w:ascii="Times New Roman" w:hAnsi="Times New Roman" w:cs="Times New Roman"/>
          <w:i/>
          <w:sz w:val="28"/>
          <w:szCs w:val="28"/>
        </w:rPr>
        <w:t xml:space="preserve">Финансиране: </w:t>
      </w:r>
      <w:r w:rsidRPr="00CF06EC">
        <w:rPr>
          <w:rFonts w:ascii="Times New Roman" w:hAnsi="Times New Roman" w:cs="Times New Roman"/>
          <w:sz w:val="28"/>
          <w:szCs w:val="28"/>
        </w:rPr>
        <w:t>Не е осигурено финансиране за изпълнение</w:t>
      </w:r>
    </w:p>
    <w:p w:rsidR="006043F1" w:rsidRPr="00CF06EC" w:rsidRDefault="006043F1" w:rsidP="006043F1">
      <w:pPr>
        <w:pStyle w:val="a5"/>
        <w:rPr>
          <w:rFonts w:ascii="Times New Roman" w:hAnsi="Times New Roman" w:cs="Times New Roman"/>
          <w:sz w:val="28"/>
          <w:szCs w:val="28"/>
        </w:rPr>
      </w:pPr>
      <w:r w:rsidRPr="00CF06EC">
        <w:rPr>
          <w:rFonts w:ascii="Times New Roman" w:hAnsi="Times New Roman" w:cs="Times New Roman"/>
          <w:i/>
          <w:sz w:val="28"/>
          <w:szCs w:val="28"/>
        </w:rPr>
        <w:t>Стойност на договора:</w:t>
      </w:r>
      <w:r w:rsidRPr="00CF06EC">
        <w:rPr>
          <w:rFonts w:ascii="Times New Roman" w:hAnsi="Times New Roman" w:cs="Times New Roman"/>
          <w:i/>
          <w:sz w:val="28"/>
          <w:szCs w:val="28"/>
        </w:rPr>
        <w:tab/>
      </w:r>
      <w:r w:rsidRPr="00CF06EC">
        <w:rPr>
          <w:rFonts w:ascii="Times New Roman" w:hAnsi="Times New Roman" w:cs="Times New Roman"/>
          <w:sz w:val="28"/>
          <w:szCs w:val="28"/>
        </w:rPr>
        <w:t>918 740 лв.</w:t>
      </w:r>
    </w:p>
    <w:p w:rsidR="006043F1" w:rsidRPr="00CF06EC" w:rsidRDefault="006043F1" w:rsidP="006043F1">
      <w:pPr>
        <w:pStyle w:val="a5"/>
        <w:rPr>
          <w:rFonts w:ascii="Times New Roman" w:hAnsi="Times New Roman" w:cs="Times New Roman"/>
          <w:i/>
          <w:sz w:val="28"/>
          <w:szCs w:val="28"/>
        </w:rPr>
      </w:pPr>
      <w:r w:rsidRPr="00CF06EC">
        <w:rPr>
          <w:rFonts w:ascii="Times New Roman" w:hAnsi="Times New Roman" w:cs="Times New Roman"/>
          <w:i/>
          <w:sz w:val="28"/>
          <w:szCs w:val="28"/>
        </w:rPr>
        <w:t>Период на изпълнение: 2016-2020 г.</w:t>
      </w:r>
    </w:p>
    <w:p w:rsidR="006043F1" w:rsidRPr="00CF06EC" w:rsidRDefault="006043F1" w:rsidP="006043F1">
      <w:pPr>
        <w:pStyle w:val="a5"/>
        <w:spacing w:after="0"/>
        <w:ind w:left="0"/>
        <w:jc w:val="both"/>
        <w:rPr>
          <w:rFonts w:ascii="Times New Roman" w:hAnsi="Times New Roman" w:cs="Times New Roman"/>
          <w:sz w:val="28"/>
          <w:szCs w:val="28"/>
        </w:rPr>
      </w:pPr>
    </w:p>
    <w:p w:rsidR="006043F1" w:rsidRPr="00CF06EC" w:rsidRDefault="006043F1" w:rsidP="006043F1">
      <w:pPr>
        <w:pStyle w:val="a5"/>
        <w:numPr>
          <w:ilvl w:val="0"/>
          <w:numId w:val="12"/>
        </w:numPr>
        <w:jc w:val="both"/>
        <w:rPr>
          <w:rFonts w:ascii="Times New Roman" w:hAnsi="Times New Roman" w:cs="Times New Roman"/>
          <w:sz w:val="28"/>
          <w:szCs w:val="28"/>
        </w:rPr>
      </w:pPr>
      <w:r w:rsidRPr="00CF06EC">
        <w:rPr>
          <w:rFonts w:ascii="Times New Roman" w:hAnsi="Times New Roman" w:cs="Times New Roman"/>
          <w:b/>
          <w:sz w:val="28"/>
          <w:szCs w:val="28"/>
        </w:rPr>
        <w:lastRenderedPageBreak/>
        <w:t xml:space="preserve">„Доставка на употребяван специализиран автомобил – </w:t>
      </w:r>
      <w:proofErr w:type="spellStart"/>
      <w:r w:rsidRPr="00CF06EC">
        <w:rPr>
          <w:rFonts w:ascii="Times New Roman" w:hAnsi="Times New Roman" w:cs="Times New Roman"/>
          <w:b/>
          <w:sz w:val="28"/>
          <w:szCs w:val="28"/>
        </w:rPr>
        <w:t>автовишка</w:t>
      </w:r>
      <w:proofErr w:type="spellEnd"/>
      <w:r w:rsidRPr="00CF06EC">
        <w:rPr>
          <w:rFonts w:ascii="Times New Roman" w:hAnsi="Times New Roman" w:cs="Times New Roman"/>
          <w:b/>
          <w:sz w:val="28"/>
          <w:szCs w:val="28"/>
        </w:rPr>
        <w:t xml:space="preserve"> за нуждите на Община Криводол“</w:t>
      </w:r>
    </w:p>
    <w:p w:rsidR="006043F1" w:rsidRPr="00CF06EC" w:rsidRDefault="006043F1" w:rsidP="006043F1">
      <w:pPr>
        <w:pStyle w:val="a5"/>
        <w:rPr>
          <w:rFonts w:ascii="Times New Roman" w:hAnsi="Times New Roman" w:cs="Times New Roman"/>
          <w:sz w:val="28"/>
          <w:szCs w:val="28"/>
        </w:rPr>
      </w:pPr>
      <w:r w:rsidRPr="00CF06EC">
        <w:rPr>
          <w:rFonts w:ascii="Times New Roman" w:hAnsi="Times New Roman" w:cs="Times New Roman"/>
          <w:i/>
          <w:sz w:val="28"/>
          <w:szCs w:val="28"/>
        </w:rPr>
        <w:t xml:space="preserve">Финансиране: </w:t>
      </w:r>
      <w:r w:rsidRPr="00CF06EC">
        <w:rPr>
          <w:rFonts w:ascii="Times New Roman" w:hAnsi="Times New Roman" w:cs="Times New Roman"/>
          <w:sz w:val="28"/>
          <w:szCs w:val="28"/>
        </w:rPr>
        <w:t>Целеви средства за капиталови разходи</w:t>
      </w:r>
    </w:p>
    <w:p w:rsidR="006043F1" w:rsidRPr="004F0A96" w:rsidRDefault="006043F1" w:rsidP="006043F1">
      <w:pPr>
        <w:pStyle w:val="a5"/>
        <w:rPr>
          <w:rFonts w:ascii="Times New Roman" w:hAnsi="Times New Roman" w:cs="Times New Roman"/>
          <w:b/>
          <w:sz w:val="28"/>
          <w:szCs w:val="28"/>
        </w:rPr>
      </w:pPr>
      <w:r w:rsidRPr="00CF06EC">
        <w:rPr>
          <w:rFonts w:ascii="Times New Roman" w:hAnsi="Times New Roman" w:cs="Times New Roman"/>
          <w:i/>
          <w:sz w:val="28"/>
          <w:szCs w:val="28"/>
        </w:rPr>
        <w:t>Стойност на договора:</w:t>
      </w:r>
      <w:r w:rsidRPr="00CF06EC">
        <w:rPr>
          <w:rFonts w:ascii="Times New Roman" w:hAnsi="Times New Roman" w:cs="Times New Roman"/>
          <w:i/>
          <w:sz w:val="28"/>
          <w:szCs w:val="28"/>
        </w:rPr>
        <w:tab/>
      </w:r>
      <w:r w:rsidRPr="004F0A96">
        <w:rPr>
          <w:rFonts w:ascii="Times New Roman" w:hAnsi="Times New Roman" w:cs="Times New Roman"/>
          <w:b/>
          <w:sz w:val="28"/>
          <w:szCs w:val="28"/>
        </w:rPr>
        <w:t>30 000 лв.</w:t>
      </w:r>
    </w:p>
    <w:p w:rsidR="006043F1" w:rsidRPr="00CF06EC" w:rsidRDefault="006043F1" w:rsidP="006043F1">
      <w:pPr>
        <w:pStyle w:val="a5"/>
        <w:rPr>
          <w:rFonts w:ascii="Times New Roman" w:hAnsi="Times New Roman" w:cs="Times New Roman"/>
          <w:i/>
          <w:sz w:val="28"/>
          <w:szCs w:val="28"/>
        </w:rPr>
      </w:pPr>
      <w:r w:rsidRPr="00CF06EC">
        <w:rPr>
          <w:rFonts w:ascii="Times New Roman" w:hAnsi="Times New Roman" w:cs="Times New Roman"/>
          <w:i/>
          <w:sz w:val="28"/>
          <w:szCs w:val="28"/>
        </w:rPr>
        <w:t>Период на изпълнение: 2016 г.</w:t>
      </w:r>
    </w:p>
    <w:p w:rsidR="006043F1" w:rsidRPr="00CF06EC" w:rsidRDefault="006043F1" w:rsidP="006043F1">
      <w:pPr>
        <w:pStyle w:val="a5"/>
        <w:spacing w:after="0"/>
        <w:ind w:left="0"/>
        <w:jc w:val="both"/>
        <w:rPr>
          <w:rFonts w:ascii="Times New Roman" w:hAnsi="Times New Roman" w:cs="Times New Roman"/>
          <w:sz w:val="28"/>
          <w:szCs w:val="28"/>
        </w:rPr>
      </w:pPr>
    </w:p>
    <w:p w:rsidR="006043F1" w:rsidRPr="00CF06EC" w:rsidRDefault="006043F1" w:rsidP="006043F1">
      <w:pPr>
        <w:pStyle w:val="a5"/>
        <w:numPr>
          <w:ilvl w:val="0"/>
          <w:numId w:val="12"/>
        </w:numPr>
        <w:jc w:val="both"/>
        <w:rPr>
          <w:rFonts w:ascii="Times New Roman" w:hAnsi="Times New Roman" w:cs="Times New Roman"/>
          <w:sz w:val="28"/>
          <w:szCs w:val="28"/>
        </w:rPr>
      </w:pPr>
      <w:r w:rsidRPr="00CF06EC">
        <w:rPr>
          <w:rFonts w:ascii="Times New Roman" w:hAnsi="Times New Roman" w:cs="Times New Roman"/>
          <w:b/>
          <w:sz w:val="28"/>
          <w:szCs w:val="28"/>
        </w:rPr>
        <w:t xml:space="preserve">„Основен ремонт на ул. „Ген. </w:t>
      </w:r>
      <w:proofErr w:type="spellStart"/>
      <w:r w:rsidRPr="00CF06EC">
        <w:rPr>
          <w:rFonts w:ascii="Times New Roman" w:hAnsi="Times New Roman" w:cs="Times New Roman"/>
          <w:b/>
          <w:sz w:val="28"/>
          <w:szCs w:val="28"/>
        </w:rPr>
        <w:t>Глухов</w:t>
      </w:r>
      <w:proofErr w:type="spellEnd"/>
      <w:r w:rsidRPr="00CF06EC">
        <w:rPr>
          <w:rFonts w:ascii="Times New Roman" w:hAnsi="Times New Roman" w:cs="Times New Roman"/>
          <w:b/>
          <w:sz w:val="28"/>
          <w:szCs w:val="28"/>
        </w:rPr>
        <w:t xml:space="preserve">“ </w:t>
      </w:r>
      <w:proofErr w:type="spellStart"/>
      <w:r w:rsidRPr="00CF06EC">
        <w:rPr>
          <w:rFonts w:ascii="Times New Roman" w:hAnsi="Times New Roman" w:cs="Times New Roman"/>
          <w:b/>
          <w:sz w:val="28"/>
          <w:szCs w:val="28"/>
        </w:rPr>
        <w:t>гр.Криводол</w:t>
      </w:r>
      <w:proofErr w:type="spellEnd"/>
      <w:r w:rsidRPr="00CF06EC">
        <w:rPr>
          <w:rFonts w:ascii="Times New Roman" w:hAnsi="Times New Roman" w:cs="Times New Roman"/>
          <w:b/>
          <w:sz w:val="28"/>
          <w:szCs w:val="28"/>
        </w:rPr>
        <w:t>“</w:t>
      </w:r>
    </w:p>
    <w:p w:rsidR="006043F1" w:rsidRPr="00CF06EC" w:rsidRDefault="006043F1" w:rsidP="006043F1">
      <w:pPr>
        <w:pStyle w:val="a5"/>
        <w:rPr>
          <w:rFonts w:ascii="Times New Roman" w:hAnsi="Times New Roman" w:cs="Times New Roman"/>
          <w:sz w:val="28"/>
          <w:szCs w:val="28"/>
        </w:rPr>
      </w:pPr>
      <w:r w:rsidRPr="00CF06EC">
        <w:rPr>
          <w:rFonts w:ascii="Times New Roman" w:hAnsi="Times New Roman" w:cs="Times New Roman"/>
          <w:i/>
          <w:sz w:val="28"/>
          <w:szCs w:val="28"/>
        </w:rPr>
        <w:t xml:space="preserve">Финансиране: </w:t>
      </w:r>
      <w:r w:rsidRPr="00CF06EC">
        <w:rPr>
          <w:rFonts w:ascii="Times New Roman" w:hAnsi="Times New Roman" w:cs="Times New Roman"/>
          <w:sz w:val="28"/>
          <w:szCs w:val="28"/>
        </w:rPr>
        <w:t>Целеви средства за капиталови разходи</w:t>
      </w:r>
    </w:p>
    <w:p w:rsidR="006043F1" w:rsidRPr="00CF06EC" w:rsidRDefault="006043F1" w:rsidP="006043F1">
      <w:pPr>
        <w:pStyle w:val="a5"/>
        <w:rPr>
          <w:rFonts w:ascii="Times New Roman" w:hAnsi="Times New Roman" w:cs="Times New Roman"/>
          <w:sz w:val="28"/>
          <w:szCs w:val="28"/>
        </w:rPr>
      </w:pPr>
      <w:r w:rsidRPr="00CF06EC">
        <w:rPr>
          <w:rFonts w:ascii="Times New Roman" w:hAnsi="Times New Roman" w:cs="Times New Roman"/>
          <w:i/>
          <w:sz w:val="28"/>
          <w:szCs w:val="28"/>
        </w:rPr>
        <w:t>Стойност на договора:</w:t>
      </w:r>
      <w:r w:rsidRPr="00CF06EC">
        <w:rPr>
          <w:rFonts w:ascii="Times New Roman" w:hAnsi="Times New Roman" w:cs="Times New Roman"/>
          <w:i/>
          <w:sz w:val="28"/>
          <w:szCs w:val="28"/>
        </w:rPr>
        <w:tab/>
      </w:r>
      <w:r w:rsidRPr="00CF06EC">
        <w:rPr>
          <w:rFonts w:ascii="Times New Roman" w:hAnsi="Times New Roman" w:cs="Times New Roman"/>
          <w:sz w:val="28"/>
          <w:szCs w:val="28"/>
        </w:rPr>
        <w:t>194 600 лв.</w:t>
      </w:r>
    </w:p>
    <w:p w:rsidR="006043F1" w:rsidRPr="00CF06EC" w:rsidRDefault="006043F1" w:rsidP="006043F1">
      <w:pPr>
        <w:pStyle w:val="a5"/>
        <w:rPr>
          <w:rFonts w:ascii="Times New Roman" w:hAnsi="Times New Roman" w:cs="Times New Roman"/>
          <w:i/>
          <w:sz w:val="28"/>
          <w:szCs w:val="28"/>
        </w:rPr>
      </w:pPr>
      <w:r w:rsidRPr="00CF06EC">
        <w:rPr>
          <w:rFonts w:ascii="Times New Roman" w:hAnsi="Times New Roman" w:cs="Times New Roman"/>
          <w:i/>
          <w:sz w:val="28"/>
          <w:szCs w:val="28"/>
        </w:rPr>
        <w:t>Период на изпълнение: 2016 г.</w:t>
      </w:r>
    </w:p>
    <w:p w:rsidR="006043F1" w:rsidRPr="00CF06EC" w:rsidRDefault="006043F1" w:rsidP="006043F1">
      <w:pPr>
        <w:pStyle w:val="a5"/>
        <w:spacing w:after="0"/>
        <w:ind w:left="0"/>
        <w:jc w:val="both"/>
        <w:rPr>
          <w:rFonts w:ascii="Times New Roman" w:hAnsi="Times New Roman" w:cs="Times New Roman"/>
          <w:sz w:val="28"/>
          <w:szCs w:val="28"/>
        </w:rPr>
      </w:pPr>
    </w:p>
    <w:p w:rsidR="006043F1" w:rsidRPr="00CF06EC" w:rsidRDefault="006043F1" w:rsidP="006043F1">
      <w:pPr>
        <w:pStyle w:val="a5"/>
        <w:numPr>
          <w:ilvl w:val="0"/>
          <w:numId w:val="12"/>
        </w:numPr>
        <w:jc w:val="both"/>
        <w:rPr>
          <w:rFonts w:ascii="Times New Roman" w:hAnsi="Times New Roman" w:cs="Times New Roman"/>
          <w:sz w:val="28"/>
          <w:szCs w:val="28"/>
        </w:rPr>
      </w:pPr>
      <w:r w:rsidRPr="00CF06EC">
        <w:rPr>
          <w:rFonts w:ascii="Times New Roman" w:hAnsi="Times New Roman" w:cs="Times New Roman"/>
          <w:b/>
          <w:sz w:val="28"/>
          <w:szCs w:val="28"/>
        </w:rPr>
        <w:t>„Основен ремонт на път №VRC 2031 /с. Бели извор – с. Власатица/ - граница община (Враца - Криводол) – с. Краводер“.</w:t>
      </w:r>
    </w:p>
    <w:p w:rsidR="006043F1" w:rsidRPr="00CF06EC" w:rsidRDefault="006043F1" w:rsidP="006043F1">
      <w:pPr>
        <w:pStyle w:val="a5"/>
        <w:rPr>
          <w:rFonts w:ascii="Times New Roman" w:hAnsi="Times New Roman" w:cs="Times New Roman"/>
          <w:sz w:val="28"/>
          <w:szCs w:val="28"/>
        </w:rPr>
      </w:pPr>
      <w:r w:rsidRPr="00CF06EC">
        <w:rPr>
          <w:rFonts w:ascii="Times New Roman" w:hAnsi="Times New Roman" w:cs="Times New Roman"/>
          <w:i/>
          <w:sz w:val="28"/>
          <w:szCs w:val="28"/>
        </w:rPr>
        <w:t xml:space="preserve">Финансиране: </w:t>
      </w:r>
      <w:r w:rsidRPr="00CF06EC">
        <w:rPr>
          <w:rFonts w:ascii="Times New Roman" w:hAnsi="Times New Roman" w:cs="Times New Roman"/>
          <w:sz w:val="28"/>
          <w:szCs w:val="28"/>
        </w:rPr>
        <w:t>Целеви средства за капиталови разходи</w:t>
      </w:r>
    </w:p>
    <w:p w:rsidR="006043F1" w:rsidRPr="00CF06EC" w:rsidRDefault="006043F1" w:rsidP="006043F1">
      <w:pPr>
        <w:pStyle w:val="a5"/>
        <w:rPr>
          <w:rFonts w:ascii="Times New Roman" w:hAnsi="Times New Roman" w:cs="Times New Roman"/>
          <w:sz w:val="28"/>
          <w:szCs w:val="28"/>
        </w:rPr>
      </w:pPr>
      <w:r w:rsidRPr="00CF06EC">
        <w:rPr>
          <w:rFonts w:ascii="Times New Roman" w:hAnsi="Times New Roman" w:cs="Times New Roman"/>
          <w:i/>
          <w:sz w:val="28"/>
          <w:szCs w:val="28"/>
        </w:rPr>
        <w:t>Стойност на договора:</w:t>
      </w:r>
      <w:r w:rsidRPr="00CF06EC">
        <w:rPr>
          <w:rFonts w:ascii="Times New Roman" w:hAnsi="Times New Roman" w:cs="Times New Roman"/>
          <w:i/>
          <w:sz w:val="28"/>
          <w:szCs w:val="28"/>
        </w:rPr>
        <w:tab/>
      </w:r>
      <w:r w:rsidRPr="00CF06EC">
        <w:rPr>
          <w:rFonts w:ascii="Times New Roman" w:hAnsi="Times New Roman" w:cs="Times New Roman"/>
          <w:sz w:val="28"/>
          <w:szCs w:val="28"/>
        </w:rPr>
        <w:t>90 200 лв.</w:t>
      </w:r>
    </w:p>
    <w:p w:rsidR="00340B46" w:rsidRDefault="006043F1" w:rsidP="00340B46">
      <w:pPr>
        <w:pStyle w:val="a5"/>
        <w:rPr>
          <w:rFonts w:ascii="Times New Roman" w:hAnsi="Times New Roman" w:cs="Times New Roman"/>
          <w:i/>
          <w:sz w:val="28"/>
          <w:szCs w:val="28"/>
        </w:rPr>
      </w:pPr>
      <w:r w:rsidRPr="00CF06EC">
        <w:rPr>
          <w:rFonts w:ascii="Times New Roman" w:hAnsi="Times New Roman" w:cs="Times New Roman"/>
          <w:i/>
          <w:sz w:val="28"/>
          <w:szCs w:val="28"/>
        </w:rPr>
        <w:t>Период на изпълнение: 2016 г.</w:t>
      </w:r>
    </w:p>
    <w:p w:rsidR="00F83057" w:rsidRPr="000A6916" w:rsidRDefault="000A6916" w:rsidP="000A6916">
      <w:pPr>
        <w:spacing w:before="120" w:after="120"/>
        <w:ind w:firstLine="708"/>
        <w:jc w:val="both"/>
        <w:rPr>
          <w:rFonts w:eastAsiaTheme="minorHAnsi"/>
          <w:sz w:val="28"/>
          <w:szCs w:val="28"/>
          <w:lang w:eastAsia="en-US"/>
        </w:rPr>
      </w:pPr>
      <w:r>
        <w:rPr>
          <w:sz w:val="28"/>
          <w:szCs w:val="28"/>
        </w:rPr>
        <w:t xml:space="preserve"> </w:t>
      </w:r>
      <w:r w:rsidR="00340B46" w:rsidRPr="000A6916">
        <w:rPr>
          <w:sz w:val="28"/>
          <w:szCs w:val="28"/>
        </w:rPr>
        <w:t xml:space="preserve"> </w:t>
      </w:r>
      <w:r w:rsidR="00F83057" w:rsidRPr="000A6916">
        <w:rPr>
          <w:sz w:val="28"/>
          <w:szCs w:val="28"/>
        </w:rPr>
        <w:t xml:space="preserve">През 2016 г. в </w:t>
      </w:r>
      <w:r w:rsidR="00F83057" w:rsidRPr="000A6916">
        <w:rPr>
          <w:rFonts w:eastAsiaTheme="minorHAnsi"/>
          <w:b/>
          <w:sz w:val="28"/>
          <w:szCs w:val="28"/>
          <w:lang w:eastAsia="en-US"/>
        </w:rPr>
        <w:t>с. Баурене</w:t>
      </w:r>
      <w:r w:rsidR="00F83057" w:rsidRPr="000A6916">
        <w:rPr>
          <w:sz w:val="28"/>
          <w:szCs w:val="28"/>
        </w:rPr>
        <w:t xml:space="preserve">  Община Кривод</w:t>
      </w:r>
      <w:r w:rsidR="007E50AB" w:rsidRPr="000A6916">
        <w:rPr>
          <w:sz w:val="28"/>
          <w:szCs w:val="28"/>
        </w:rPr>
        <w:t>ол реализира проект по</w:t>
      </w:r>
      <w:r w:rsidR="007E50AB" w:rsidRPr="000A6916">
        <w:rPr>
          <w:b/>
          <w:sz w:val="28"/>
          <w:szCs w:val="28"/>
        </w:rPr>
        <w:t xml:space="preserve"> </w:t>
      </w:r>
      <w:r w:rsidR="007E50AB" w:rsidRPr="000A6916">
        <w:rPr>
          <w:sz w:val="28"/>
          <w:szCs w:val="28"/>
        </w:rPr>
        <w:t xml:space="preserve">Националния конкурс „За чиста околна среда 2016 година“, финансиран от </w:t>
      </w:r>
      <w:r w:rsidR="007E50AB" w:rsidRPr="000A6916">
        <w:rPr>
          <w:b/>
          <w:sz w:val="28"/>
          <w:szCs w:val="28"/>
        </w:rPr>
        <w:t>МОСВ  чрез ПУДООС</w:t>
      </w:r>
      <w:r w:rsidR="007E50AB" w:rsidRPr="000A6916">
        <w:rPr>
          <w:sz w:val="28"/>
          <w:szCs w:val="28"/>
        </w:rPr>
        <w:t xml:space="preserve"> </w:t>
      </w:r>
      <w:r w:rsidR="00F83057" w:rsidRPr="000A6916">
        <w:rPr>
          <w:rFonts w:eastAsiaTheme="minorHAnsi"/>
          <w:sz w:val="28"/>
          <w:szCs w:val="28"/>
          <w:lang w:eastAsia="en-US"/>
        </w:rPr>
        <w:t xml:space="preserve">на стойност </w:t>
      </w:r>
      <w:r w:rsidR="00F83057" w:rsidRPr="000A6916">
        <w:rPr>
          <w:rFonts w:eastAsiaTheme="minorHAnsi"/>
          <w:b/>
          <w:sz w:val="28"/>
          <w:szCs w:val="28"/>
          <w:lang w:eastAsia="en-US"/>
        </w:rPr>
        <w:t>10</w:t>
      </w:r>
      <w:r w:rsidR="004F0A96" w:rsidRPr="000A6916">
        <w:rPr>
          <w:rFonts w:eastAsiaTheme="minorHAnsi"/>
          <w:b/>
          <w:sz w:val="28"/>
          <w:szCs w:val="28"/>
          <w:lang w:eastAsia="en-US"/>
        </w:rPr>
        <w:t> </w:t>
      </w:r>
      <w:r w:rsidR="00F83057" w:rsidRPr="000A6916">
        <w:rPr>
          <w:rFonts w:eastAsiaTheme="minorHAnsi"/>
          <w:b/>
          <w:sz w:val="28"/>
          <w:szCs w:val="28"/>
          <w:lang w:eastAsia="en-US"/>
        </w:rPr>
        <w:t>000</w:t>
      </w:r>
      <w:r w:rsidR="004F0A96" w:rsidRPr="000A6916">
        <w:rPr>
          <w:rFonts w:eastAsiaTheme="minorHAnsi"/>
          <w:b/>
          <w:sz w:val="28"/>
          <w:szCs w:val="28"/>
          <w:lang w:eastAsia="en-US"/>
        </w:rPr>
        <w:t xml:space="preserve"> </w:t>
      </w:r>
      <w:r w:rsidR="00F83057" w:rsidRPr="000A6916">
        <w:rPr>
          <w:rFonts w:eastAsiaTheme="minorHAnsi"/>
          <w:b/>
          <w:sz w:val="28"/>
          <w:szCs w:val="28"/>
          <w:lang w:eastAsia="en-US"/>
        </w:rPr>
        <w:t>лв</w:t>
      </w:r>
      <w:r w:rsidR="00F83057" w:rsidRPr="000A6916">
        <w:rPr>
          <w:rFonts w:eastAsiaTheme="minorHAnsi"/>
          <w:sz w:val="28"/>
          <w:szCs w:val="28"/>
          <w:lang w:eastAsia="en-US"/>
        </w:rPr>
        <w:t>.</w:t>
      </w:r>
      <w:r w:rsidR="00413994" w:rsidRPr="000A6916">
        <w:rPr>
          <w:rFonts w:eastAsiaTheme="minorHAnsi"/>
          <w:sz w:val="28"/>
          <w:szCs w:val="28"/>
          <w:lang w:eastAsia="en-US"/>
        </w:rPr>
        <w:t xml:space="preserve"> В центъра на селото</w:t>
      </w:r>
      <w:r w:rsidR="00F83057" w:rsidRPr="000A6916">
        <w:rPr>
          <w:rFonts w:eastAsiaTheme="minorHAnsi"/>
          <w:sz w:val="28"/>
          <w:szCs w:val="28"/>
          <w:lang w:eastAsia="en-US"/>
        </w:rPr>
        <w:t xml:space="preserve"> </w:t>
      </w:r>
      <w:r w:rsidR="007E50AB" w:rsidRPr="000A6916">
        <w:rPr>
          <w:rFonts w:eastAsiaTheme="minorHAnsi"/>
          <w:sz w:val="28"/>
          <w:szCs w:val="28"/>
          <w:lang w:eastAsia="en-US"/>
        </w:rPr>
        <w:t>бе</w:t>
      </w:r>
      <w:r w:rsidR="00413994" w:rsidRPr="000A6916">
        <w:rPr>
          <w:rFonts w:eastAsiaTheme="minorHAnsi"/>
          <w:sz w:val="28"/>
          <w:szCs w:val="28"/>
          <w:lang w:eastAsia="en-US"/>
        </w:rPr>
        <w:t xml:space="preserve"> и</w:t>
      </w:r>
      <w:r w:rsidR="00F83057" w:rsidRPr="000A6916">
        <w:rPr>
          <w:rFonts w:eastAsiaTheme="minorHAnsi"/>
          <w:sz w:val="28"/>
          <w:szCs w:val="28"/>
          <w:lang w:eastAsia="en-US"/>
        </w:rPr>
        <w:t>зграден</w:t>
      </w:r>
      <w:r w:rsidR="00B106B6" w:rsidRPr="000A6916">
        <w:rPr>
          <w:rFonts w:eastAsiaTheme="minorHAnsi"/>
          <w:sz w:val="28"/>
          <w:szCs w:val="28"/>
          <w:lang w:eastAsia="en-US"/>
        </w:rPr>
        <w:t>а</w:t>
      </w:r>
      <w:r w:rsidR="00F83057" w:rsidRPr="000A6916">
        <w:rPr>
          <w:rFonts w:eastAsiaTheme="minorHAnsi"/>
          <w:sz w:val="28"/>
          <w:szCs w:val="28"/>
          <w:lang w:eastAsia="en-US"/>
        </w:rPr>
        <w:t xml:space="preserve"> спортна площадка</w:t>
      </w:r>
      <w:r w:rsidR="00413994" w:rsidRPr="000A6916">
        <w:rPr>
          <w:rFonts w:eastAsiaTheme="minorHAnsi"/>
          <w:sz w:val="28"/>
          <w:szCs w:val="28"/>
          <w:lang w:eastAsia="en-US"/>
        </w:rPr>
        <w:t xml:space="preserve"> </w:t>
      </w:r>
      <w:r w:rsidR="00B106B6" w:rsidRPr="000A6916">
        <w:rPr>
          <w:rFonts w:eastAsiaTheme="minorHAnsi"/>
          <w:sz w:val="28"/>
          <w:szCs w:val="28"/>
          <w:lang w:eastAsia="en-US"/>
        </w:rPr>
        <w:t xml:space="preserve">– </w:t>
      </w:r>
      <w:r w:rsidR="00F83057" w:rsidRPr="000A6916">
        <w:rPr>
          <w:rFonts w:eastAsiaTheme="minorHAnsi"/>
          <w:sz w:val="28"/>
          <w:szCs w:val="28"/>
          <w:lang w:eastAsia="en-US"/>
        </w:rPr>
        <w:t>мини</w:t>
      </w:r>
      <w:r w:rsidR="00B106B6" w:rsidRPr="000A6916">
        <w:rPr>
          <w:rFonts w:eastAsiaTheme="minorHAnsi"/>
          <w:sz w:val="28"/>
          <w:szCs w:val="28"/>
          <w:lang w:eastAsia="en-US"/>
        </w:rPr>
        <w:t xml:space="preserve"> </w:t>
      </w:r>
      <w:r w:rsidR="00F83057" w:rsidRPr="000A6916">
        <w:rPr>
          <w:rFonts w:eastAsiaTheme="minorHAnsi"/>
          <w:sz w:val="28"/>
          <w:szCs w:val="28"/>
          <w:lang w:eastAsia="en-US"/>
        </w:rPr>
        <w:t>игрищ</w:t>
      </w:r>
      <w:r w:rsidR="00B106B6" w:rsidRPr="000A6916">
        <w:rPr>
          <w:rFonts w:eastAsiaTheme="minorHAnsi"/>
          <w:sz w:val="28"/>
          <w:szCs w:val="28"/>
          <w:lang w:eastAsia="en-US"/>
        </w:rPr>
        <w:t xml:space="preserve">е за футбол, </w:t>
      </w:r>
      <w:r w:rsidR="00413994" w:rsidRPr="000A6916">
        <w:rPr>
          <w:rFonts w:eastAsiaTheme="minorHAnsi"/>
          <w:sz w:val="28"/>
          <w:szCs w:val="28"/>
          <w:lang w:eastAsia="en-US"/>
        </w:rPr>
        <w:t>монтирани бяха и</w:t>
      </w:r>
      <w:r w:rsidR="00F83057" w:rsidRPr="000A6916">
        <w:rPr>
          <w:rFonts w:eastAsiaTheme="minorHAnsi"/>
          <w:sz w:val="28"/>
          <w:szCs w:val="28"/>
          <w:lang w:eastAsia="en-US"/>
        </w:rPr>
        <w:t xml:space="preserve"> спортни съоръжения – тенис на маса на открито, успоредка, троен лост и </w:t>
      </w:r>
      <w:proofErr w:type="spellStart"/>
      <w:r w:rsidR="00F83057" w:rsidRPr="000A6916">
        <w:rPr>
          <w:rFonts w:eastAsiaTheme="minorHAnsi"/>
          <w:sz w:val="28"/>
          <w:szCs w:val="28"/>
          <w:lang w:eastAsia="en-US"/>
        </w:rPr>
        <w:t>ръкоход</w:t>
      </w:r>
      <w:proofErr w:type="spellEnd"/>
      <w:r w:rsidR="00F83057" w:rsidRPr="000A6916">
        <w:rPr>
          <w:rFonts w:eastAsiaTheme="minorHAnsi"/>
          <w:sz w:val="28"/>
          <w:szCs w:val="28"/>
          <w:lang w:eastAsia="en-US"/>
        </w:rPr>
        <w:t>. Също така  око</w:t>
      </w:r>
      <w:r w:rsidR="00E418D5" w:rsidRPr="000A6916">
        <w:rPr>
          <w:rFonts w:eastAsiaTheme="minorHAnsi"/>
          <w:sz w:val="28"/>
          <w:szCs w:val="28"/>
          <w:lang w:eastAsia="en-US"/>
        </w:rPr>
        <w:t xml:space="preserve">ло съоръженията бяха монтирани </w:t>
      </w:r>
      <w:r w:rsidR="00F83057" w:rsidRPr="000A6916">
        <w:rPr>
          <w:rFonts w:eastAsiaTheme="minorHAnsi"/>
          <w:sz w:val="28"/>
          <w:szCs w:val="28"/>
          <w:lang w:eastAsia="en-US"/>
        </w:rPr>
        <w:t xml:space="preserve"> 10</w:t>
      </w:r>
      <w:r w:rsidR="00B106B6" w:rsidRPr="000A6916">
        <w:rPr>
          <w:rFonts w:eastAsiaTheme="minorHAnsi"/>
          <w:sz w:val="28"/>
          <w:szCs w:val="28"/>
          <w:lang w:eastAsia="en-US"/>
        </w:rPr>
        <w:t xml:space="preserve"> </w:t>
      </w:r>
      <w:r w:rsidR="00F83057" w:rsidRPr="000A6916">
        <w:rPr>
          <w:rFonts w:eastAsiaTheme="minorHAnsi"/>
          <w:sz w:val="28"/>
          <w:szCs w:val="28"/>
          <w:lang w:eastAsia="en-US"/>
        </w:rPr>
        <w:t xml:space="preserve">бр. </w:t>
      </w:r>
      <w:r w:rsidR="00B106B6" w:rsidRPr="000A6916">
        <w:rPr>
          <w:rFonts w:eastAsiaTheme="minorHAnsi"/>
          <w:sz w:val="28"/>
          <w:szCs w:val="28"/>
          <w:lang w:eastAsia="en-US"/>
        </w:rPr>
        <w:t xml:space="preserve"> </w:t>
      </w:r>
      <w:r w:rsidR="00F83057" w:rsidRPr="000A6916">
        <w:rPr>
          <w:rFonts w:eastAsiaTheme="minorHAnsi"/>
          <w:sz w:val="28"/>
          <w:szCs w:val="28"/>
          <w:lang w:eastAsia="en-US"/>
        </w:rPr>
        <w:t>пейки и 4 бр. кошчета за отпадъци</w:t>
      </w:r>
      <w:r w:rsidR="00B106B6" w:rsidRPr="000A6916">
        <w:rPr>
          <w:rFonts w:eastAsiaTheme="minorHAnsi"/>
          <w:sz w:val="28"/>
          <w:szCs w:val="28"/>
          <w:lang w:eastAsia="en-US"/>
        </w:rPr>
        <w:t>,</w:t>
      </w:r>
      <w:r w:rsidR="00F83057" w:rsidRPr="000A6916">
        <w:rPr>
          <w:rFonts w:eastAsiaTheme="minorHAnsi"/>
          <w:sz w:val="28"/>
          <w:szCs w:val="28"/>
          <w:lang w:eastAsia="en-US"/>
        </w:rPr>
        <w:t xml:space="preserve"> с което площадката се превърна освен в спортна инфраструктура </w:t>
      </w:r>
      <w:r w:rsidR="00B106B6" w:rsidRPr="000A6916">
        <w:rPr>
          <w:rFonts w:eastAsiaTheme="minorHAnsi"/>
          <w:sz w:val="28"/>
          <w:szCs w:val="28"/>
          <w:lang w:eastAsia="en-US"/>
        </w:rPr>
        <w:t>и</w:t>
      </w:r>
      <w:r w:rsidR="00F83057" w:rsidRPr="000A6916">
        <w:rPr>
          <w:rFonts w:eastAsiaTheme="minorHAnsi"/>
          <w:sz w:val="28"/>
          <w:szCs w:val="28"/>
          <w:lang w:eastAsia="en-US"/>
        </w:rPr>
        <w:t xml:space="preserve"> в зона за отдих. </w:t>
      </w:r>
      <w:r w:rsidR="007E50AB" w:rsidRPr="000A6916">
        <w:rPr>
          <w:rFonts w:eastAsiaTheme="minorHAnsi"/>
          <w:sz w:val="28"/>
          <w:szCs w:val="28"/>
          <w:lang w:eastAsia="en-US"/>
        </w:rPr>
        <w:t xml:space="preserve"> </w:t>
      </w:r>
    </w:p>
    <w:p w:rsidR="00340B46" w:rsidRPr="000A6916" w:rsidRDefault="00340B46" w:rsidP="00340B46">
      <w:pPr>
        <w:jc w:val="both"/>
        <w:rPr>
          <w:b/>
          <w:i/>
          <w:sz w:val="32"/>
          <w:szCs w:val="32"/>
          <w:u w:val="single"/>
        </w:rPr>
      </w:pPr>
      <w:r w:rsidRPr="000A6916">
        <w:rPr>
          <w:b/>
          <w:i/>
          <w:sz w:val="32"/>
          <w:szCs w:val="32"/>
          <w:u w:val="single"/>
        </w:rPr>
        <w:t>Проекти, по които Община Криводол ще работи през 2017 г.:</w:t>
      </w:r>
    </w:p>
    <w:p w:rsidR="00340B46" w:rsidRPr="000A6916" w:rsidRDefault="00340B46" w:rsidP="00340B46">
      <w:pPr>
        <w:jc w:val="both"/>
        <w:rPr>
          <w:b/>
          <w:i/>
          <w:sz w:val="32"/>
          <w:szCs w:val="32"/>
          <w:u w:val="single"/>
        </w:rPr>
      </w:pPr>
    </w:p>
    <w:p w:rsidR="00340B46" w:rsidRPr="009C60CE" w:rsidRDefault="00340B46" w:rsidP="00340B46">
      <w:pPr>
        <w:pStyle w:val="a5"/>
        <w:numPr>
          <w:ilvl w:val="0"/>
          <w:numId w:val="13"/>
        </w:numPr>
        <w:spacing w:after="160" w:line="259" w:lineRule="auto"/>
        <w:jc w:val="both"/>
        <w:rPr>
          <w:rFonts w:ascii="Times New Roman" w:hAnsi="Times New Roman" w:cs="Times New Roman"/>
          <w:sz w:val="28"/>
          <w:szCs w:val="28"/>
        </w:rPr>
      </w:pPr>
      <w:r w:rsidRPr="009C60CE">
        <w:rPr>
          <w:rFonts w:ascii="Times New Roman" w:hAnsi="Times New Roman" w:cs="Times New Roman"/>
          <w:sz w:val="28"/>
          <w:szCs w:val="28"/>
        </w:rPr>
        <w:t>Ремонт на сградата на общинска администрация Криводол и читалище „Никола Йонков Вапцаров – 1924;</w:t>
      </w:r>
    </w:p>
    <w:p w:rsidR="00340B46" w:rsidRPr="009C60CE" w:rsidRDefault="00340B46" w:rsidP="00340B46">
      <w:pPr>
        <w:pStyle w:val="a5"/>
        <w:numPr>
          <w:ilvl w:val="0"/>
          <w:numId w:val="13"/>
        </w:numPr>
        <w:spacing w:after="160" w:line="259" w:lineRule="auto"/>
        <w:jc w:val="both"/>
        <w:rPr>
          <w:rFonts w:ascii="Times New Roman" w:hAnsi="Times New Roman" w:cs="Times New Roman"/>
          <w:sz w:val="28"/>
          <w:szCs w:val="28"/>
        </w:rPr>
      </w:pPr>
      <w:r w:rsidRPr="009C60CE">
        <w:rPr>
          <w:rFonts w:ascii="Times New Roman" w:hAnsi="Times New Roman" w:cs="Times New Roman"/>
          <w:sz w:val="28"/>
          <w:szCs w:val="28"/>
        </w:rPr>
        <w:t>Обновяване на гробищните паркове в гр.Криводол</w:t>
      </w:r>
    </w:p>
    <w:p w:rsidR="00340B46" w:rsidRPr="009C60CE" w:rsidRDefault="00340B46" w:rsidP="00340B46">
      <w:pPr>
        <w:pStyle w:val="a5"/>
        <w:numPr>
          <w:ilvl w:val="0"/>
          <w:numId w:val="13"/>
        </w:numPr>
        <w:jc w:val="both"/>
        <w:rPr>
          <w:rFonts w:ascii="Times New Roman" w:hAnsi="Times New Roman" w:cs="Times New Roman"/>
          <w:sz w:val="28"/>
          <w:szCs w:val="28"/>
        </w:rPr>
      </w:pPr>
      <w:r w:rsidRPr="009C60CE">
        <w:rPr>
          <w:rFonts w:ascii="Times New Roman" w:hAnsi="Times New Roman" w:cs="Times New Roman"/>
          <w:sz w:val="28"/>
          <w:szCs w:val="28"/>
        </w:rPr>
        <w:t xml:space="preserve"> „Реконструкция и благоустрояване на централен градски площад – гр.Криводол“ </w:t>
      </w:r>
    </w:p>
    <w:p w:rsidR="00340B46" w:rsidRPr="009C60CE" w:rsidRDefault="00340B46" w:rsidP="00340B46">
      <w:pPr>
        <w:pStyle w:val="a5"/>
        <w:numPr>
          <w:ilvl w:val="0"/>
          <w:numId w:val="13"/>
        </w:numPr>
        <w:jc w:val="both"/>
        <w:rPr>
          <w:rFonts w:ascii="Times New Roman" w:hAnsi="Times New Roman" w:cs="Times New Roman"/>
          <w:sz w:val="28"/>
          <w:szCs w:val="28"/>
        </w:rPr>
      </w:pPr>
      <w:r w:rsidRPr="009C60CE">
        <w:rPr>
          <w:rFonts w:ascii="Times New Roman" w:hAnsi="Times New Roman" w:cs="Times New Roman"/>
          <w:sz w:val="28"/>
          <w:szCs w:val="28"/>
        </w:rPr>
        <w:t>Реконструкция на прилежащите тротоари, съоръжения и принадлежностите към тях на улична мрежа на територията на гр. Криводол</w:t>
      </w:r>
    </w:p>
    <w:p w:rsidR="00340B46" w:rsidRPr="009C60CE" w:rsidRDefault="00340B46" w:rsidP="00340B46">
      <w:pPr>
        <w:pStyle w:val="a5"/>
        <w:numPr>
          <w:ilvl w:val="0"/>
          <w:numId w:val="13"/>
        </w:numPr>
        <w:spacing w:after="160" w:line="259" w:lineRule="auto"/>
        <w:jc w:val="both"/>
        <w:rPr>
          <w:rFonts w:ascii="Times New Roman" w:hAnsi="Times New Roman" w:cs="Times New Roman"/>
          <w:sz w:val="28"/>
          <w:szCs w:val="28"/>
        </w:rPr>
      </w:pPr>
      <w:r w:rsidRPr="009C60CE">
        <w:rPr>
          <w:rFonts w:ascii="Times New Roman" w:hAnsi="Times New Roman" w:cs="Times New Roman"/>
          <w:sz w:val="28"/>
          <w:szCs w:val="28"/>
        </w:rPr>
        <w:t xml:space="preserve">Кандидатстване на МИГ, (която предстои да създадем заедно с общините Бойчиновци и Борован) със Стратегия за „Водено от общностите местно развитие“ по </w:t>
      </w:r>
      <w:proofErr w:type="spellStart"/>
      <w:r w:rsidRPr="009C60CE">
        <w:rPr>
          <w:rFonts w:ascii="Times New Roman" w:hAnsi="Times New Roman" w:cs="Times New Roman"/>
          <w:sz w:val="28"/>
          <w:szCs w:val="28"/>
        </w:rPr>
        <w:t>Подмярка</w:t>
      </w:r>
      <w:proofErr w:type="spellEnd"/>
      <w:r w:rsidRPr="009C60CE">
        <w:rPr>
          <w:rFonts w:ascii="Times New Roman" w:hAnsi="Times New Roman" w:cs="Times New Roman"/>
          <w:sz w:val="28"/>
          <w:szCs w:val="28"/>
        </w:rPr>
        <w:t xml:space="preserve"> 19.2 „Прилагане на операции в рамките на стратегии за Водено от общностите местно </w:t>
      </w:r>
      <w:r w:rsidRPr="009C60CE">
        <w:rPr>
          <w:rFonts w:ascii="Times New Roman" w:hAnsi="Times New Roman" w:cs="Times New Roman"/>
          <w:sz w:val="28"/>
          <w:szCs w:val="28"/>
        </w:rPr>
        <w:lastRenderedPageBreak/>
        <w:t>развитие“ на мярка 19 „Водено от общностите местно развитие“ (ВОМР) от Програмата за развитие на селските райони за периода 2014 - 2020 г.</w:t>
      </w:r>
    </w:p>
    <w:p w:rsidR="008A2CFD" w:rsidRPr="007E1F87" w:rsidRDefault="008A2CFD" w:rsidP="00340B46">
      <w:pPr>
        <w:ind w:firstLine="360"/>
        <w:jc w:val="both"/>
        <w:rPr>
          <w:sz w:val="28"/>
          <w:szCs w:val="28"/>
        </w:rPr>
      </w:pPr>
      <w:r w:rsidRPr="007E1F87">
        <w:rPr>
          <w:sz w:val="28"/>
          <w:szCs w:val="28"/>
        </w:rPr>
        <w:t xml:space="preserve">При </w:t>
      </w:r>
      <w:r w:rsidR="00340B46" w:rsidRPr="007E1F87">
        <w:rPr>
          <w:sz w:val="28"/>
          <w:szCs w:val="28"/>
        </w:rPr>
        <w:t>кандидатства</w:t>
      </w:r>
      <w:r w:rsidRPr="007E1F87">
        <w:rPr>
          <w:sz w:val="28"/>
          <w:szCs w:val="28"/>
        </w:rPr>
        <w:t>н</w:t>
      </w:r>
      <w:r w:rsidR="00340B46" w:rsidRPr="007E1F87">
        <w:rPr>
          <w:sz w:val="28"/>
          <w:szCs w:val="28"/>
        </w:rPr>
        <w:t xml:space="preserve">е за финансиране на инвестиционен проект </w:t>
      </w:r>
      <w:r w:rsidRPr="007E1F87">
        <w:rPr>
          <w:sz w:val="28"/>
          <w:szCs w:val="28"/>
        </w:rPr>
        <w:t xml:space="preserve">е необходимо </w:t>
      </w:r>
      <w:r w:rsidR="00340B46" w:rsidRPr="007E1F87">
        <w:rPr>
          <w:sz w:val="28"/>
          <w:szCs w:val="28"/>
        </w:rPr>
        <w:t>изготв</w:t>
      </w:r>
      <w:r w:rsidRPr="007E1F87">
        <w:rPr>
          <w:sz w:val="28"/>
          <w:szCs w:val="28"/>
        </w:rPr>
        <w:t>яне на</w:t>
      </w:r>
      <w:r w:rsidR="00340B46" w:rsidRPr="007E1F87">
        <w:rPr>
          <w:sz w:val="28"/>
          <w:szCs w:val="28"/>
        </w:rPr>
        <w:t xml:space="preserve"> работен проект</w:t>
      </w:r>
      <w:r w:rsidRPr="007E1F87">
        <w:rPr>
          <w:sz w:val="28"/>
          <w:szCs w:val="28"/>
        </w:rPr>
        <w:t>, за което</w:t>
      </w:r>
      <w:r w:rsidR="00340B46" w:rsidRPr="007E1F87">
        <w:rPr>
          <w:sz w:val="28"/>
          <w:szCs w:val="28"/>
        </w:rPr>
        <w:t xml:space="preserve"> са необходими средства от общинския бюджет за предварително разплащане на разходите за проектиране. </w:t>
      </w:r>
      <w:r w:rsidRPr="007E1F87">
        <w:rPr>
          <w:sz w:val="28"/>
          <w:szCs w:val="28"/>
        </w:rPr>
        <w:t xml:space="preserve"> </w:t>
      </w:r>
    </w:p>
    <w:p w:rsidR="008A2CFD" w:rsidRPr="007E1F87" w:rsidRDefault="00340B46" w:rsidP="00340B46">
      <w:pPr>
        <w:ind w:firstLine="360"/>
        <w:jc w:val="both"/>
        <w:rPr>
          <w:sz w:val="28"/>
          <w:szCs w:val="28"/>
        </w:rPr>
      </w:pPr>
      <w:r w:rsidRPr="007E1F87">
        <w:rPr>
          <w:sz w:val="28"/>
          <w:szCs w:val="28"/>
        </w:rPr>
        <w:t xml:space="preserve">Досега се опитвахме да залагаме в условията за провеждане на обществени поръчки плащането да става единствено след одобряване на финансирането на проекта и получаване на аванс от финансиращата програма.  </w:t>
      </w:r>
      <w:r w:rsidR="008A2CFD" w:rsidRPr="007E1F87">
        <w:rPr>
          <w:sz w:val="28"/>
          <w:szCs w:val="28"/>
        </w:rPr>
        <w:t xml:space="preserve">Поставянето на такова условие сериозно накърнява правата и интересите на изпълнителя на обществената поръчка, защото е възможно същият да не получи уговореното си възнаграждение за изпълнение на дейностите по проектиране в  случай,  че  същото  не  бъде одобрено от финансиращия орган и не бъде сключен договор за отпускане на финансова помощ. </w:t>
      </w:r>
    </w:p>
    <w:p w:rsidR="00565A62" w:rsidRPr="007E1F87" w:rsidRDefault="00565A62" w:rsidP="00565A62">
      <w:pPr>
        <w:ind w:firstLine="360"/>
        <w:jc w:val="both"/>
        <w:rPr>
          <w:sz w:val="28"/>
          <w:szCs w:val="28"/>
        </w:rPr>
      </w:pPr>
      <w:r w:rsidRPr="007E1F87">
        <w:rPr>
          <w:sz w:val="28"/>
          <w:szCs w:val="28"/>
        </w:rPr>
        <w:t xml:space="preserve">Залагайки горепосоченото условие за изпълнение на поръчката, ние ограничаваме правата на изрядния изпълнител по договора, като заплащането на дейностите по него се поставя в зависимост от бъдещо несигурно събитие, което не зависи от него. От друга страна, изпълнявайки част от дейностите по договора без тя да бъде заплатена,  ще се достигне до предоставянето на безвъзмездни услуги от страна на изпълнителя към възложителя. Такова  предоставяне е недопустимо, тъй като в § 2, т. 4 от ДР на ЗОП изрично е посочено, че договорът за обществена поръчка е възмезден писмен договор, сключен по реда на закона между един или повече възложители и един или повече изпълнители, с предмет строителство, доставки на стоки или предоставяне на услуги. </w:t>
      </w:r>
    </w:p>
    <w:p w:rsidR="00340B46" w:rsidRPr="007E1F87" w:rsidRDefault="00340B46" w:rsidP="00340B46">
      <w:pPr>
        <w:ind w:firstLine="360"/>
        <w:jc w:val="both"/>
        <w:rPr>
          <w:sz w:val="28"/>
          <w:szCs w:val="28"/>
        </w:rPr>
      </w:pPr>
      <w:r w:rsidRPr="007E1F87">
        <w:rPr>
          <w:sz w:val="28"/>
          <w:szCs w:val="28"/>
        </w:rPr>
        <w:t xml:space="preserve">Следва да се отбележи, че одобряването на дадено проектно предложение в повечето случаи не </w:t>
      </w:r>
      <w:r w:rsidR="003D385C" w:rsidRPr="007E1F87">
        <w:rPr>
          <w:sz w:val="28"/>
          <w:szCs w:val="28"/>
        </w:rPr>
        <w:t>е свързано с</w:t>
      </w:r>
      <w:r w:rsidRPr="007E1F87">
        <w:rPr>
          <w:sz w:val="28"/>
          <w:szCs w:val="28"/>
        </w:rPr>
        <w:t xml:space="preserve"> действията на този, който е изготвил работния проект, </w:t>
      </w:r>
      <w:r w:rsidR="003D385C" w:rsidRPr="007E1F87">
        <w:rPr>
          <w:sz w:val="28"/>
          <w:szCs w:val="28"/>
        </w:rPr>
        <w:t>а</w:t>
      </w:r>
      <w:r w:rsidRPr="007E1F87">
        <w:rPr>
          <w:sz w:val="28"/>
          <w:szCs w:val="28"/>
        </w:rPr>
        <w:t xml:space="preserve"> зависи от наличието на текущ финансов ресурс по финансиращата програма. </w:t>
      </w:r>
    </w:p>
    <w:p w:rsidR="008A2CFD" w:rsidRPr="009C60CE" w:rsidRDefault="00565A62" w:rsidP="008A2CFD">
      <w:pPr>
        <w:ind w:firstLine="360"/>
        <w:jc w:val="both"/>
        <w:rPr>
          <w:sz w:val="28"/>
          <w:szCs w:val="28"/>
        </w:rPr>
      </w:pPr>
      <w:r w:rsidRPr="007E1F87">
        <w:rPr>
          <w:sz w:val="28"/>
          <w:szCs w:val="28"/>
        </w:rPr>
        <w:t xml:space="preserve">Проектантите вече не искат да работят без заплащане. </w:t>
      </w:r>
      <w:r w:rsidR="008A2CFD" w:rsidRPr="007E1F87">
        <w:rPr>
          <w:sz w:val="28"/>
          <w:szCs w:val="28"/>
        </w:rPr>
        <w:t xml:space="preserve">Общината няма </w:t>
      </w:r>
      <w:r w:rsidRPr="007E1F87">
        <w:rPr>
          <w:sz w:val="28"/>
          <w:szCs w:val="28"/>
        </w:rPr>
        <w:t>свободен финансов</w:t>
      </w:r>
      <w:r w:rsidR="008A2CFD" w:rsidRPr="007E1F87">
        <w:rPr>
          <w:sz w:val="28"/>
          <w:szCs w:val="28"/>
        </w:rPr>
        <w:t xml:space="preserve"> ресурс</w:t>
      </w:r>
      <w:r w:rsidRPr="007E1F87">
        <w:rPr>
          <w:sz w:val="28"/>
          <w:szCs w:val="28"/>
        </w:rPr>
        <w:t xml:space="preserve"> за изготвяне на работни проекти с несигурна възвръщаемост</w:t>
      </w:r>
      <w:r w:rsidR="008A2CFD" w:rsidRPr="007E1F87">
        <w:rPr>
          <w:sz w:val="28"/>
          <w:szCs w:val="28"/>
        </w:rPr>
        <w:t xml:space="preserve">, затова и проектите, </w:t>
      </w:r>
      <w:r w:rsidR="003D385C" w:rsidRPr="007E1F87">
        <w:rPr>
          <w:sz w:val="28"/>
          <w:szCs w:val="28"/>
        </w:rPr>
        <w:t>предвидени за 2017 г. са</w:t>
      </w:r>
      <w:r w:rsidR="008A2CFD" w:rsidRPr="007E1F87">
        <w:rPr>
          <w:sz w:val="28"/>
          <w:szCs w:val="28"/>
        </w:rPr>
        <w:t xml:space="preserve"> по-малко</w:t>
      </w:r>
      <w:r w:rsidR="003D385C" w:rsidRPr="007E1F87">
        <w:rPr>
          <w:sz w:val="28"/>
          <w:szCs w:val="28"/>
        </w:rPr>
        <w:t xml:space="preserve"> на брой</w:t>
      </w:r>
      <w:r w:rsidR="008A2CFD" w:rsidRPr="007E1F87">
        <w:rPr>
          <w:sz w:val="28"/>
          <w:szCs w:val="28"/>
        </w:rPr>
        <w:t>.</w:t>
      </w:r>
      <w:r w:rsidR="008A2CFD" w:rsidRPr="009C60CE">
        <w:rPr>
          <w:sz w:val="28"/>
          <w:szCs w:val="28"/>
        </w:rPr>
        <w:t xml:space="preserve"> </w:t>
      </w:r>
      <w:r w:rsidR="008A2CFD">
        <w:rPr>
          <w:sz w:val="28"/>
          <w:szCs w:val="28"/>
        </w:rPr>
        <w:t xml:space="preserve"> </w:t>
      </w:r>
    </w:p>
    <w:p w:rsidR="001878C2" w:rsidRDefault="001878C2" w:rsidP="008B4EA8">
      <w:pPr>
        <w:jc w:val="center"/>
        <w:rPr>
          <w:b/>
          <w:sz w:val="36"/>
          <w:szCs w:val="36"/>
        </w:rPr>
      </w:pPr>
    </w:p>
    <w:p w:rsidR="008B4EA8" w:rsidRPr="001878C2" w:rsidRDefault="008B4EA8" w:rsidP="008B4EA8">
      <w:pPr>
        <w:jc w:val="center"/>
        <w:rPr>
          <w:b/>
          <w:sz w:val="32"/>
          <w:szCs w:val="32"/>
        </w:rPr>
      </w:pPr>
      <w:r w:rsidRPr="001878C2">
        <w:rPr>
          <w:b/>
          <w:sz w:val="32"/>
          <w:szCs w:val="32"/>
        </w:rPr>
        <w:t xml:space="preserve">ПРОГРАМИ ЗА ЗАЕТОСТ И СОЦИАЛНИ УСЛУГИ </w:t>
      </w:r>
    </w:p>
    <w:p w:rsidR="008B4EA8" w:rsidRPr="001878C2" w:rsidRDefault="008B4EA8" w:rsidP="008B4EA8">
      <w:pPr>
        <w:jc w:val="center"/>
        <w:rPr>
          <w:b/>
          <w:sz w:val="32"/>
          <w:szCs w:val="32"/>
        </w:rPr>
      </w:pPr>
    </w:p>
    <w:p w:rsidR="008B4EA8" w:rsidRDefault="008B4EA8" w:rsidP="008B4EA8">
      <w:pPr>
        <w:ind w:left="360"/>
        <w:rPr>
          <w:b/>
          <w:caps/>
          <w:sz w:val="28"/>
          <w:szCs w:val="28"/>
          <w:u w:val="single"/>
        </w:rPr>
      </w:pPr>
      <w:r w:rsidRPr="00775176">
        <w:rPr>
          <w:b/>
        </w:rPr>
        <w:tab/>
      </w:r>
      <w:r w:rsidRPr="00775176">
        <w:rPr>
          <w:b/>
          <w:sz w:val="28"/>
          <w:szCs w:val="28"/>
          <w:u w:val="single"/>
        </w:rPr>
        <w:t xml:space="preserve">І. </w:t>
      </w:r>
      <w:r w:rsidRPr="00F94B70">
        <w:rPr>
          <w:b/>
          <w:caps/>
          <w:sz w:val="28"/>
          <w:szCs w:val="28"/>
          <w:u w:val="single"/>
        </w:rPr>
        <w:t>Програми  за  заетост</w:t>
      </w:r>
    </w:p>
    <w:p w:rsidR="007E1F87" w:rsidRDefault="007E1F87" w:rsidP="008B4EA8">
      <w:pPr>
        <w:ind w:left="360"/>
        <w:rPr>
          <w:b/>
          <w:caps/>
          <w:sz w:val="28"/>
          <w:szCs w:val="28"/>
          <w:u w:val="single"/>
        </w:rPr>
      </w:pPr>
    </w:p>
    <w:p w:rsidR="004F02DA" w:rsidRPr="004F02DA" w:rsidRDefault="007E1F87" w:rsidP="004F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4F02DA" w:rsidRPr="004F02DA">
        <w:rPr>
          <w:sz w:val="28"/>
          <w:szCs w:val="28"/>
        </w:rPr>
        <w:t>През 2016г. Община Криводол има сключени договори с Дирекция „Бюро по труда” по следните програми и проекти за заетост:</w:t>
      </w:r>
    </w:p>
    <w:p w:rsidR="004F02DA" w:rsidRPr="004F02DA" w:rsidRDefault="004F02DA" w:rsidP="004F02DA">
      <w:pPr>
        <w:numPr>
          <w:ilvl w:val="0"/>
          <w:numId w:val="3"/>
        </w:numPr>
        <w:jc w:val="both"/>
        <w:rPr>
          <w:i/>
          <w:sz w:val="28"/>
          <w:szCs w:val="28"/>
        </w:rPr>
      </w:pPr>
      <w:r w:rsidRPr="004F02DA">
        <w:rPr>
          <w:i/>
          <w:sz w:val="28"/>
          <w:szCs w:val="28"/>
        </w:rPr>
        <w:lastRenderedPageBreak/>
        <w:t xml:space="preserve">Проект </w:t>
      </w:r>
      <w:r w:rsidRPr="004F02DA">
        <w:rPr>
          <w:i/>
          <w:sz w:val="28"/>
          <w:szCs w:val="28"/>
          <w:lang w:val="en-US"/>
        </w:rPr>
        <w:t>BGO5M90PO01-1</w:t>
      </w:r>
      <w:r w:rsidRPr="004F02DA">
        <w:rPr>
          <w:i/>
          <w:sz w:val="28"/>
          <w:szCs w:val="28"/>
        </w:rPr>
        <w:t>.</w:t>
      </w:r>
      <w:r w:rsidRPr="004F02DA">
        <w:rPr>
          <w:i/>
          <w:sz w:val="28"/>
          <w:szCs w:val="28"/>
          <w:lang w:val="en-US"/>
        </w:rPr>
        <w:t>005-001</w:t>
      </w:r>
      <w:r w:rsidRPr="004F02DA">
        <w:rPr>
          <w:i/>
          <w:sz w:val="28"/>
          <w:szCs w:val="28"/>
        </w:rPr>
        <w:t xml:space="preserve"> „Обучение и заетост за младите хора”, финансиран от Оперативна програма „Развитие на човешките ресурси”, съфинансирана от Европейския съюз чрез Европейския социален фонд и Инициативата за младежка заетост - </w:t>
      </w:r>
      <w:r w:rsidRPr="004F02DA">
        <w:rPr>
          <w:sz w:val="28"/>
          <w:szCs w:val="28"/>
        </w:rPr>
        <w:t xml:space="preserve">по този проект са работили </w:t>
      </w:r>
      <w:r w:rsidR="00BD50C2" w:rsidRPr="001878C2">
        <w:rPr>
          <w:sz w:val="28"/>
          <w:szCs w:val="28"/>
        </w:rPr>
        <w:t>5</w:t>
      </w:r>
      <w:r w:rsidRPr="001878C2">
        <w:rPr>
          <w:sz w:val="28"/>
          <w:szCs w:val="28"/>
        </w:rPr>
        <w:t>2</w:t>
      </w:r>
      <w:r w:rsidRPr="004F02DA">
        <w:rPr>
          <w:sz w:val="28"/>
          <w:szCs w:val="28"/>
        </w:rPr>
        <w:t xml:space="preserve"> бр. младежи</w:t>
      </w:r>
      <w:r>
        <w:rPr>
          <w:sz w:val="28"/>
          <w:szCs w:val="28"/>
        </w:rPr>
        <w:t xml:space="preserve"> за срок от 6 месеца на 8 часов работен ден</w:t>
      </w:r>
      <w:r w:rsidRPr="004F02DA">
        <w:rPr>
          <w:sz w:val="28"/>
          <w:szCs w:val="28"/>
        </w:rPr>
        <w:t>.</w:t>
      </w:r>
    </w:p>
    <w:p w:rsidR="004F02DA" w:rsidRPr="004F02DA" w:rsidRDefault="004F02DA" w:rsidP="004F02DA">
      <w:pPr>
        <w:numPr>
          <w:ilvl w:val="0"/>
          <w:numId w:val="3"/>
        </w:numPr>
        <w:jc w:val="both"/>
        <w:rPr>
          <w:sz w:val="28"/>
          <w:szCs w:val="28"/>
        </w:rPr>
      </w:pPr>
      <w:r w:rsidRPr="004F02DA">
        <w:rPr>
          <w:i/>
          <w:sz w:val="28"/>
          <w:szCs w:val="28"/>
        </w:rPr>
        <w:t>Национална програма обучение и заетос</w:t>
      </w:r>
      <w:r>
        <w:rPr>
          <w:i/>
          <w:sz w:val="28"/>
          <w:szCs w:val="28"/>
        </w:rPr>
        <w:t>т</w:t>
      </w:r>
      <w:r w:rsidRPr="004F02DA">
        <w:rPr>
          <w:i/>
          <w:sz w:val="28"/>
          <w:szCs w:val="28"/>
        </w:rPr>
        <w:t xml:space="preserve"> на хора с трайни увреждания</w:t>
      </w:r>
      <w:r>
        <w:rPr>
          <w:i/>
          <w:sz w:val="28"/>
          <w:szCs w:val="28"/>
        </w:rPr>
        <w:t xml:space="preserve"> </w:t>
      </w:r>
      <w:r w:rsidRPr="004F02DA">
        <w:rPr>
          <w:i/>
          <w:sz w:val="28"/>
          <w:szCs w:val="28"/>
        </w:rPr>
        <w:t>-</w:t>
      </w:r>
      <w:r>
        <w:rPr>
          <w:i/>
          <w:sz w:val="28"/>
          <w:szCs w:val="28"/>
        </w:rPr>
        <w:t xml:space="preserve"> </w:t>
      </w:r>
      <w:r w:rsidRPr="004F02DA">
        <w:rPr>
          <w:sz w:val="28"/>
          <w:szCs w:val="28"/>
        </w:rPr>
        <w:t>по тази програма</w:t>
      </w:r>
      <w:r>
        <w:rPr>
          <w:sz w:val="28"/>
          <w:szCs w:val="28"/>
        </w:rPr>
        <w:t xml:space="preserve"> и в момента</w:t>
      </w:r>
      <w:r w:rsidRPr="004F02DA">
        <w:rPr>
          <w:sz w:val="28"/>
          <w:szCs w:val="28"/>
        </w:rPr>
        <w:t xml:space="preserve"> работят 2</w:t>
      </w:r>
      <w:r>
        <w:rPr>
          <w:sz w:val="28"/>
          <w:szCs w:val="28"/>
        </w:rPr>
        <w:t xml:space="preserve"> </w:t>
      </w:r>
      <w:r w:rsidRPr="004F02DA">
        <w:rPr>
          <w:sz w:val="28"/>
          <w:szCs w:val="28"/>
        </w:rPr>
        <w:t>бр. лица</w:t>
      </w:r>
      <w:r>
        <w:rPr>
          <w:sz w:val="28"/>
          <w:szCs w:val="28"/>
        </w:rPr>
        <w:t xml:space="preserve"> назначени на 8 часов работен ден за срок от 2 години</w:t>
      </w:r>
      <w:r w:rsidRPr="004F02DA">
        <w:rPr>
          <w:sz w:val="28"/>
          <w:szCs w:val="28"/>
        </w:rPr>
        <w:t>.</w:t>
      </w:r>
    </w:p>
    <w:p w:rsidR="004F02DA" w:rsidRPr="004F02DA" w:rsidRDefault="004F02DA" w:rsidP="004F02DA">
      <w:pPr>
        <w:numPr>
          <w:ilvl w:val="0"/>
          <w:numId w:val="3"/>
        </w:numPr>
        <w:jc w:val="both"/>
        <w:rPr>
          <w:sz w:val="28"/>
          <w:szCs w:val="28"/>
        </w:rPr>
      </w:pPr>
      <w:r w:rsidRPr="004F02DA">
        <w:rPr>
          <w:i/>
          <w:sz w:val="28"/>
          <w:szCs w:val="28"/>
        </w:rPr>
        <w:t>Национална програма” Помощ за пенсиониране”</w:t>
      </w:r>
      <w:r w:rsidRPr="004F02DA">
        <w:rPr>
          <w:sz w:val="28"/>
          <w:szCs w:val="28"/>
        </w:rPr>
        <w:t xml:space="preserve"> - по тази програма работи 1 лице</w:t>
      </w:r>
      <w:r>
        <w:rPr>
          <w:sz w:val="28"/>
          <w:szCs w:val="28"/>
        </w:rPr>
        <w:t xml:space="preserve"> на 8 часов работен ден за срок до навършване на пенсионна възраст</w:t>
      </w:r>
      <w:r w:rsidRPr="004F02DA">
        <w:rPr>
          <w:sz w:val="28"/>
          <w:szCs w:val="28"/>
        </w:rPr>
        <w:t>.</w:t>
      </w:r>
    </w:p>
    <w:p w:rsidR="004F02DA" w:rsidRPr="004F02DA" w:rsidRDefault="004F02DA" w:rsidP="004F02DA">
      <w:pPr>
        <w:numPr>
          <w:ilvl w:val="0"/>
          <w:numId w:val="3"/>
        </w:numPr>
        <w:jc w:val="both"/>
        <w:rPr>
          <w:i/>
          <w:sz w:val="28"/>
          <w:szCs w:val="28"/>
        </w:rPr>
      </w:pPr>
      <w:proofErr w:type="spellStart"/>
      <w:r>
        <w:rPr>
          <w:i/>
          <w:sz w:val="28"/>
          <w:szCs w:val="28"/>
          <w:lang w:val="en-GB" w:eastAsia="en-US"/>
        </w:rPr>
        <w:t>Програма</w:t>
      </w:r>
      <w:proofErr w:type="spellEnd"/>
      <w:r w:rsidRPr="004F02DA">
        <w:rPr>
          <w:i/>
          <w:sz w:val="28"/>
          <w:szCs w:val="28"/>
          <w:lang w:val="en-GB" w:eastAsia="en-US"/>
        </w:rPr>
        <w:t>/</w:t>
      </w:r>
      <w:proofErr w:type="spellStart"/>
      <w:r w:rsidRPr="004F02DA">
        <w:rPr>
          <w:i/>
          <w:sz w:val="28"/>
          <w:szCs w:val="28"/>
          <w:lang w:val="en-GB" w:eastAsia="en-US"/>
        </w:rPr>
        <w:t>Проект</w:t>
      </w:r>
      <w:proofErr w:type="spellEnd"/>
      <w:r w:rsidRPr="004F02DA">
        <w:rPr>
          <w:i/>
          <w:sz w:val="28"/>
          <w:szCs w:val="28"/>
          <w:lang w:val="en-GB" w:eastAsia="en-US"/>
        </w:rPr>
        <w:t>/</w:t>
      </w:r>
      <w:proofErr w:type="spellStart"/>
      <w:r w:rsidRPr="004F02DA">
        <w:rPr>
          <w:i/>
          <w:sz w:val="28"/>
          <w:szCs w:val="28"/>
          <w:lang w:val="en-GB" w:eastAsia="en-US"/>
        </w:rPr>
        <w:t>Компонент</w:t>
      </w:r>
      <w:proofErr w:type="spellEnd"/>
      <w:r w:rsidRPr="004F02DA">
        <w:rPr>
          <w:i/>
          <w:sz w:val="28"/>
          <w:szCs w:val="28"/>
          <w:lang w:val="en-GB" w:eastAsia="en-US"/>
        </w:rPr>
        <w:t xml:space="preserve"> </w:t>
      </w:r>
      <w:proofErr w:type="spellStart"/>
      <w:r w:rsidRPr="004F02DA">
        <w:rPr>
          <w:i/>
          <w:sz w:val="28"/>
          <w:szCs w:val="28"/>
          <w:lang w:val="en-GB" w:eastAsia="en-US"/>
        </w:rPr>
        <w:t>по</w:t>
      </w:r>
      <w:proofErr w:type="spellEnd"/>
      <w:r w:rsidRPr="004F02DA">
        <w:rPr>
          <w:i/>
          <w:sz w:val="28"/>
          <w:szCs w:val="28"/>
          <w:lang w:val="en-GB" w:eastAsia="en-US"/>
        </w:rPr>
        <w:t xml:space="preserve"> </w:t>
      </w:r>
      <w:proofErr w:type="spellStart"/>
      <w:r w:rsidRPr="004F02DA">
        <w:rPr>
          <w:i/>
          <w:sz w:val="28"/>
          <w:szCs w:val="28"/>
          <w:lang w:val="en-GB" w:eastAsia="en-US"/>
        </w:rPr>
        <w:t>програма</w:t>
      </w:r>
      <w:proofErr w:type="spellEnd"/>
      <w:r w:rsidRPr="004F02DA">
        <w:rPr>
          <w:i/>
          <w:sz w:val="28"/>
          <w:szCs w:val="28"/>
          <w:lang w:val="en-GB" w:eastAsia="en-US"/>
        </w:rPr>
        <w:t xml:space="preserve"> </w:t>
      </w:r>
      <w:proofErr w:type="spellStart"/>
      <w:r w:rsidRPr="004F02DA">
        <w:rPr>
          <w:i/>
          <w:sz w:val="28"/>
          <w:szCs w:val="28"/>
          <w:lang w:val="en-GB" w:eastAsia="en-US"/>
        </w:rPr>
        <w:t>за</w:t>
      </w:r>
      <w:proofErr w:type="spellEnd"/>
      <w:r w:rsidRPr="004F02DA">
        <w:rPr>
          <w:i/>
          <w:sz w:val="28"/>
          <w:szCs w:val="28"/>
          <w:lang w:val="en-GB" w:eastAsia="en-US"/>
        </w:rPr>
        <w:t xml:space="preserve"> </w:t>
      </w:r>
      <w:proofErr w:type="spellStart"/>
      <w:r w:rsidRPr="004F02DA">
        <w:rPr>
          <w:i/>
          <w:sz w:val="28"/>
          <w:szCs w:val="28"/>
          <w:lang w:val="en-GB" w:eastAsia="en-US"/>
        </w:rPr>
        <w:t>обучение</w:t>
      </w:r>
      <w:proofErr w:type="spellEnd"/>
      <w:r w:rsidRPr="004F02DA">
        <w:rPr>
          <w:i/>
          <w:sz w:val="28"/>
          <w:szCs w:val="28"/>
          <w:lang w:val="en-GB" w:eastAsia="en-US"/>
        </w:rPr>
        <w:t xml:space="preserve"> и </w:t>
      </w:r>
      <w:proofErr w:type="spellStart"/>
      <w:r w:rsidRPr="004F02DA">
        <w:rPr>
          <w:i/>
          <w:sz w:val="28"/>
          <w:szCs w:val="28"/>
          <w:lang w:val="en-GB" w:eastAsia="en-US"/>
        </w:rPr>
        <w:t>заетост</w:t>
      </w:r>
      <w:proofErr w:type="spellEnd"/>
      <w:r w:rsidRPr="004F02DA">
        <w:rPr>
          <w:i/>
          <w:sz w:val="28"/>
          <w:szCs w:val="28"/>
          <w:lang w:val="en-GB" w:eastAsia="en-US"/>
        </w:rPr>
        <w:t xml:space="preserve"> </w:t>
      </w:r>
      <w:proofErr w:type="spellStart"/>
      <w:r w:rsidRPr="004F02DA">
        <w:rPr>
          <w:i/>
          <w:sz w:val="28"/>
          <w:szCs w:val="28"/>
          <w:lang w:val="en-GB" w:eastAsia="en-US"/>
        </w:rPr>
        <w:t>на</w:t>
      </w:r>
      <w:proofErr w:type="spellEnd"/>
      <w:r w:rsidRPr="004F02DA">
        <w:rPr>
          <w:i/>
          <w:sz w:val="28"/>
          <w:szCs w:val="28"/>
          <w:lang w:val="en-GB" w:eastAsia="en-US"/>
        </w:rPr>
        <w:t xml:space="preserve"> </w:t>
      </w:r>
      <w:proofErr w:type="spellStart"/>
      <w:r w:rsidRPr="004F02DA">
        <w:rPr>
          <w:i/>
          <w:sz w:val="28"/>
          <w:szCs w:val="28"/>
          <w:lang w:val="en-GB" w:eastAsia="en-US"/>
        </w:rPr>
        <w:t>продължително</w:t>
      </w:r>
      <w:proofErr w:type="spellEnd"/>
      <w:r w:rsidRPr="004F02DA">
        <w:rPr>
          <w:i/>
          <w:sz w:val="28"/>
          <w:szCs w:val="28"/>
          <w:lang w:val="en-GB" w:eastAsia="en-US"/>
        </w:rPr>
        <w:t xml:space="preserve"> </w:t>
      </w:r>
      <w:proofErr w:type="spellStart"/>
      <w:r w:rsidRPr="004F02DA">
        <w:rPr>
          <w:i/>
          <w:sz w:val="28"/>
          <w:szCs w:val="28"/>
          <w:lang w:val="en-GB" w:eastAsia="en-US"/>
        </w:rPr>
        <w:t>безработни</w:t>
      </w:r>
      <w:proofErr w:type="spellEnd"/>
      <w:r w:rsidRPr="004F02DA">
        <w:rPr>
          <w:i/>
          <w:sz w:val="28"/>
          <w:szCs w:val="28"/>
          <w:lang w:val="en-GB" w:eastAsia="en-US"/>
        </w:rPr>
        <w:t xml:space="preserve"> </w:t>
      </w:r>
      <w:proofErr w:type="spellStart"/>
      <w:r w:rsidRPr="004F02DA">
        <w:rPr>
          <w:i/>
          <w:sz w:val="28"/>
          <w:szCs w:val="28"/>
          <w:lang w:val="en-GB" w:eastAsia="en-US"/>
        </w:rPr>
        <w:t>лица</w:t>
      </w:r>
      <w:proofErr w:type="spellEnd"/>
      <w:r>
        <w:rPr>
          <w:i/>
          <w:sz w:val="28"/>
          <w:szCs w:val="28"/>
          <w:lang w:eastAsia="en-US"/>
        </w:rPr>
        <w:t xml:space="preserve"> </w:t>
      </w:r>
      <w:r w:rsidRPr="004F02DA">
        <w:rPr>
          <w:sz w:val="28"/>
          <w:szCs w:val="28"/>
          <w:lang w:eastAsia="en-US"/>
        </w:rPr>
        <w:t>- по тази програма работи 1</w:t>
      </w:r>
      <w:r>
        <w:rPr>
          <w:sz w:val="28"/>
          <w:szCs w:val="28"/>
          <w:lang w:eastAsia="en-US"/>
        </w:rPr>
        <w:t xml:space="preserve"> </w:t>
      </w:r>
      <w:r w:rsidRPr="004F02DA">
        <w:rPr>
          <w:sz w:val="28"/>
          <w:szCs w:val="28"/>
          <w:lang w:eastAsia="en-US"/>
        </w:rPr>
        <w:t>лице</w:t>
      </w:r>
      <w:r>
        <w:rPr>
          <w:sz w:val="28"/>
          <w:szCs w:val="28"/>
          <w:lang w:eastAsia="en-US"/>
        </w:rPr>
        <w:t xml:space="preserve"> </w:t>
      </w:r>
      <w:r>
        <w:rPr>
          <w:sz w:val="28"/>
          <w:szCs w:val="28"/>
        </w:rPr>
        <w:t>на 8 часов работен ден, назначено за срок от 1 година</w:t>
      </w:r>
      <w:r w:rsidRPr="004F02DA">
        <w:rPr>
          <w:sz w:val="28"/>
          <w:szCs w:val="28"/>
          <w:lang w:eastAsia="en-US"/>
        </w:rPr>
        <w:t>.</w:t>
      </w:r>
    </w:p>
    <w:p w:rsidR="004F02DA" w:rsidRPr="004F02DA" w:rsidRDefault="004F02DA" w:rsidP="004F02DA">
      <w:pPr>
        <w:numPr>
          <w:ilvl w:val="0"/>
          <w:numId w:val="3"/>
        </w:numPr>
        <w:jc w:val="both"/>
        <w:rPr>
          <w:i/>
          <w:sz w:val="28"/>
          <w:szCs w:val="28"/>
        </w:rPr>
      </w:pPr>
      <w:r w:rsidRPr="004F02DA">
        <w:rPr>
          <w:i/>
          <w:sz w:val="28"/>
          <w:szCs w:val="28"/>
          <w:lang w:eastAsia="en-US"/>
        </w:rPr>
        <w:t>По програма „Регионална програма за заетост на област Враца</w:t>
      </w:r>
      <w:r w:rsidRPr="004F02DA">
        <w:rPr>
          <w:i/>
          <w:sz w:val="28"/>
          <w:szCs w:val="28"/>
        </w:rPr>
        <w:t xml:space="preserve">-2016г.” – </w:t>
      </w:r>
      <w:r w:rsidRPr="004F02DA">
        <w:rPr>
          <w:sz w:val="28"/>
          <w:szCs w:val="28"/>
        </w:rPr>
        <w:t>по тази програма са заети 10</w:t>
      </w:r>
      <w:r>
        <w:rPr>
          <w:sz w:val="28"/>
          <w:szCs w:val="28"/>
        </w:rPr>
        <w:t xml:space="preserve"> </w:t>
      </w:r>
      <w:r w:rsidRPr="004F02DA">
        <w:rPr>
          <w:sz w:val="28"/>
          <w:szCs w:val="28"/>
        </w:rPr>
        <w:t>броя лица</w:t>
      </w:r>
      <w:r>
        <w:rPr>
          <w:sz w:val="28"/>
          <w:szCs w:val="28"/>
        </w:rPr>
        <w:t xml:space="preserve"> на 8 часов работен ден, назначени за срок от 6 месеца</w:t>
      </w:r>
      <w:r w:rsidRPr="004F02DA">
        <w:rPr>
          <w:i/>
          <w:sz w:val="28"/>
          <w:szCs w:val="28"/>
        </w:rPr>
        <w:t>.</w:t>
      </w:r>
    </w:p>
    <w:p w:rsidR="004F02DA" w:rsidRDefault="004F02DA" w:rsidP="004F02DA">
      <w:pPr>
        <w:numPr>
          <w:ilvl w:val="0"/>
          <w:numId w:val="3"/>
        </w:numPr>
        <w:jc w:val="both"/>
        <w:rPr>
          <w:i/>
          <w:sz w:val="28"/>
          <w:szCs w:val="28"/>
        </w:rPr>
      </w:pPr>
      <w:r w:rsidRPr="004F02DA">
        <w:rPr>
          <w:i/>
          <w:sz w:val="28"/>
          <w:szCs w:val="28"/>
        </w:rPr>
        <w:t xml:space="preserve">По програма „Старт на кариерата” </w:t>
      </w:r>
      <w:r w:rsidR="002B2884">
        <w:rPr>
          <w:i/>
          <w:sz w:val="28"/>
          <w:szCs w:val="28"/>
        </w:rPr>
        <w:t>–</w:t>
      </w:r>
      <w:r w:rsidRPr="004F02DA">
        <w:rPr>
          <w:i/>
          <w:sz w:val="28"/>
          <w:szCs w:val="28"/>
        </w:rPr>
        <w:t xml:space="preserve"> </w:t>
      </w:r>
      <w:r w:rsidR="002B2884">
        <w:rPr>
          <w:sz w:val="28"/>
          <w:szCs w:val="28"/>
        </w:rPr>
        <w:t xml:space="preserve">са работили </w:t>
      </w:r>
      <w:r w:rsidRPr="004F02DA">
        <w:rPr>
          <w:sz w:val="28"/>
          <w:szCs w:val="28"/>
        </w:rPr>
        <w:t>2</w:t>
      </w:r>
      <w:r w:rsidR="002B2884">
        <w:rPr>
          <w:sz w:val="28"/>
          <w:szCs w:val="28"/>
        </w:rPr>
        <w:t xml:space="preserve"> </w:t>
      </w:r>
      <w:r w:rsidRPr="004F02DA">
        <w:rPr>
          <w:sz w:val="28"/>
          <w:szCs w:val="28"/>
        </w:rPr>
        <w:t>бр. лица</w:t>
      </w:r>
      <w:r w:rsidR="002B2884" w:rsidRPr="002B2884">
        <w:rPr>
          <w:sz w:val="28"/>
          <w:szCs w:val="28"/>
        </w:rPr>
        <w:t xml:space="preserve"> </w:t>
      </w:r>
      <w:r w:rsidR="002B2884">
        <w:rPr>
          <w:sz w:val="28"/>
          <w:szCs w:val="28"/>
        </w:rPr>
        <w:t>на 8 часов работен ден за срок от 9 месеца</w:t>
      </w:r>
      <w:r w:rsidRPr="004F02DA">
        <w:rPr>
          <w:i/>
          <w:sz w:val="28"/>
          <w:szCs w:val="28"/>
        </w:rPr>
        <w:t>.</w:t>
      </w:r>
      <w:r w:rsidR="002B2884">
        <w:rPr>
          <w:i/>
          <w:sz w:val="28"/>
          <w:szCs w:val="28"/>
        </w:rPr>
        <w:t xml:space="preserve"> </w:t>
      </w:r>
    </w:p>
    <w:p w:rsidR="001878C2" w:rsidRPr="004F02DA" w:rsidRDefault="001878C2" w:rsidP="001878C2">
      <w:pPr>
        <w:ind w:left="1440"/>
        <w:jc w:val="both"/>
        <w:rPr>
          <w:i/>
          <w:sz w:val="28"/>
          <w:szCs w:val="28"/>
        </w:rPr>
      </w:pPr>
    </w:p>
    <w:p w:rsidR="004C7B2D" w:rsidRDefault="0028674E" w:rsidP="004C7B2D">
      <w:pPr>
        <w:spacing w:before="120" w:after="120"/>
        <w:ind w:firstLine="708"/>
        <w:jc w:val="both"/>
        <w:rPr>
          <w:b/>
          <w:sz w:val="28"/>
          <w:szCs w:val="28"/>
          <w:u w:val="single"/>
        </w:rPr>
      </w:pPr>
      <w:r w:rsidRPr="00775176">
        <w:rPr>
          <w:b/>
          <w:sz w:val="28"/>
          <w:szCs w:val="28"/>
          <w:u w:val="single"/>
        </w:rPr>
        <w:t>ІІ.</w:t>
      </w:r>
      <w:r>
        <w:rPr>
          <w:b/>
          <w:sz w:val="28"/>
          <w:szCs w:val="28"/>
          <w:u w:val="single"/>
        </w:rPr>
        <w:t xml:space="preserve"> СОЦИАЛНИ</w:t>
      </w:r>
      <w:r w:rsidR="00997914">
        <w:rPr>
          <w:b/>
          <w:sz w:val="28"/>
          <w:szCs w:val="28"/>
          <w:u w:val="single"/>
        </w:rPr>
        <w:t xml:space="preserve"> </w:t>
      </w:r>
      <w:r>
        <w:rPr>
          <w:b/>
          <w:sz w:val="28"/>
          <w:szCs w:val="28"/>
          <w:u w:val="single"/>
        </w:rPr>
        <w:t xml:space="preserve"> ПРОЕКТИ С ЕВРОПЕЙСКО ФИНАНСИРАНЕ</w:t>
      </w:r>
    </w:p>
    <w:p w:rsidR="007E1F87" w:rsidRDefault="007E1F87" w:rsidP="00E7124B">
      <w:pPr>
        <w:spacing w:before="120" w:after="120"/>
        <w:ind w:firstLine="708"/>
        <w:jc w:val="both"/>
        <w:rPr>
          <w:sz w:val="28"/>
          <w:szCs w:val="28"/>
          <w:lang w:eastAsia="en-US"/>
        </w:rPr>
      </w:pPr>
    </w:p>
    <w:p w:rsidR="0096661A" w:rsidRPr="00E7124B" w:rsidRDefault="0096661A" w:rsidP="00E7124B">
      <w:pPr>
        <w:spacing w:before="120" w:after="120"/>
        <w:ind w:firstLine="708"/>
        <w:jc w:val="both"/>
        <w:rPr>
          <w:b/>
          <w:sz w:val="28"/>
          <w:szCs w:val="28"/>
          <w:u w:val="single"/>
        </w:rPr>
      </w:pPr>
      <w:proofErr w:type="spellStart"/>
      <w:r w:rsidRPr="00E7124B">
        <w:rPr>
          <w:sz w:val="28"/>
          <w:szCs w:val="28"/>
          <w:lang w:val="en-GB" w:eastAsia="en-US"/>
        </w:rPr>
        <w:t>От</w:t>
      </w:r>
      <w:proofErr w:type="spellEnd"/>
      <w:r w:rsidRPr="00E7124B">
        <w:rPr>
          <w:sz w:val="28"/>
          <w:szCs w:val="28"/>
          <w:lang w:val="en-GB" w:eastAsia="en-US"/>
        </w:rPr>
        <w:t xml:space="preserve"> 01.02.2016</w:t>
      </w:r>
      <w:r w:rsidRPr="00E7124B">
        <w:rPr>
          <w:sz w:val="28"/>
          <w:szCs w:val="28"/>
          <w:lang w:eastAsia="en-US"/>
        </w:rPr>
        <w:t xml:space="preserve"> </w:t>
      </w:r>
      <w:r w:rsidRPr="00E7124B">
        <w:rPr>
          <w:sz w:val="28"/>
          <w:szCs w:val="28"/>
          <w:lang w:val="en-GB" w:eastAsia="en-US"/>
        </w:rPr>
        <w:t>г.</w:t>
      </w:r>
      <w:r w:rsidRPr="00E7124B">
        <w:rPr>
          <w:sz w:val="28"/>
          <w:szCs w:val="28"/>
          <w:lang w:eastAsia="en-US"/>
        </w:rPr>
        <w:t xml:space="preserve"> </w:t>
      </w:r>
      <w:r w:rsidRPr="00E7124B">
        <w:rPr>
          <w:sz w:val="28"/>
          <w:szCs w:val="28"/>
          <w:lang w:val="en-GB" w:eastAsia="en-US"/>
        </w:rPr>
        <w:t>О</w:t>
      </w:r>
      <w:proofErr w:type="spellStart"/>
      <w:r w:rsidRPr="00E7124B">
        <w:rPr>
          <w:sz w:val="28"/>
          <w:szCs w:val="28"/>
          <w:lang w:eastAsia="en-US"/>
        </w:rPr>
        <w:t>бщина</w:t>
      </w:r>
      <w:proofErr w:type="spellEnd"/>
      <w:r w:rsidRPr="00E7124B">
        <w:rPr>
          <w:sz w:val="28"/>
          <w:szCs w:val="28"/>
          <w:lang w:val="en-GB" w:eastAsia="en-US"/>
        </w:rPr>
        <w:t xml:space="preserve"> К</w:t>
      </w:r>
      <w:proofErr w:type="spellStart"/>
      <w:r w:rsidRPr="00E7124B">
        <w:rPr>
          <w:sz w:val="28"/>
          <w:szCs w:val="28"/>
          <w:lang w:eastAsia="en-US"/>
        </w:rPr>
        <w:t>риводол</w:t>
      </w:r>
      <w:proofErr w:type="spellEnd"/>
      <w:r w:rsidRPr="00E7124B">
        <w:rPr>
          <w:sz w:val="28"/>
          <w:szCs w:val="28"/>
          <w:lang w:val="en-GB" w:eastAsia="en-US"/>
        </w:rPr>
        <w:t xml:space="preserve"> в </w:t>
      </w:r>
      <w:proofErr w:type="spellStart"/>
      <w:r w:rsidRPr="00E7124B">
        <w:rPr>
          <w:sz w:val="28"/>
          <w:szCs w:val="28"/>
          <w:lang w:val="en-GB" w:eastAsia="en-US"/>
        </w:rPr>
        <w:t>партньорство</w:t>
      </w:r>
      <w:proofErr w:type="spellEnd"/>
      <w:r w:rsidRPr="00E7124B">
        <w:rPr>
          <w:sz w:val="28"/>
          <w:szCs w:val="28"/>
          <w:lang w:val="en-GB" w:eastAsia="en-US"/>
        </w:rPr>
        <w:t xml:space="preserve"> </w:t>
      </w:r>
      <w:proofErr w:type="spellStart"/>
      <w:r w:rsidRPr="00E7124B">
        <w:rPr>
          <w:sz w:val="28"/>
          <w:szCs w:val="28"/>
          <w:lang w:val="en-GB" w:eastAsia="en-US"/>
        </w:rPr>
        <w:t>със</w:t>
      </w:r>
      <w:proofErr w:type="spellEnd"/>
      <w:r w:rsidRPr="00E7124B">
        <w:rPr>
          <w:sz w:val="28"/>
          <w:szCs w:val="28"/>
          <w:lang w:val="en-GB" w:eastAsia="en-US"/>
        </w:rPr>
        <w:t xml:space="preserve"> „СОНИК СТАРТ”</w:t>
      </w:r>
      <w:r w:rsidRPr="00E7124B">
        <w:rPr>
          <w:sz w:val="28"/>
          <w:szCs w:val="28"/>
          <w:lang w:eastAsia="en-US"/>
        </w:rPr>
        <w:t xml:space="preserve"> </w:t>
      </w:r>
      <w:r w:rsidRPr="00E7124B">
        <w:rPr>
          <w:sz w:val="28"/>
          <w:szCs w:val="28"/>
          <w:lang w:val="en-GB" w:eastAsia="en-US"/>
        </w:rPr>
        <w:t xml:space="preserve">ООД – </w:t>
      </w:r>
      <w:proofErr w:type="spellStart"/>
      <w:r w:rsidRPr="00E7124B">
        <w:rPr>
          <w:sz w:val="28"/>
          <w:szCs w:val="28"/>
          <w:lang w:val="en-GB" w:eastAsia="en-US"/>
        </w:rPr>
        <w:t>София</w:t>
      </w:r>
      <w:proofErr w:type="spellEnd"/>
      <w:r w:rsidRPr="00E7124B">
        <w:rPr>
          <w:sz w:val="28"/>
          <w:szCs w:val="28"/>
          <w:lang w:eastAsia="en-US"/>
        </w:rPr>
        <w:t xml:space="preserve"> </w:t>
      </w:r>
      <w:proofErr w:type="spellStart"/>
      <w:r w:rsidRPr="00E7124B">
        <w:rPr>
          <w:sz w:val="28"/>
          <w:szCs w:val="28"/>
          <w:lang w:val="en-GB" w:eastAsia="en-US"/>
        </w:rPr>
        <w:t>изпълнява</w:t>
      </w:r>
      <w:proofErr w:type="spellEnd"/>
      <w:r w:rsidRPr="00E7124B">
        <w:rPr>
          <w:sz w:val="28"/>
          <w:szCs w:val="28"/>
          <w:lang w:val="en-GB" w:eastAsia="en-US"/>
        </w:rPr>
        <w:t xml:space="preserve"> </w:t>
      </w:r>
      <w:proofErr w:type="spellStart"/>
      <w:r w:rsidRPr="00E7124B">
        <w:rPr>
          <w:sz w:val="28"/>
          <w:szCs w:val="28"/>
          <w:lang w:val="en-GB" w:eastAsia="en-US"/>
        </w:rPr>
        <w:t>договор</w:t>
      </w:r>
      <w:proofErr w:type="spellEnd"/>
      <w:r w:rsidRPr="00E7124B">
        <w:rPr>
          <w:sz w:val="28"/>
          <w:szCs w:val="28"/>
          <w:lang w:val="en-GB" w:eastAsia="en-US"/>
        </w:rPr>
        <w:t xml:space="preserve"> </w:t>
      </w:r>
      <w:proofErr w:type="spellStart"/>
      <w:r w:rsidRPr="00E7124B">
        <w:rPr>
          <w:sz w:val="28"/>
          <w:szCs w:val="28"/>
          <w:lang w:val="en-GB" w:eastAsia="en-US"/>
        </w:rPr>
        <w:t>по</w:t>
      </w:r>
      <w:proofErr w:type="spellEnd"/>
      <w:r w:rsidRPr="00E7124B">
        <w:rPr>
          <w:sz w:val="28"/>
          <w:szCs w:val="28"/>
          <w:lang w:val="en-GB" w:eastAsia="en-US"/>
        </w:rPr>
        <w:t xml:space="preserve"> </w:t>
      </w:r>
      <w:proofErr w:type="spellStart"/>
      <w:r w:rsidRPr="00E7124B">
        <w:rPr>
          <w:sz w:val="28"/>
          <w:szCs w:val="28"/>
          <w:lang w:val="en-GB" w:eastAsia="en-US"/>
        </w:rPr>
        <w:t>проект</w:t>
      </w:r>
      <w:proofErr w:type="spellEnd"/>
      <w:r w:rsidRPr="00E7124B">
        <w:rPr>
          <w:sz w:val="28"/>
          <w:szCs w:val="28"/>
          <w:lang w:val="en-GB" w:eastAsia="en-US"/>
        </w:rPr>
        <w:t xml:space="preserve"> </w:t>
      </w:r>
      <w:r w:rsidRPr="00E7124B">
        <w:rPr>
          <w:b/>
          <w:sz w:val="28"/>
          <w:szCs w:val="28"/>
          <w:lang w:val="en-GB" w:eastAsia="en-US"/>
        </w:rPr>
        <w:t>„</w:t>
      </w:r>
      <w:proofErr w:type="spellStart"/>
      <w:r w:rsidRPr="00E7124B">
        <w:rPr>
          <w:b/>
          <w:sz w:val="28"/>
          <w:szCs w:val="28"/>
          <w:lang w:val="en-GB" w:eastAsia="en-US"/>
        </w:rPr>
        <w:t>Независим</w:t>
      </w:r>
      <w:proofErr w:type="spellEnd"/>
      <w:r w:rsidRPr="00E7124B">
        <w:rPr>
          <w:b/>
          <w:sz w:val="28"/>
          <w:szCs w:val="28"/>
          <w:lang w:val="en-GB" w:eastAsia="en-US"/>
        </w:rPr>
        <w:t xml:space="preserve"> </w:t>
      </w:r>
      <w:proofErr w:type="spellStart"/>
      <w:r w:rsidRPr="00E7124B">
        <w:rPr>
          <w:b/>
          <w:sz w:val="28"/>
          <w:szCs w:val="28"/>
          <w:lang w:val="en-GB" w:eastAsia="en-US"/>
        </w:rPr>
        <w:t>живот</w:t>
      </w:r>
      <w:proofErr w:type="spellEnd"/>
      <w:r w:rsidRPr="00E7124B">
        <w:rPr>
          <w:b/>
          <w:sz w:val="28"/>
          <w:szCs w:val="28"/>
          <w:lang w:val="en-GB" w:eastAsia="en-US"/>
        </w:rPr>
        <w:t xml:space="preserve"> </w:t>
      </w:r>
      <w:proofErr w:type="spellStart"/>
      <w:r w:rsidRPr="00E7124B">
        <w:rPr>
          <w:b/>
          <w:sz w:val="28"/>
          <w:szCs w:val="28"/>
          <w:lang w:val="en-GB" w:eastAsia="en-US"/>
        </w:rPr>
        <w:t>за</w:t>
      </w:r>
      <w:proofErr w:type="spellEnd"/>
      <w:r w:rsidRPr="00E7124B">
        <w:rPr>
          <w:b/>
          <w:sz w:val="28"/>
          <w:szCs w:val="28"/>
          <w:lang w:val="en-GB" w:eastAsia="en-US"/>
        </w:rPr>
        <w:t xml:space="preserve"> </w:t>
      </w:r>
      <w:proofErr w:type="spellStart"/>
      <w:r w:rsidRPr="00E7124B">
        <w:rPr>
          <w:b/>
          <w:sz w:val="28"/>
          <w:szCs w:val="28"/>
          <w:lang w:val="en-GB" w:eastAsia="en-US"/>
        </w:rPr>
        <w:t>гражданите</w:t>
      </w:r>
      <w:proofErr w:type="spellEnd"/>
      <w:r w:rsidRPr="00E7124B">
        <w:rPr>
          <w:b/>
          <w:sz w:val="28"/>
          <w:szCs w:val="28"/>
          <w:lang w:val="en-GB" w:eastAsia="en-US"/>
        </w:rPr>
        <w:t xml:space="preserve"> </w:t>
      </w:r>
      <w:proofErr w:type="spellStart"/>
      <w:r w:rsidRPr="00E7124B">
        <w:rPr>
          <w:b/>
          <w:sz w:val="28"/>
          <w:szCs w:val="28"/>
          <w:lang w:val="en-GB" w:eastAsia="en-US"/>
        </w:rPr>
        <w:t>на</w:t>
      </w:r>
      <w:proofErr w:type="spellEnd"/>
      <w:r w:rsidRPr="00E7124B">
        <w:rPr>
          <w:b/>
          <w:sz w:val="28"/>
          <w:szCs w:val="28"/>
          <w:lang w:val="en-GB" w:eastAsia="en-US"/>
        </w:rPr>
        <w:t xml:space="preserve"> </w:t>
      </w:r>
      <w:proofErr w:type="spellStart"/>
      <w:r w:rsidRPr="00E7124B">
        <w:rPr>
          <w:b/>
          <w:sz w:val="28"/>
          <w:szCs w:val="28"/>
          <w:lang w:val="en-GB" w:eastAsia="en-US"/>
        </w:rPr>
        <w:t>Криводол</w:t>
      </w:r>
      <w:proofErr w:type="spellEnd"/>
      <w:r w:rsidRPr="00E7124B">
        <w:rPr>
          <w:b/>
          <w:sz w:val="28"/>
          <w:szCs w:val="28"/>
          <w:lang w:val="en-GB" w:eastAsia="en-US"/>
        </w:rPr>
        <w:t>”</w:t>
      </w:r>
      <w:r w:rsidRPr="00E7124B">
        <w:rPr>
          <w:sz w:val="28"/>
          <w:szCs w:val="28"/>
          <w:lang w:val="en-GB" w:eastAsia="en-US"/>
        </w:rPr>
        <w:t xml:space="preserve"> </w:t>
      </w:r>
      <w:proofErr w:type="spellStart"/>
      <w:r w:rsidRPr="00E7124B">
        <w:rPr>
          <w:sz w:val="28"/>
          <w:szCs w:val="28"/>
          <w:lang w:val="en-GB" w:eastAsia="en-US"/>
        </w:rPr>
        <w:t>за</w:t>
      </w:r>
      <w:proofErr w:type="spellEnd"/>
      <w:r w:rsidRPr="00E7124B">
        <w:rPr>
          <w:sz w:val="28"/>
          <w:szCs w:val="28"/>
          <w:lang w:val="en-GB" w:eastAsia="en-US"/>
        </w:rPr>
        <w:t xml:space="preserve"> </w:t>
      </w:r>
      <w:proofErr w:type="spellStart"/>
      <w:r w:rsidRPr="00E7124B">
        <w:rPr>
          <w:sz w:val="28"/>
          <w:szCs w:val="28"/>
          <w:lang w:val="en-GB" w:eastAsia="en-US"/>
        </w:rPr>
        <w:t>безвъзмездна</w:t>
      </w:r>
      <w:proofErr w:type="spellEnd"/>
      <w:r w:rsidRPr="00E7124B">
        <w:rPr>
          <w:sz w:val="28"/>
          <w:szCs w:val="28"/>
          <w:lang w:val="en-GB" w:eastAsia="en-US"/>
        </w:rPr>
        <w:t xml:space="preserve"> </w:t>
      </w:r>
      <w:proofErr w:type="spellStart"/>
      <w:r w:rsidRPr="00E7124B">
        <w:rPr>
          <w:sz w:val="28"/>
          <w:szCs w:val="28"/>
          <w:lang w:val="en-GB" w:eastAsia="en-US"/>
        </w:rPr>
        <w:t>финансова</w:t>
      </w:r>
      <w:proofErr w:type="spellEnd"/>
      <w:r w:rsidRPr="00E7124B">
        <w:rPr>
          <w:sz w:val="28"/>
          <w:szCs w:val="28"/>
          <w:lang w:val="en-GB" w:eastAsia="en-US"/>
        </w:rPr>
        <w:t xml:space="preserve"> </w:t>
      </w:r>
      <w:proofErr w:type="spellStart"/>
      <w:r w:rsidRPr="00E7124B">
        <w:rPr>
          <w:sz w:val="28"/>
          <w:szCs w:val="28"/>
          <w:lang w:val="en-GB" w:eastAsia="en-US"/>
        </w:rPr>
        <w:t>помощ</w:t>
      </w:r>
      <w:proofErr w:type="spellEnd"/>
      <w:r w:rsidRPr="00E7124B">
        <w:rPr>
          <w:sz w:val="28"/>
          <w:szCs w:val="28"/>
          <w:lang w:val="en-GB" w:eastAsia="en-US"/>
        </w:rPr>
        <w:t xml:space="preserve"> </w:t>
      </w:r>
      <w:r w:rsidRPr="00E7124B">
        <w:rPr>
          <w:sz w:val="28"/>
          <w:szCs w:val="28"/>
          <w:lang w:val="en-US" w:eastAsia="en-US"/>
        </w:rPr>
        <w:t>BG05M9OP001-2.002-0127-C001</w:t>
      </w:r>
      <w:r w:rsidRPr="00E7124B">
        <w:rPr>
          <w:sz w:val="28"/>
          <w:szCs w:val="28"/>
          <w:lang w:val="en-GB" w:eastAsia="en-US"/>
        </w:rPr>
        <w:t xml:space="preserve"> </w:t>
      </w:r>
      <w:proofErr w:type="spellStart"/>
      <w:r w:rsidRPr="00E7124B">
        <w:rPr>
          <w:sz w:val="28"/>
          <w:szCs w:val="28"/>
          <w:lang w:val="en-GB" w:eastAsia="en-US"/>
        </w:rPr>
        <w:t>по</w:t>
      </w:r>
      <w:proofErr w:type="spellEnd"/>
      <w:r w:rsidRPr="00E7124B">
        <w:rPr>
          <w:sz w:val="28"/>
          <w:szCs w:val="28"/>
          <w:lang w:val="en-GB" w:eastAsia="en-US"/>
        </w:rPr>
        <w:t xml:space="preserve"> </w:t>
      </w:r>
      <w:proofErr w:type="spellStart"/>
      <w:r w:rsidRPr="00E7124B">
        <w:rPr>
          <w:sz w:val="28"/>
          <w:szCs w:val="28"/>
          <w:lang w:val="en-GB" w:eastAsia="en-US"/>
        </w:rPr>
        <w:t>процедура</w:t>
      </w:r>
      <w:proofErr w:type="spellEnd"/>
      <w:r w:rsidRPr="00E7124B">
        <w:rPr>
          <w:sz w:val="28"/>
          <w:szCs w:val="28"/>
          <w:lang w:val="en-GB" w:eastAsia="en-US"/>
        </w:rPr>
        <w:t xml:space="preserve"> </w:t>
      </w:r>
      <w:proofErr w:type="spellStart"/>
      <w:r w:rsidRPr="00E7124B">
        <w:rPr>
          <w:sz w:val="28"/>
          <w:szCs w:val="28"/>
          <w:lang w:val="en-GB" w:eastAsia="en-US"/>
        </w:rPr>
        <w:t>за</w:t>
      </w:r>
      <w:proofErr w:type="spellEnd"/>
      <w:r w:rsidRPr="00E7124B">
        <w:rPr>
          <w:sz w:val="28"/>
          <w:szCs w:val="28"/>
          <w:lang w:val="en-GB" w:eastAsia="en-US"/>
        </w:rPr>
        <w:t xml:space="preserve"> </w:t>
      </w:r>
      <w:proofErr w:type="spellStart"/>
      <w:r w:rsidRPr="00E7124B">
        <w:rPr>
          <w:sz w:val="28"/>
          <w:szCs w:val="28"/>
          <w:lang w:val="en-GB" w:eastAsia="en-US"/>
        </w:rPr>
        <w:t>директно</w:t>
      </w:r>
      <w:proofErr w:type="spellEnd"/>
      <w:r w:rsidRPr="00E7124B">
        <w:rPr>
          <w:sz w:val="28"/>
          <w:szCs w:val="28"/>
          <w:lang w:val="en-GB" w:eastAsia="en-US"/>
        </w:rPr>
        <w:t xml:space="preserve"> </w:t>
      </w:r>
      <w:proofErr w:type="spellStart"/>
      <w:r w:rsidRPr="00E7124B">
        <w:rPr>
          <w:sz w:val="28"/>
          <w:szCs w:val="28"/>
          <w:lang w:val="en-GB" w:eastAsia="en-US"/>
        </w:rPr>
        <w:t>предоставяне</w:t>
      </w:r>
      <w:proofErr w:type="spellEnd"/>
      <w:r w:rsidRPr="00E7124B">
        <w:rPr>
          <w:sz w:val="28"/>
          <w:szCs w:val="28"/>
          <w:lang w:val="en-GB" w:eastAsia="en-US"/>
        </w:rPr>
        <w:t xml:space="preserve"> </w:t>
      </w:r>
      <w:r w:rsidRPr="00E7124B">
        <w:rPr>
          <w:sz w:val="28"/>
          <w:szCs w:val="28"/>
          <w:lang w:val="en-US" w:eastAsia="en-US"/>
        </w:rPr>
        <w:t>BG05M9OP001-2.00</w:t>
      </w:r>
      <w:r w:rsidRPr="00E7124B">
        <w:rPr>
          <w:sz w:val="28"/>
          <w:szCs w:val="28"/>
          <w:lang w:val="en-GB" w:eastAsia="en-US"/>
        </w:rPr>
        <w:t>2</w:t>
      </w:r>
      <w:r w:rsidRPr="00E7124B">
        <w:rPr>
          <w:sz w:val="28"/>
          <w:szCs w:val="28"/>
          <w:lang w:eastAsia="en-US"/>
        </w:rPr>
        <w:t xml:space="preserve"> </w:t>
      </w:r>
      <w:r w:rsidRPr="00E7124B">
        <w:rPr>
          <w:sz w:val="28"/>
          <w:szCs w:val="28"/>
          <w:lang w:val="en-GB" w:eastAsia="en-US"/>
        </w:rPr>
        <w:t>„</w:t>
      </w:r>
      <w:proofErr w:type="spellStart"/>
      <w:r w:rsidRPr="00E7124B">
        <w:rPr>
          <w:sz w:val="28"/>
          <w:szCs w:val="28"/>
          <w:lang w:val="en-GB" w:eastAsia="en-US"/>
        </w:rPr>
        <w:t>Независим</w:t>
      </w:r>
      <w:proofErr w:type="spellEnd"/>
      <w:r w:rsidRPr="00E7124B">
        <w:rPr>
          <w:sz w:val="28"/>
          <w:szCs w:val="28"/>
          <w:lang w:val="en-GB" w:eastAsia="en-US"/>
        </w:rPr>
        <w:t xml:space="preserve"> </w:t>
      </w:r>
      <w:proofErr w:type="spellStart"/>
      <w:r w:rsidRPr="00E7124B">
        <w:rPr>
          <w:sz w:val="28"/>
          <w:szCs w:val="28"/>
          <w:lang w:val="en-GB" w:eastAsia="en-US"/>
        </w:rPr>
        <w:t>живот</w:t>
      </w:r>
      <w:proofErr w:type="spellEnd"/>
      <w:r w:rsidRPr="00E7124B">
        <w:rPr>
          <w:sz w:val="28"/>
          <w:szCs w:val="28"/>
          <w:lang w:val="en-GB" w:eastAsia="en-US"/>
        </w:rPr>
        <w:t xml:space="preserve">“, </w:t>
      </w:r>
      <w:proofErr w:type="spellStart"/>
      <w:r w:rsidRPr="00E7124B">
        <w:rPr>
          <w:sz w:val="28"/>
          <w:szCs w:val="28"/>
          <w:lang w:val="en-GB" w:eastAsia="en-US"/>
        </w:rPr>
        <w:t>приоритетни</w:t>
      </w:r>
      <w:proofErr w:type="spellEnd"/>
      <w:r w:rsidRPr="00E7124B">
        <w:rPr>
          <w:sz w:val="28"/>
          <w:szCs w:val="28"/>
          <w:lang w:val="en-GB" w:eastAsia="en-US"/>
        </w:rPr>
        <w:t xml:space="preserve"> </w:t>
      </w:r>
      <w:proofErr w:type="spellStart"/>
      <w:r w:rsidRPr="00E7124B">
        <w:rPr>
          <w:sz w:val="28"/>
          <w:szCs w:val="28"/>
          <w:lang w:val="en-GB" w:eastAsia="en-US"/>
        </w:rPr>
        <w:t>оси</w:t>
      </w:r>
      <w:proofErr w:type="spellEnd"/>
      <w:r w:rsidRPr="00E7124B">
        <w:rPr>
          <w:sz w:val="28"/>
          <w:szCs w:val="28"/>
          <w:lang w:val="en-GB" w:eastAsia="en-US"/>
        </w:rPr>
        <w:t xml:space="preserve"> „</w:t>
      </w:r>
      <w:proofErr w:type="spellStart"/>
      <w:r w:rsidRPr="00E7124B">
        <w:rPr>
          <w:sz w:val="28"/>
          <w:szCs w:val="28"/>
          <w:lang w:val="en-GB" w:eastAsia="en-US"/>
        </w:rPr>
        <w:t>Намаляване</w:t>
      </w:r>
      <w:proofErr w:type="spellEnd"/>
      <w:r w:rsidRPr="00E7124B">
        <w:rPr>
          <w:sz w:val="28"/>
          <w:szCs w:val="28"/>
          <w:lang w:val="en-GB" w:eastAsia="en-US"/>
        </w:rPr>
        <w:t xml:space="preserve"> </w:t>
      </w:r>
      <w:proofErr w:type="spellStart"/>
      <w:r w:rsidRPr="00E7124B">
        <w:rPr>
          <w:sz w:val="28"/>
          <w:szCs w:val="28"/>
          <w:lang w:val="en-GB" w:eastAsia="en-US"/>
        </w:rPr>
        <w:t>на</w:t>
      </w:r>
      <w:proofErr w:type="spellEnd"/>
      <w:r w:rsidRPr="00E7124B">
        <w:rPr>
          <w:sz w:val="28"/>
          <w:szCs w:val="28"/>
          <w:lang w:val="en-GB" w:eastAsia="en-US"/>
        </w:rPr>
        <w:t xml:space="preserve"> </w:t>
      </w:r>
      <w:proofErr w:type="spellStart"/>
      <w:r w:rsidRPr="00E7124B">
        <w:rPr>
          <w:sz w:val="28"/>
          <w:szCs w:val="28"/>
          <w:lang w:val="en-GB" w:eastAsia="en-US"/>
        </w:rPr>
        <w:t>бедността</w:t>
      </w:r>
      <w:proofErr w:type="spellEnd"/>
      <w:r w:rsidRPr="00E7124B">
        <w:rPr>
          <w:sz w:val="28"/>
          <w:szCs w:val="28"/>
          <w:lang w:val="en-GB" w:eastAsia="en-US"/>
        </w:rPr>
        <w:t xml:space="preserve"> и </w:t>
      </w:r>
      <w:proofErr w:type="spellStart"/>
      <w:r w:rsidRPr="00E7124B">
        <w:rPr>
          <w:sz w:val="28"/>
          <w:szCs w:val="28"/>
          <w:lang w:val="en-GB" w:eastAsia="en-US"/>
        </w:rPr>
        <w:t>насърчаване</w:t>
      </w:r>
      <w:proofErr w:type="spellEnd"/>
      <w:r w:rsidRPr="00E7124B">
        <w:rPr>
          <w:sz w:val="28"/>
          <w:szCs w:val="28"/>
          <w:lang w:val="en-GB" w:eastAsia="en-US"/>
        </w:rPr>
        <w:t xml:space="preserve"> </w:t>
      </w:r>
      <w:proofErr w:type="spellStart"/>
      <w:r w:rsidRPr="00E7124B">
        <w:rPr>
          <w:sz w:val="28"/>
          <w:szCs w:val="28"/>
          <w:lang w:val="en-GB" w:eastAsia="en-US"/>
        </w:rPr>
        <w:t>на</w:t>
      </w:r>
      <w:proofErr w:type="spellEnd"/>
      <w:r w:rsidRPr="00E7124B">
        <w:rPr>
          <w:sz w:val="28"/>
          <w:szCs w:val="28"/>
          <w:lang w:val="en-GB" w:eastAsia="en-US"/>
        </w:rPr>
        <w:t xml:space="preserve"> </w:t>
      </w:r>
      <w:proofErr w:type="spellStart"/>
      <w:r w:rsidRPr="00E7124B">
        <w:rPr>
          <w:sz w:val="28"/>
          <w:szCs w:val="28"/>
          <w:lang w:val="en-GB" w:eastAsia="en-US"/>
        </w:rPr>
        <w:t>социалното</w:t>
      </w:r>
      <w:proofErr w:type="spellEnd"/>
      <w:r w:rsidRPr="00E7124B">
        <w:rPr>
          <w:sz w:val="28"/>
          <w:szCs w:val="28"/>
          <w:lang w:val="en-GB" w:eastAsia="en-US"/>
        </w:rPr>
        <w:t xml:space="preserve"> </w:t>
      </w:r>
      <w:proofErr w:type="spellStart"/>
      <w:r w:rsidRPr="00E7124B">
        <w:rPr>
          <w:sz w:val="28"/>
          <w:szCs w:val="28"/>
          <w:lang w:val="en-GB" w:eastAsia="en-US"/>
        </w:rPr>
        <w:t>включване</w:t>
      </w:r>
      <w:proofErr w:type="spellEnd"/>
      <w:r w:rsidRPr="00E7124B">
        <w:rPr>
          <w:sz w:val="28"/>
          <w:szCs w:val="28"/>
          <w:lang w:val="en-GB" w:eastAsia="en-US"/>
        </w:rPr>
        <w:t xml:space="preserve">”.  </w:t>
      </w:r>
    </w:p>
    <w:p w:rsidR="0096661A" w:rsidRPr="0096661A" w:rsidRDefault="0096661A" w:rsidP="0096661A">
      <w:pPr>
        <w:ind w:firstLine="708"/>
        <w:jc w:val="both"/>
        <w:rPr>
          <w:rFonts w:eastAsia="Calibri"/>
          <w:sz w:val="28"/>
          <w:szCs w:val="28"/>
          <w:lang w:val="en-US" w:eastAsia="en-US"/>
        </w:rPr>
      </w:pPr>
      <w:r w:rsidRPr="0096661A">
        <w:rPr>
          <w:rFonts w:eastAsia="Calibri"/>
          <w:sz w:val="28"/>
          <w:szCs w:val="28"/>
          <w:lang w:eastAsia="en-US"/>
        </w:rPr>
        <w:t xml:space="preserve">Общата стойност </w:t>
      </w:r>
      <w:r>
        <w:rPr>
          <w:rFonts w:eastAsia="Calibri"/>
          <w:sz w:val="28"/>
          <w:szCs w:val="28"/>
          <w:lang w:eastAsia="en-US"/>
        </w:rPr>
        <w:t xml:space="preserve">на проекта </w:t>
      </w:r>
      <w:r w:rsidRPr="0096661A">
        <w:rPr>
          <w:rFonts w:eastAsia="Calibri"/>
          <w:sz w:val="28"/>
          <w:szCs w:val="28"/>
          <w:lang w:eastAsia="en-US"/>
        </w:rPr>
        <w:t>е 499</w:t>
      </w:r>
      <w:r>
        <w:rPr>
          <w:rFonts w:eastAsia="Calibri"/>
          <w:sz w:val="28"/>
          <w:szCs w:val="28"/>
          <w:lang w:eastAsia="en-US"/>
        </w:rPr>
        <w:t xml:space="preserve"> </w:t>
      </w:r>
      <w:r w:rsidRPr="0096661A">
        <w:rPr>
          <w:rFonts w:eastAsia="Calibri"/>
          <w:sz w:val="28"/>
          <w:szCs w:val="28"/>
          <w:lang w:eastAsia="en-US"/>
        </w:rPr>
        <w:t xml:space="preserve">298,20 лв. </w:t>
      </w:r>
      <w:r w:rsidRPr="0096661A">
        <w:rPr>
          <w:rFonts w:eastAsia="Calibri"/>
          <w:sz w:val="28"/>
          <w:szCs w:val="28"/>
          <w:lang w:val="en-US" w:eastAsia="en-US"/>
        </w:rPr>
        <w:t>(</w:t>
      </w:r>
      <w:r w:rsidRPr="0096661A">
        <w:rPr>
          <w:rFonts w:eastAsia="Calibri"/>
          <w:sz w:val="28"/>
          <w:szCs w:val="28"/>
          <w:lang w:eastAsia="en-US"/>
        </w:rPr>
        <w:t>безвъзмездна финансова помощ</w:t>
      </w:r>
      <w:r w:rsidRPr="0096661A">
        <w:rPr>
          <w:rFonts w:eastAsia="Calibri"/>
          <w:sz w:val="28"/>
          <w:szCs w:val="28"/>
          <w:lang w:val="en-US" w:eastAsia="en-US"/>
        </w:rPr>
        <w:t>)</w:t>
      </w:r>
      <w:r w:rsidRPr="0096661A">
        <w:rPr>
          <w:rFonts w:eastAsia="Calibri"/>
          <w:sz w:val="28"/>
          <w:szCs w:val="28"/>
          <w:lang w:eastAsia="en-US"/>
        </w:rPr>
        <w:t xml:space="preserve">, осигурена от Европейския социален фонд чрез Оперативна програма „Развитие на човешките ресурси 2014-2020 г.”, по схема за безвъзмездна финансова помощ </w:t>
      </w:r>
      <w:r w:rsidRPr="0096661A">
        <w:rPr>
          <w:rFonts w:eastAsia="Calibri"/>
          <w:sz w:val="28"/>
          <w:szCs w:val="28"/>
          <w:lang w:val="en-US" w:eastAsia="en-US"/>
        </w:rPr>
        <w:t>BG05M9OP001-2.002</w:t>
      </w:r>
      <w:r w:rsidRPr="0096661A">
        <w:rPr>
          <w:rFonts w:eastAsia="Calibri"/>
          <w:sz w:val="28"/>
          <w:szCs w:val="28"/>
          <w:lang w:eastAsia="en-US"/>
        </w:rPr>
        <w:t xml:space="preserve"> „Независим живот”.</w:t>
      </w:r>
      <w:r w:rsidR="004C7B2D">
        <w:rPr>
          <w:rFonts w:eastAsia="Calibri"/>
          <w:sz w:val="28"/>
          <w:szCs w:val="28"/>
          <w:lang w:val="en-US" w:eastAsia="en-US"/>
        </w:rPr>
        <w:t xml:space="preserve"> </w:t>
      </w:r>
    </w:p>
    <w:p w:rsidR="0096661A" w:rsidRPr="0096661A" w:rsidRDefault="0096661A" w:rsidP="0096661A">
      <w:pPr>
        <w:ind w:firstLine="708"/>
        <w:jc w:val="both"/>
        <w:rPr>
          <w:rFonts w:eastAsia="Calibri"/>
          <w:sz w:val="28"/>
          <w:szCs w:val="28"/>
          <w:lang w:eastAsia="en-US"/>
        </w:rPr>
      </w:pPr>
      <w:r w:rsidRPr="0096661A">
        <w:rPr>
          <w:rFonts w:eastAsia="Calibri"/>
          <w:sz w:val="28"/>
          <w:szCs w:val="28"/>
          <w:lang w:eastAsia="en-US"/>
        </w:rPr>
        <w:t>Той е насочен към предоставяне на почасови социални услуги в домашна среда на лица с трайни увреждания, включително на деца, какт</w:t>
      </w:r>
      <w:r w:rsidR="004D6A66">
        <w:rPr>
          <w:rFonts w:eastAsia="Calibri"/>
          <w:sz w:val="28"/>
          <w:szCs w:val="28"/>
          <w:lang w:eastAsia="en-US"/>
        </w:rPr>
        <w:t>о и на възрастни хора над 65 г.</w:t>
      </w:r>
      <w:r w:rsidRPr="0096661A">
        <w:rPr>
          <w:rFonts w:eastAsia="Calibri"/>
          <w:sz w:val="28"/>
          <w:szCs w:val="28"/>
          <w:lang w:eastAsia="en-US"/>
        </w:rPr>
        <w:t>, които са в пълна или частична невъзможност да се самообслужват.</w:t>
      </w:r>
    </w:p>
    <w:p w:rsidR="0096661A" w:rsidRPr="0096661A" w:rsidRDefault="0096661A" w:rsidP="0096661A">
      <w:pPr>
        <w:ind w:firstLine="708"/>
        <w:jc w:val="both"/>
        <w:rPr>
          <w:sz w:val="28"/>
          <w:szCs w:val="28"/>
          <w:lang w:val="en-GB" w:eastAsia="en-US"/>
        </w:rPr>
      </w:pPr>
      <w:proofErr w:type="spellStart"/>
      <w:r w:rsidRPr="0096661A">
        <w:rPr>
          <w:sz w:val="28"/>
          <w:szCs w:val="28"/>
          <w:lang w:val="en-GB" w:eastAsia="en-US"/>
        </w:rPr>
        <w:t>За</w:t>
      </w:r>
      <w:proofErr w:type="spellEnd"/>
      <w:r w:rsidRPr="0096661A">
        <w:rPr>
          <w:sz w:val="28"/>
          <w:szCs w:val="28"/>
          <w:lang w:val="en-GB" w:eastAsia="en-US"/>
        </w:rPr>
        <w:t xml:space="preserve"> </w:t>
      </w:r>
      <w:proofErr w:type="spellStart"/>
      <w:proofErr w:type="gramStart"/>
      <w:r w:rsidRPr="0096661A">
        <w:rPr>
          <w:sz w:val="28"/>
          <w:szCs w:val="28"/>
          <w:lang w:val="en-GB" w:eastAsia="en-US"/>
        </w:rPr>
        <w:t>периода</w:t>
      </w:r>
      <w:proofErr w:type="spellEnd"/>
      <w:r w:rsidRPr="0096661A">
        <w:rPr>
          <w:sz w:val="28"/>
          <w:szCs w:val="28"/>
          <w:lang w:val="en-GB" w:eastAsia="en-US"/>
        </w:rPr>
        <w:t xml:space="preserve">  28</w:t>
      </w:r>
      <w:proofErr w:type="gramEnd"/>
      <w:r w:rsidRPr="0096661A">
        <w:rPr>
          <w:sz w:val="28"/>
          <w:szCs w:val="28"/>
          <w:lang w:val="en-GB" w:eastAsia="en-US"/>
        </w:rPr>
        <w:t xml:space="preserve">.03.2016г. </w:t>
      </w:r>
      <w:proofErr w:type="spellStart"/>
      <w:r w:rsidRPr="0096661A">
        <w:rPr>
          <w:sz w:val="28"/>
          <w:szCs w:val="28"/>
          <w:lang w:val="en-GB" w:eastAsia="en-US"/>
        </w:rPr>
        <w:t>до</w:t>
      </w:r>
      <w:proofErr w:type="spellEnd"/>
      <w:r w:rsidRPr="0096661A">
        <w:rPr>
          <w:sz w:val="28"/>
          <w:szCs w:val="28"/>
          <w:lang w:val="en-GB" w:eastAsia="en-US"/>
        </w:rPr>
        <w:t xml:space="preserve"> 31.</w:t>
      </w:r>
      <w:r>
        <w:rPr>
          <w:sz w:val="28"/>
          <w:szCs w:val="28"/>
          <w:lang w:eastAsia="en-US"/>
        </w:rPr>
        <w:t>12</w:t>
      </w:r>
      <w:r>
        <w:rPr>
          <w:sz w:val="28"/>
          <w:szCs w:val="28"/>
          <w:lang w:val="en-GB" w:eastAsia="en-US"/>
        </w:rPr>
        <w:t>.201</w:t>
      </w:r>
      <w:r>
        <w:rPr>
          <w:sz w:val="28"/>
          <w:szCs w:val="28"/>
          <w:lang w:eastAsia="en-US"/>
        </w:rPr>
        <w:t>6</w:t>
      </w:r>
      <w:r w:rsidRPr="0096661A">
        <w:rPr>
          <w:sz w:val="28"/>
          <w:szCs w:val="28"/>
          <w:lang w:val="en-GB" w:eastAsia="en-US"/>
        </w:rPr>
        <w:t xml:space="preserve">г. </w:t>
      </w:r>
      <w:proofErr w:type="spellStart"/>
      <w:r w:rsidRPr="0096661A">
        <w:rPr>
          <w:sz w:val="28"/>
          <w:szCs w:val="28"/>
          <w:lang w:val="en-GB" w:eastAsia="en-US"/>
        </w:rPr>
        <w:t>от</w:t>
      </w:r>
      <w:proofErr w:type="spellEnd"/>
      <w:r w:rsidRPr="0096661A">
        <w:rPr>
          <w:sz w:val="28"/>
          <w:szCs w:val="28"/>
          <w:lang w:val="en-GB" w:eastAsia="en-US"/>
        </w:rPr>
        <w:t xml:space="preserve">  </w:t>
      </w:r>
      <w:proofErr w:type="spellStart"/>
      <w:r w:rsidRPr="0096661A">
        <w:rPr>
          <w:sz w:val="28"/>
          <w:szCs w:val="28"/>
          <w:lang w:val="en-GB" w:eastAsia="en-US"/>
        </w:rPr>
        <w:t>социалната</w:t>
      </w:r>
      <w:proofErr w:type="spellEnd"/>
      <w:r w:rsidRPr="0096661A">
        <w:rPr>
          <w:sz w:val="28"/>
          <w:szCs w:val="28"/>
          <w:lang w:val="en-GB" w:eastAsia="en-US"/>
        </w:rPr>
        <w:t xml:space="preserve"> </w:t>
      </w:r>
      <w:proofErr w:type="spellStart"/>
      <w:r w:rsidRPr="0096661A">
        <w:rPr>
          <w:sz w:val="28"/>
          <w:szCs w:val="28"/>
          <w:lang w:val="en-GB" w:eastAsia="en-US"/>
        </w:rPr>
        <w:t>услуга</w:t>
      </w:r>
      <w:proofErr w:type="spellEnd"/>
      <w:r w:rsidRPr="0096661A">
        <w:rPr>
          <w:sz w:val="28"/>
          <w:szCs w:val="28"/>
          <w:lang w:val="en-GB" w:eastAsia="en-US"/>
        </w:rPr>
        <w:t xml:space="preserve"> „</w:t>
      </w:r>
      <w:proofErr w:type="spellStart"/>
      <w:r w:rsidRPr="0096661A">
        <w:rPr>
          <w:sz w:val="28"/>
          <w:szCs w:val="28"/>
          <w:lang w:val="en-GB" w:eastAsia="en-US"/>
        </w:rPr>
        <w:t>социален</w:t>
      </w:r>
      <w:proofErr w:type="spellEnd"/>
      <w:r w:rsidRPr="0096661A">
        <w:rPr>
          <w:sz w:val="28"/>
          <w:szCs w:val="28"/>
          <w:lang w:val="en-GB" w:eastAsia="en-US"/>
        </w:rPr>
        <w:t xml:space="preserve"> </w:t>
      </w:r>
      <w:proofErr w:type="spellStart"/>
      <w:r w:rsidRPr="0096661A">
        <w:rPr>
          <w:sz w:val="28"/>
          <w:szCs w:val="28"/>
          <w:lang w:val="en-GB" w:eastAsia="en-US"/>
        </w:rPr>
        <w:t>асистент</w:t>
      </w:r>
      <w:proofErr w:type="spellEnd"/>
      <w:r w:rsidRPr="0096661A">
        <w:rPr>
          <w:sz w:val="28"/>
          <w:szCs w:val="28"/>
          <w:lang w:val="en-GB" w:eastAsia="en-US"/>
        </w:rPr>
        <w:t xml:space="preserve">” </w:t>
      </w:r>
      <w:proofErr w:type="spellStart"/>
      <w:r w:rsidRPr="0096661A">
        <w:rPr>
          <w:sz w:val="28"/>
          <w:szCs w:val="28"/>
          <w:lang w:val="en-GB" w:eastAsia="en-US"/>
        </w:rPr>
        <w:t>или</w:t>
      </w:r>
      <w:proofErr w:type="spellEnd"/>
      <w:r w:rsidRPr="0096661A">
        <w:rPr>
          <w:sz w:val="28"/>
          <w:szCs w:val="28"/>
          <w:lang w:val="en-GB" w:eastAsia="en-US"/>
        </w:rPr>
        <w:t xml:space="preserve"> „</w:t>
      </w:r>
      <w:proofErr w:type="spellStart"/>
      <w:r w:rsidRPr="0096661A">
        <w:rPr>
          <w:sz w:val="28"/>
          <w:szCs w:val="28"/>
          <w:lang w:val="en-GB" w:eastAsia="en-US"/>
        </w:rPr>
        <w:t>домашен</w:t>
      </w:r>
      <w:proofErr w:type="spellEnd"/>
      <w:r w:rsidRPr="0096661A">
        <w:rPr>
          <w:sz w:val="28"/>
          <w:szCs w:val="28"/>
          <w:lang w:val="en-GB" w:eastAsia="en-US"/>
        </w:rPr>
        <w:t xml:space="preserve"> </w:t>
      </w:r>
      <w:proofErr w:type="spellStart"/>
      <w:r w:rsidRPr="0096661A">
        <w:rPr>
          <w:sz w:val="28"/>
          <w:szCs w:val="28"/>
          <w:lang w:val="en-GB" w:eastAsia="en-US"/>
        </w:rPr>
        <w:t>помощник</w:t>
      </w:r>
      <w:proofErr w:type="spellEnd"/>
      <w:r w:rsidRPr="0096661A">
        <w:rPr>
          <w:sz w:val="28"/>
          <w:szCs w:val="28"/>
          <w:lang w:val="en-GB" w:eastAsia="en-US"/>
        </w:rPr>
        <w:t xml:space="preserve">” </w:t>
      </w:r>
      <w:proofErr w:type="spellStart"/>
      <w:r w:rsidRPr="0096661A">
        <w:rPr>
          <w:sz w:val="28"/>
          <w:szCs w:val="28"/>
          <w:lang w:val="en-GB" w:eastAsia="en-US"/>
        </w:rPr>
        <w:t>са</w:t>
      </w:r>
      <w:proofErr w:type="spellEnd"/>
      <w:r w:rsidRPr="0096661A">
        <w:rPr>
          <w:sz w:val="28"/>
          <w:szCs w:val="28"/>
          <w:lang w:val="en-GB" w:eastAsia="en-US"/>
        </w:rPr>
        <w:t xml:space="preserve"> </w:t>
      </w:r>
      <w:proofErr w:type="spellStart"/>
      <w:r w:rsidRPr="0096661A">
        <w:rPr>
          <w:sz w:val="28"/>
          <w:szCs w:val="28"/>
          <w:lang w:val="en-GB" w:eastAsia="en-US"/>
        </w:rPr>
        <w:t>се</w:t>
      </w:r>
      <w:proofErr w:type="spellEnd"/>
      <w:r w:rsidRPr="0096661A">
        <w:rPr>
          <w:sz w:val="28"/>
          <w:szCs w:val="28"/>
          <w:lang w:val="en-GB" w:eastAsia="en-US"/>
        </w:rPr>
        <w:t xml:space="preserve"> </w:t>
      </w:r>
      <w:proofErr w:type="spellStart"/>
      <w:r w:rsidRPr="0096661A">
        <w:rPr>
          <w:sz w:val="28"/>
          <w:szCs w:val="28"/>
          <w:lang w:val="en-GB" w:eastAsia="en-US"/>
        </w:rPr>
        <w:t>възползвали</w:t>
      </w:r>
      <w:proofErr w:type="spellEnd"/>
      <w:r w:rsidRPr="0096661A">
        <w:rPr>
          <w:sz w:val="28"/>
          <w:szCs w:val="28"/>
          <w:lang w:val="en-GB" w:eastAsia="en-US"/>
        </w:rPr>
        <w:t xml:space="preserve"> 104 </w:t>
      </w:r>
      <w:proofErr w:type="spellStart"/>
      <w:r w:rsidRPr="0096661A">
        <w:rPr>
          <w:sz w:val="28"/>
          <w:szCs w:val="28"/>
          <w:lang w:val="en-GB" w:eastAsia="en-US"/>
        </w:rPr>
        <w:t>броя</w:t>
      </w:r>
      <w:proofErr w:type="spellEnd"/>
      <w:r w:rsidRPr="0096661A">
        <w:rPr>
          <w:sz w:val="28"/>
          <w:szCs w:val="28"/>
          <w:lang w:val="en-GB" w:eastAsia="en-US"/>
        </w:rPr>
        <w:t xml:space="preserve"> </w:t>
      </w:r>
      <w:proofErr w:type="spellStart"/>
      <w:r w:rsidRPr="0096661A">
        <w:rPr>
          <w:sz w:val="28"/>
          <w:szCs w:val="28"/>
          <w:lang w:val="en-GB" w:eastAsia="en-US"/>
        </w:rPr>
        <w:lastRenderedPageBreak/>
        <w:t>потребители</w:t>
      </w:r>
      <w:proofErr w:type="spellEnd"/>
      <w:r w:rsidRPr="0096661A">
        <w:rPr>
          <w:sz w:val="28"/>
          <w:szCs w:val="28"/>
          <w:lang w:val="en-GB" w:eastAsia="en-US"/>
        </w:rPr>
        <w:t xml:space="preserve"> </w:t>
      </w:r>
      <w:proofErr w:type="spellStart"/>
      <w:r w:rsidRPr="0096661A">
        <w:rPr>
          <w:sz w:val="28"/>
          <w:szCs w:val="28"/>
          <w:lang w:val="en-GB" w:eastAsia="en-US"/>
        </w:rPr>
        <w:t>Месечните</w:t>
      </w:r>
      <w:proofErr w:type="spellEnd"/>
      <w:r w:rsidRPr="0096661A">
        <w:rPr>
          <w:sz w:val="28"/>
          <w:szCs w:val="28"/>
          <w:lang w:val="en-GB" w:eastAsia="en-US"/>
        </w:rPr>
        <w:t xml:space="preserve"> </w:t>
      </w:r>
      <w:proofErr w:type="spellStart"/>
      <w:r w:rsidRPr="0096661A">
        <w:rPr>
          <w:sz w:val="28"/>
          <w:szCs w:val="28"/>
          <w:lang w:val="en-GB" w:eastAsia="en-US"/>
        </w:rPr>
        <w:t>ползватели</w:t>
      </w:r>
      <w:proofErr w:type="spellEnd"/>
      <w:r>
        <w:rPr>
          <w:sz w:val="28"/>
          <w:szCs w:val="28"/>
          <w:lang w:val="en-GB" w:eastAsia="en-US"/>
        </w:rPr>
        <w:t xml:space="preserve"> </w:t>
      </w:r>
      <w:proofErr w:type="spellStart"/>
      <w:r>
        <w:rPr>
          <w:sz w:val="28"/>
          <w:szCs w:val="28"/>
          <w:lang w:val="en-GB" w:eastAsia="en-US"/>
        </w:rPr>
        <w:t>на</w:t>
      </w:r>
      <w:proofErr w:type="spellEnd"/>
      <w:r>
        <w:rPr>
          <w:sz w:val="28"/>
          <w:szCs w:val="28"/>
          <w:lang w:val="en-GB" w:eastAsia="en-US"/>
        </w:rPr>
        <w:t xml:space="preserve"> </w:t>
      </w:r>
      <w:proofErr w:type="spellStart"/>
      <w:r>
        <w:rPr>
          <w:sz w:val="28"/>
          <w:szCs w:val="28"/>
          <w:lang w:val="en-GB" w:eastAsia="en-US"/>
        </w:rPr>
        <w:t>социалните</w:t>
      </w:r>
      <w:proofErr w:type="spellEnd"/>
      <w:r>
        <w:rPr>
          <w:sz w:val="28"/>
          <w:szCs w:val="28"/>
          <w:lang w:val="en-GB" w:eastAsia="en-US"/>
        </w:rPr>
        <w:t xml:space="preserve"> </w:t>
      </w:r>
      <w:proofErr w:type="spellStart"/>
      <w:r>
        <w:rPr>
          <w:sz w:val="28"/>
          <w:szCs w:val="28"/>
          <w:lang w:val="en-GB" w:eastAsia="en-US"/>
        </w:rPr>
        <w:t>услуги</w:t>
      </w:r>
      <w:proofErr w:type="spellEnd"/>
      <w:r>
        <w:rPr>
          <w:sz w:val="28"/>
          <w:szCs w:val="28"/>
          <w:lang w:val="en-GB" w:eastAsia="en-US"/>
        </w:rPr>
        <w:t xml:space="preserve"> е 80 </w:t>
      </w:r>
      <w:proofErr w:type="spellStart"/>
      <w:r>
        <w:rPr>
          <w:sz w:val="28"/>
          <w:szCs w:val="28"/>
          <w:lang w:val="en-GB" w:eastAsia="en-US"/>
        </w:rPr>
        <w:t>броя</w:t>
      </w:r>
      <w:proofErr w:type="spellEnd"/>
      <w:r>
        <w:rPr>
          <w:sz w:val="28"/>
          <w:szCs w:val="28"/>
          <w:lang w:eastAsia="en-US"/>
        </w:rPr>
        <w:t>,</w:t>
      </w:r>
      <w:r w:rsidRPr="0096661A">
        <w:rPr>
          <w:sz w:val="28"/>
          <w:szCs w:val="28"/>
          <w:lang w:val="en-GB" w:eastAsia="en-US"/>
        </w:rPr>
        <w:t xml:space="preserve"> 22 </w:t>
      </w:r>
      <w:proofErr w:type="spellStart"/>
      <w:r w:rsidRPr="0096661A">
        <w:rPr>
          <w:sz w:val="28"/>
          <w:szCs w:val="28"/>
          <w:lang w:val="en-GB" w:eastAsia="en-US"/>
        </w:rPr>
        <w:t>броя</w:t>
      </w:r>
      <w:proofErr w:type="spellEnd"/>
      <w:r w:rsidRPr="0096661A">
        <w:rPr>
          <w:sz w:val="28"/>
          <w:szCs w:val="28"/>
          <w:lang w:val="en-GB" w:eastAsia="en-US"/>
        </w:rPr>
        <w:t xml:space="preserve"> </w:t>
      </w:r>
      <w:proofErr w:type="spellStart"/>
      <w:r w:rsidRPr="0096661A">
        <w:rPr>
          <w:sz w:val="28"/>
          <w:szCs w:val="28"/>
          <w:lang w:val="en-GB" w:eastAsia="en-US"/>
        </w:rPr>
        <w:t>потребители</w:t>
      </w:r>
      <w:proofErr w:type="spellEnd"/>
      <w:r w:rsidRPr="0096661A">
        <w:rPr>
          <w:sz w:val="28"/>
          <w:szCs w:val="28"/>
          <w:lang w:val="en-GB" w:eastAsia="en-US"/>
        </w:rPr>
        <w:t xml:space="preserve"> </w:t>
      </w:r>
      <w:proofErr w:type="spellStart"/>
      <w:r w:rsidRPr="0096661A">
        <w:rPr>
          <w:sz w:val="28"/>
          <w:szCs w:val="28"/>
          <w:lang w:val="en-GB" w:eastAsia="en-US"/>
        </w:rPr>
        <w:t>са</w:t>
      </w:r>
      <w:proofErr w:type="spellEnd"/>
      <w:r w:rsidRPr="0096661A">
        <w:rPr>
          <w:sz w:val="28"/>
          <w:szCs w:val="28"/>
          <w:lang w:val="en-GB" w:eastAsia="en-US"/>
        </w:rPr>
        <w:t xml:space="preserve"> </w:t>
      </w:r>
      <w:r>
        <w:rPr>
          <w:sz w:val="28"/>
          <w:szCs w:val="28"/>
          <w:lang w:eastAsia="en-US"/>
        </w:rPr>
        <w:t>отпаднали</w:t>
      </w:r>
      <w:r w:rsidRPr="0096661A">
        <w:rPr>
          <w:sz w:val="28"/>
          <w:szCs w:val="28"/>
          <w:lang w:val="en-GB" w:eastAsia="en-US"/>
        </w:rPr>
        <w:t xml:space="preserve"> </w:t>
      </w:r>
      <w:proofErr w:type="spellStart"/>
      <w:r w:rsidRPr="0096661A">
        <w:rPr>
          <w:sz w:val="28"/>
          <w:szCs w:val="28"/>
          <w:lang w:val="en-GB" w:eastAsia="en-US"/>
        </w:rPr>
        <w:t>поради</w:t>
      </w:r>
      <w:proofErr w:type="spellEnd"/>
      <w:r w:rsidRPr="0096661A">
        <w:rPr>
          <w:sz w:val="28"/>
          <w:szCs w:val="28"/>
          <w:lang w:val="en-GB" w:eastAsia="en-US"/>
        </w:rPr>
        <w:t xml:space="preserve"> </w:t>
      </w:r>
      <w:proofErr w:type="spellStart"/>
      <w:r w:rsidRPr="0096661A">
        <w:rPr>
          <w:sz w:val="28"/>
          <w:szCs w:val="28"/>
          <w:lang w:val="en-GB" w:eastAsia="en-US"/>
        </w:rPr>
        <w:t>настъпила</w:t>
      </w:r>
      <w:proofErr w:type="spellEnd"/>
      <w:r w:rsidRPr="0096661A">
        <w:rPr>
          <w:sz w:val="28"/>
          <w:szCs w:val="28"/>
          <w:lang w:val="en-GB" w:eastAsia="en-US"/>
        </w:rPr>
        <w:t xml:space="preserve"> </w:t>
      </w:r>
      <w:proofErr w:type="spellStart"/>
      <w:r w:rsidRPr="0096661A">
        <w:rPr>
          <w:sz w:val="28"/>
          <w:szCs w:val="28"/>
          <w:lang w:val="en-GB" w:eastAsia="en-US"/>
        </w:rPr>
        <w:t>смърт</w:t>
      </w:r>
      <w:proofErr w:type="spellEnd"/>
      <w:r w:rsidRPr="0096661A">
        <w:rPr>
          <w:sz w:val="28"/>
          <w:szCs w:val="28"/>
          <w:lang w:val="en-GB" w:eastAsia="en-US"/>
        </w:rPr>
        <w:t xml:space="preserve"> и 2</w:t>
      </w:r>
      <w:r>
        <w:rPr>
          <w:sz w:val="28"/>
          <w:szCs w:val="28"/>
          <w:lang w:eastAsia="en-US"/>
        </w:rPr>
        <w:t xml:space="preserve"> </w:t>
      </w:r>
      <w:proofErr w:type="spellStart"/>
      <w:r w:rsidRPr="0096661A">
        <w:rPr>
          <w:sz w:val="28"/>
          <w:szCs w:val="28"/>
          <w:lang w:val="en-GB" w:eastAsia="en-US"/>
        </w:rPr>
        <w:t>броя</w:t>
      </w:r>
      <w:proofErr w:type="spellEnd"/>
      <w:r w:rsidRPr="0096661A">
        <w:rPr>
          <w:sz w:val="28"/>
          <w:szCs w:val="28"/>
          <w:lang w:val="en-GB" w:eastAsia="en-US"/>
        </w:rPr>
        <w:t xml:space="preserve"> </w:t>
      </w:r>
      <w:proofErr w:type="spellStart"/>
      <w:r w:rsidRPr="0096661A">
        <w:rPr>
          <w:sz w:val="28"/>
          <w:szCs w:val="28"/>
          <w:lang w:val="en-GB" w:eastAsia="en-US"/>
        </w:rPr>
        <w:t>са</w:t>
      </w:r>
      <w:proofErr w:type="spellEnd"/>
      <w:r w:rsidRPr="0096661A">
        <w:rPr>
          <w:sz w:val="28"/>
          <w:szCs w:val="28"/>
          <w:lang w:val="en-GB" w:eastAsia="en-US"/>
        </w:rPr>
        <w:t xml:space="preserve"> </w:t>
      </w:r>
      <w:proofErr w:type="spellStart"/>
      <w:r w:rsidRPr="0096661A">
        <w:rPr>
          <w:sz w:val="28"/>
          <w:szCs w:val="28"/>
          <w:lang w:val="en-GB" w:eastAsia="en-US"/>
        </w:rPr>
        <w:t>сменили</w:t>
      </w:r>
      <w:proofErr w:type="spellEnd"/>
      <w:r w:rsidRPr="0096661A">
        <w:rPr>
          <w:sz w:val="28"/>
          <w:szCs w:val="28"/>
          <w:lang w:val="en-GB" w:eastAsia="en-US"/>
        </w:rPr>
        <w:t xml:space="preserve"> </w:t>
      </w:r>
      <w:proofErr w:type="spellStart"/>
      <w:r w:rsidRPr="0096661A">
        <w:rPr>
          <w:sz w:val="28"/>
          <w:szCs w:val="28"/>
          <w:lang w:val="en-GB" w:eastAsia="en-US"/>
        </w:rPr>
        <w:t>адреса</w:t>
      </w:r>
      <w:proofErr w:type="spellEnd"/>
      <w:r w:rsidRPr="0096661A">
        <w:rPr>
          <w:sz w:val="28"/>
          <w:szCs w:val="28"/>
          <w:lang w:val="en-GB" w:eastAsia="en-US"/>
        </w:rPr>
        <w:t xml:space="preserve"> </w:t>
      </w:r>
      <w:proofErr w:type="spellStart"/>
      <w:r w:rsidRPr="0096661A">
        <w:rPr>
          <w:sz w:val="28"/>
          <w:szCs w:val="28"/>
          <w:lang w:val="en-GB" w:eastAsia="en-US"/>
        </w:rPr>
        <w:t>на</w:t>
      </w:r>
      <w:proofErr w:type="spellEnd"/>
      <w:r w:rsidRPr="0096661A">
        <w:rPr>
          <w:sz w:val="28"/>
          <w:szCs w:val="28"/>
          <w:lang w:val="en-GB" w:eastAsia="en-US"/>
        </w:rPr>
        <w:t xml:space="preserve"> </w:t>
      </w:r>
      <w:proofErr w:type="spellStart"/>
      <w:r w:rsidRPr="0096661A">
        <w:rPr>
          <w:sz w:val="28"/>
          <w:szCs w:val="28"/>
          <w:lang w:val="en-GB" w:eastAsia="en-US"/>
        </w:rPr>
        <w:t>местоживеене</w:t>
      </w:r>
      <w:proofErr w:type="spellEnd"/>
      <w:r w:rsidRPr="0096661A">
        <w:rPr>
          <w:sz w:val="28"/>
          <w:szCs w:val="28"/>
          <w:lang w:val="en-GB" w:eastAsia="en-US"/>
        </w:rPr>
        <w:t xml:space="preserve"> в </w:t>
      </w:r>
      <w:proofErr w:type="spellStart"/>
      <w:r w:rsidRPr="0096661A">
        <w:rPr>
          <w:sz w:val="28"/>
          <w:szCs w:val="28"/>
          <w:lang w:val="en-GB" w:eastAsia="en-US"/>
        </w:rPr>
        <w:t>друга</w:t>
      </w:r>
      <w:proofErr w:type="spellEnd"/>
      <w:r w:rsidRPr="0096661A">
        <w:rPr>
          <w:sz w:val="28"/>
          <w:szCs w:val="28"/>
          <w:lang w:val="en-GB" w:eastAsia="en-US"/>
        </w:rPr>
        <w:t xml:space="preserve"> </w:t>
      </w:r>
      <w:proofErr w:type="spellStart"/>
      <w:r w:rsidRPr="0096661A">
        <w:rPr>
          <w:sz w:val="28"/>
          <w:szCs w:val="28"/>
          <w:lang w:val="en-GB" w:eastAsia="en-US"/>
        </w:rPr>
        <w:t>община</w:t>
      </w:r>
      <w:proofErr w:type="spellEnd"/>
      <w:r w:rsidRPr="0096661A">
        <w:rPr>
          <w:sz w:val="28"/>
          <w:szCs w:val="28"/>
          <w:lang w:val="en-GB" w:eastAsia="en-US"/>
        </w:rPr>
        <w:t>.</w:t>
      </w:r>
    </w:p>
    <w:p w:rsidR="0096661A" w:rsidRPr="0096661A" w:rsidRDefault="00E7124B" w:rsidP="007E1F87">
      <w:pPr>
        <w:rPr>
          <w:sz w:val="28"/>
          <w:szCs w:val="28"/>
        </w:rPr>
      </w:pPr>
      <w:r>
        <w:rPr>
          <w:sz w:val="28"/>
          <w:szCs w:val="28"/>
          <w:lang w:eastAsia="en-US"/>
        </w:rPr>
        <w:t xml:space="preserve"> </w:t>
      </w:r>
      <w:r w:rsidR="004E280D">
        <w:rPr>
          <w:sz w:val="28"/>
          <w:szCs w:val="28"/>
          <w:lang w:eastAsia="en-US"/>
        </w:rPr>
        <w:tab/>
      </w:r>
      <w:r w:rsidR="0096661A" w:rsidRPr="0096661A">
        <w:rPr>
          <w:sz w:val="28"/>
          <w:szCs w:val="28"/>
          <w:lang w:eastAsia="en-US"/>
        </w:rPr>
        <w:t xml:space="preserve">На 20.10.2016 г. Община Криводол подписа Договор за безвъзмездна финансова </w:t>
      </w:r>
      <w:r w:rsidR="0096661A" w:rsidRPr="0096661A">
        <w:rPr>
          <w:sz w:val="28"/>
          <w:szCs w:val="28"/>
          <w:lang w:val="en-US" w:eastAsia="en-US"/>
        </w:rPr>
        <w:t xml:space="preserve">BG05FMOP001-3.002-0131-C01 </w:t>
      </w:r>
      <w:r w:rsidR="0096661A" w:rsidRPr="0096661A">
        <w:rPr>
          <w:sz w:val="28"/>
          <w:szCs w:val="28"/>
          <w:lang w:eastAsia="en-US"/>
        </w:rPr>
        <w:t xml:space="preserve">Операция </w:t>
      </w:r>
      <w:r w:rsidR="0096661A" w:rsidRPr="0096661A">
        <w:rPr>
          <w:b/>
          <w:sz w:val="28"/>
          <w:szCs w:val="28"/>
          <w:lang w:eastAsia="en-US"/>
        </w:rPr>
        <w:t>„Осигуряване на топъл обяд – 2016”</w:t>
      </w:r>
      <w:r w:rsidR="0096661A" w:rsidRPr="0096661A">
        <w:rPr>
          <w:sz w:val="28"/>
          <w:szCs w:val="28"/>
          <w:lang w:eastAsia="en-US"/>
        </w:rPr>
        <w:t xml:space="preserve"> по Оперативна програма за храни и/или основно материално подпомагане </w:t>
      </w:r>
      <w:r w:rsidR="004D6A66">
        <w:rPr>
          <w:sz w:val="28"/>
          <w:szCs w:val="28"/>
          <w:lang w:eastAsia="en-US"/>
        </w:rPr>
        <w:t>Ф</w:t>
      </w:r>
      <w:r w:rsidR="0096661A" w:rsidRPr="0096661A">
        <w:rPr>
          <w:sz w:val="28"/>
          <w:szCs w:val="28"/>
          <w:lang w:eastAsia="en-US"/>
        </w:rPr>
        <w:t xml:space="preserve">онд за европейско подпомагане на най-нуждаещите се лица на стойност 44 325,60 лева/ безвъзмездна финансова помощ/, за осигуряване на топъл обяд на лица от целеви групи определени със Заповед на Министъра на труда и социалната политика: </w:t>
      </w:r>
    </w:p>
    <w:p w:rsidR="004D6A66" w:rsidRDefault="007E1F87" w:rsidP="004E2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96661A" w:rsidRPr="0096661A">
        <w:rPr>
          <w:sz w:val="28"/>
          <w:szCs w:val="28"/>
        </w:rPr>
        <w:t xml:space="preserve">Социалната услуга „Топъл обяд” </w:t>
      </w:r>
      <w:r w:rsidR="004D6A66">
        <w:rPr>
          <w:sz w:val="28"/>
          <w:szCs w:val="28"/>
        </w:rPr>
        <w:t xml:space="preserve">се предоставя от  ОП „СКД“ и </w:t>
      </w:r>
      <w:r w:rsidR="0096661A" w:rsidRPr="0096661A">
        <w:rPr>
          <w:sz w:val="28"/>
          <w:szCs w:val="28"/>
        </w:rPr>
        <w:t xml:space="preserve">се </w:t>
      </w:r>
    </w:p>
    <w:p w:rsidR="0096661A" w:rsidRDefault="0096661A" w:rsidP="004D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6661A">
        <w:rPr>
          <w:sz w:val="28"/>
          <w:szCs w:val="28"/>
        </w:rPr>
        <w:t>ползва от 1</w:t>
      </w:r>
      <w:r w:rsidR="004D6A66">
        <w:rPr>
          <w:sz w:val="28"/>
          <w:szCs w:val="28"/>
        </w:rPr>
        <w:t>0</w:t>
      </w:r>
      <w:r w:rsidRPr="0096661A">
        <w:rPr>
          <w:sz w:val="28"/>
          <w:szCs w:val="28"/>
        </w:rPr>
        <w:t>0 лица</w:t>
      </w:r>
      <w:r w:rsidR="004D6A66">
        <w:rPr>
          <w:sz w:val="28"/>
          <w:szCs w:val="28"/>
        </w:rPr>
        <w:t xml:space="preserve"> на територията на цялата община. </w:t>
      </w:r>
    </w:p>
    <w:p w:rsidR="001F63EE" w:rsidRDefault="001F63EE" w:rsidP="001F63EE">
      <w:pPr>
        <w:ind w:firstLine="708"/>
        <w:jc w:val="both"/>
        <w:rPr>
          <w:sz w:val="28"/>
          <w:szCs w:val="28"/>
        </w:rPr>
      </w:pPr>
      <w:r>
        <w:rPr>
          <w:sz w:val="28"/>
          <w:szCs w:val="28"/>
        </w:rPr>
        <w:t xml:space="preserve">В края на месец октомври  </w:t>
      </w:r>
      <w:r w:rsidRPr="001F63EE">
        <w:rPr>
          <w:sz w:val="28"/>
          <w:szCs w:val="28"/>
        </w:rPr>
        <w:t>2016</w:t>
      </w:r>
      <w:r>
        <w:rPr>
          <w:sz w:val="28"/>
          <w:szCs w:val="28"/>
        </w:rPr>
        <w:t xml:space="preserve"> </w:t>
      </w:r>
      <w:r w:rsidRPr="001F63EE">
        <w:rPr>
          <w:sz w:val="28"/>
          <w:szCs w:val="28"/>
        </w:rPr>
        <w:t xml:space="preserve">г. </w:t>
      </w:r>
      <w:r w:rsidR="00DA36BB">
        <w:rPr>
          <w:sz w:val="28"/>
          <w:szCs w:val="28"/>
        </w:rPr>
        <w:t xml:space="preserve">Община Криводол кандидатства с </w:t>
      </w:r>
      <w:r w:rsidRPr="001F63EE">
        <w:rPr>
          <w:sz w:val="28"/>
          <w:szCs w:val="28"/>
        </w:rPr>
        <w:t xml:space="preserve"> проектно предложение </w:t>
      </w:r>
      <w:r w:rsidRPr="001F63EE">
        <w:rPr>
          <w:rFonts w:eastAsia="Calibri"/>
          <w:b/>
          <w:sz w:val="28"/>
          <w:szCs w:val="28"/>
          <w:lang w:eastAsia="en-US"/>
        </w:rPr>
        <w:t xml:space="preserve">по процедура </w:t>
      </w:r>
      <w:r w:rsidRPr="001F63EE">
        <w:rPr>
          <w:b/>
          <w:sz w:val="28"/>
          <w:szCs w:val="28"/>
        </w:rPr>
        <w:t xml:space="preserve">BG05M9OP001-2.005„Активно включване“ на </w:t>
      </w:r>
      <w:r w:rsidRPr="001F63EE">
        <w:rPr>
          <w:rFonts w:eastAsia="Calibri"/>
          <w:b/>
          <w:sz w:val="28"/>
          <w:szCs w:val="28"/>
          <w:lang w:eastAsia="en-US"/>
        </w:rPr>
        <w:t xml:space="preserve">Оперативна програма  „Развитие на човешките ресурси“  2014-2020. </w:t>
      </w:r>
      <w:r w:rsidRPr="001F63EE">
        <w:rPr>
          <w:sz w:val="28"/>
          <w:szCs w:val="28"/>
        </w:rPr>
        <w:t xml:space="preserve">Процедурата „Активно включване” </w:t>
      </w:r>
      <w:r w:rsidRPr="001F63EE">
        <w:rPr>
          <w:rFonts w:eastAsia="Calibri"/>
          <w:sz w:val="28"/>
          <w:szCs w:val="28"/>
          <w:lang w:eastAsia="en-US"/>
        </w:rPr>
        <w:t xml:space="preserve">предоставя безвъзмездна финансова по </w:t>
      </w:r>
      <w:r w:rsidRPr="001F63EE">
        <w:rPr>
          <w:sz w:val="28"/>
          <w:szCs w:val="28"/>
        </w:rPr>
        <w:t>приоритетна ос</w:t>
      </w:r>
      <w:r w:rsidR="00DA36BB">
        <w:rPr>
          <w:sz w:val="28"/>
          <w:szCs w:val="28"/>
        </w:rPr>
        <w:t xml:space="preserve"> </w:t>
      </w:r>
      <w:r w:rsidRPr="001F63EE">
        <w:rPr>
          <w:sz w:val="28"/>
          <w:szCs w:val="28"/>
        </w:rPr>
        <w:t>1:</w:t>
      </w:r>
      <w:r w:rsidR="00DA36BB">
        <w:rPr>
          <w:sz w:val="28"/>
          <w:szCs w:val="28"/>
        </w:rPr>
        <w:t xml:space="preserve"> </w:t>
      </w:r>
      <w:r w:rsidRPr="001F63EE">
        <w:rPr>
          <w:sz w:val="28"/>
          <w:szCs w:val="28"/>
        </w:rPr>
        <w:t>Подобряване достъпа до заетост и качеството на работните места, Инвестиционен приоритет 1: „Достъп до заетост за търсещите работа и неактивните лица, включително трайно безработни и лица, отдалечени от пазара на труда, а също и чрез местните инициативи</w:t>
      </w:r>
      <w:r w:rsidR="00DA36BB">
        <w:rPr>
          <w:sz w:val="28"/>
          <w:szCs w:val="28"/>
        </w:rPr>
        <w:t xml:space="preserve"> за заетост</w:t>
      </w:r>
      <w:r w:rsidRPr="001F63EE">
        <w:rPr>
          <w:sz w:val="28"/>
          <w:szCs w:val="28"/>
        </w:rPr>
        <w:t xml:space="preserve"> и подкрепа за мобилността на работната сила“</w:t>
      </w:r>
      <w:r w:rsidR="00DA36BB">
        <w:rPr>
          <w:sz w:val="28"/>
          <w:szCs w:val="28"/>
        </w:rPr>
        <w:t xml:space="preserve"> </w:t>
      </w:r>
      <w:r w:rsidRPr="001F63EE">
        <w:rPr>
          <w:sz w:val="28"/>
          <w:szCs w:val="28"/>
        </w:rPr>
        <w:t>и Приоритетна ос 2: Намаляване на бедността и насърчаване на социалното включване, Инвестиционен приоритет 2: „Активно приобщаване, включително с оглед насърчаване на равните възможности и активното участие и по-добрата пригодност за заетост“.</w:t>
      </w:r>
    </w:p>
    <w:p w:rsidR="00DA36BB" w:rsidRDefault="000A6916" w:rsidP="00DA36BB">
      <w:pPr>
        <w:ind w:firstLine="708"/>
        <w:jc w:val="both"/>
        <w:rPr>
          <w:b/>
          <w:sz w:val="28"/>
          <w:szCs w:val="28"/>
        </w:rPr>
      </w:pPr>
      <w:r>
        <w:rPr>
          <w:b/>
          <w:sz w:val="28"/>
          <w:szCs w:val="28"/>
        </w:rPr>
        <w:t>Проектът</w:t>
      </w:r>
      <w:r w:rsidR="00DA36BB" w:rsidRPr="00DA36BB">
        <w:rPr>
          <w:b/>
          <w:sz w:val="28"/>
          <w:szCs w:val="28"/>
        </w:rPr>
        <w:t xml:space="preserve"> е на етап оценка.</w:t>
      </w:r>
      <w:r w:rsidR="00DA36BB">
        <w:rPr>
          <w:b/>
          <w:sz w:val="28"/>
          <w:szCs w:val="28"/>
        </w:rPr>
        <w:t xml:space="preserve"> </w:t>
      </w:r>
    </w:p>
    <w:p w:rsidR="004C7B2D" w:rsidRDefault="004C7B2D" w:rsidP="00DA36BB">
      <w:pPr>
        <w:ind w:firstLine="708"/>
        <w:jc w:val="both"/>
        <w:rPr>
          <w:sz w:val="28"/>
          <w:szCs w:val="28"/>
        </w:rPr>
      </w:pPr>
      <w:r>
        <w:rPr>
          <w:sz w:val="28"/>
          <w:szCs w:val="28"/>
        </w:rPr>
        <w:t xml:space="preserve">Община Криводол има проектна готовност при отваряне на процедурата по прием на документи да кандидатства за безвъзмездна финансова помощ с проект по процедура </w:t>
      </w:r>
      <w:r>
        <w:rPr>
          <w:sz w:val="28"/>
          <w:szCs w:val="28"/>
          <w:lang w:val="en-US"/>
        </w:rPr>
        <w:t xml:space="preserve">BG05M9OP001-2.006 </w:t>
      </w:r>
      <w:r>
        <w:rPr>
          <w:sz w:val="28"/>
          <w:szCs w:val="28"/>
        </w:rPr>
        <w:t>„</w:t>
      </w:r>
      <w:r>
        <w:rPr>
          <w:b/>
          <w:sz w:val="28"/>
          <w:szCs w:val="28"/>
        </w:rPr>
        <w:t xml:space="preserve">Развитие на социалното предприемачество“ </w:t>
      </w:r>
      <w:r>
        <w:rPr>
          <w:sz w:val="28"/>
          <w:szCs w:val="28"/>
        </w:rPr>
        <w:t>по Оперативна програма „Развитие на човешките ресурси“ 2014-2020.</w:t>
      </w:r>
      <w:r>
        <w:rPr>
          <w:b/>
          <w:sz w:val="28"/>
          <w:szCs w:val="28"/>
        </w:rPr>
        <w:t xml:space="preserve"> </w:t>
      </w:r>
      <w:r w:rsidRPr="004C7B2D">
        <w:rPr>
          <w:sz w:val="28"/>
          <w:szCs w:val="28"/>
        </w:rPr>
        <w:t>Процедурата за безвъзмездна финансова помощ се реализира с финансовата подкрепа на Европейския социален фонд.</w:t>
      </w:r>
      <w:r>
        <w:rPr>
          <w:sz w:val="28"/>
          <w:szCs w:val="28"/>
        </w:rPr>
        <w:t xml:space="preserve"> </w:t>
      </w:r>
      <w:r w:rsidRPr="00DB1EBC">
        <w:rPr>
          <w:sz w:val="28"/>
          <w:szCs w:val="28"/>
        </w:rPr>
        <w:t>Дейностите са насочени</w:t>
      </w:r>
      <w:r w:rsidR="00DB1EBC">
        <w:rPr>
          <w:sz w:val="28"/>
          <w:szCs w:val="28"/>
          <w:lang w:val="en-US"/>
        </w:rPr>
        <w:t xml:space="preserve"> </w:t>
      </w:r>
      <w:r w:rsidR="00DB1EBC">
        <w:rPr>
          <w:sz w:val="28"/>
          <w:szCs w:val="28"/>
        </w:rPr>
        <w:t xml:space="preserve">към осигуряване на подкрепа за създаване на нови и разширяване на вече съществуващи социални предприятия във връзка с разширяване на обхвата на предоставяните социални услуги и осигуряване на заетост за период до 12 месеца. </w:t>
      </w:r>
      <w:r>
        <w:rPr>
          <w:sz w:val="28"/>
          <w:szCs w:val="28"/>
        </w:rPr>
        <w:t xml:space="preserve"> </w:t>
      </w:r>
    </w:p>
    <w:p w:rsidR="000F4629" w:rsidRPr="00114CBE" w:rsidRDefault="000F4629" w:rsidP="006426AC">
      <w:pPr>
        <w:ind w:firstLine="708"/>
        <w:jc w:val="both"/>
        <w:rPr>
          <w:sz w:val="28"/>
          <w:szCs w:val="28"/>
        </w:rPr>
      </w:pPr>
      <w:r w:rsidRPr="00114CBE">
        <w:rPr>
          <w:sz w:val="28"/>
          <w:szCs w:val="28"/>
        </w:rPr>
        <w:t xml:space="preserve">През декември на 2016 год. Община Криводол подаде концепция </w:t>
      </w:r>
      <w:r w:rsidR="006426AC" w:rsidRPr="00114CBE">
        <w:rPr>
          <w:sz w:val="28"/>
          <w:szCs w:val="28"/>
        </w:rPr>
        <w:t>по стартирала схема, по която ще се изпълняват мерки за приобщаване на уязвими групи по интегрирана процедура, финансирана по</w:t>
      </w:r>
      <w:r w:rsidR="009250F1" w:rsidRPr="00114CBE">
        <w:rPr>
          <w:sz w:val="28"/>
          <w:szCs w:val="28"/>
        </w:rPr>
        <w:t xml:space="preserve"> Оперативна програма „Развитие на човешките ресурси“ и Оперативна програма „Наука и образование за интелигентен растеж“</w:t>
      </w:r>
      <w:r w:rsidR="000765F6" w:rsidRPr="00114CBE">
        <w:rPr>
          <w:sz w:val="28"/>
          <w:szCs w:val="28"/>
        </w:rPr>
        <w:t xml:space="preserve">. Обща прогнозна стойност на проектното предложение е </w:t>
      </w:r>
      <w:r w:rsidR="006426AC" w:rsidRPr="00114CBE">
        <w:rPr>
          <w:sz w:val="28"/>
          <w:szCs w:val="28"/>
        </w:rPr>
        <w:t>339 520 лева и</w:t>
      </w:r>
      <w:r w:rsidR="000765F6" w:rsidRPr="00114CBE">
        <w:rPr>
          <w:sz w:val="28"/>
          <w:szCs w:val="28"/>
        </w:rPr>
        <w:t xml:space="preserve"> е насочен</w:t>
      </w:r>
      <w:r w:rsidR="006426AC" w:rsidRPr="00114CBE">
        <w:rPr>
          <w:sz w:val="28"/>
          <w:szCs w:val="28"/>
        </w:rPr>
        <w:t>о</w:t>
      </w:r>
      <w:r w:rsidR="000765F6" w:rsidRPr="00114CBE">
        <w:rPr>
          <w:sz w:val="28"/>
          <w:szCs w:val="28"/>
        </w:rPr>
        <w:t xml:space="preserve"> към подобряване достъпа до заетост, образование, социални и здравни услуги на </w:t>
      </w:r>
      <w:r w:rsidR="006426AC" w:rsidRPr="00114CBE">
        <w:rPr>
          <w:sz w:val="28"/>
          <w:szCs w:val="28"/>
        </w:rPr>
        <w:t xml:space="preserve">уязвими </w:t>
      </w:r>
      <w:r w:rsidR="006426AC" w:rsidRPr="00114CBE">
        <w:rPr>
          <w:sz w:val="28"/>
          <w:szCs w:val="28"/>
        </w:rPr>
        <w:lastRenderedPageBreak/>
        <w:t>групи</w:t>
      </w:r>
      <w:r w:rsidR="000765F6" w:rsidRPr="00114CBE">
        <w:rPr>
          <w:sz w:val="28"/>
          <w:szCs w:val="28"/>
        </w:rPr>
        <w:t xml:space="preserve"> в общината. </w:t>
      </w:r>
      <w:r w:rsidR="00F937F9" w:rsidRPr="00114CBE">
        <w:rPr>
          <w:sz w:val="28"/>
          <w:szCs w:val="28"/>
        </w:rPr>
        <w:t>Партньор</w:t>
      </w:r>
      <w:r w:rsidR="00E7124B">
        <w:rPr>
          <w:sz w:val="28"/>
          <w:szCs w:val="28"/>
        </w:rPr>
        <w:t>и</w:t>
      </w:r>
      <w:r w:rsidR="00F937F9" w:rsidRPr="00114CBE">
        <w:rPr>
          <w:sz w:val="28"/>
          <w:szCs w:val="28"/>
        </w:rPr>
        <w:t xml:space="preserve"> по проекта </w:t>
      </w:r>
      <w:r w:rsidR="00E7124B">
        <w:rPr>
          <w:sz w:val="28"/>
          <w:szCs w:val="28"/>
        </w:rPr>
        <w:t>са</w:t>
      </w:r>
      <w:r w:rsidR="00F937F9" w:rsidRPr="00114CBE">
        <w:rPr>
          <w:sz w:val="28"/>
          <w:szCs w:val="28"/>
        </w:rPr>
        <w:t xml:space="preserve"> </w:t>
      </w:r>
      <w:r w:rsidR="006426AC" w:rsidRPr="00114CBE">
        <w:rPr>
          <w:sz w:val="28"/>
          <w:szCs w:val="28"/>
        </w:rPr>
        <w:t>НПО</w:t>
      </w:r>
      <w:r w:rsidR="00F937F9" w:rsidRPr="00114CBE">
        <w:rPr>
          <w:sz w:val="28"/>
          <w:szCs w:val="28"/>
        </w:rPr>
        <w:t xml:space="preserve"> „</w:t>
      </w:r>
      <w:proofErr w:type="spellStart"/>
      <w:r w:rsidR="00F937F9" w:rsidRPr="00114CBE">
        <w:rPr>
          <w:sz w:val="28"/>
          <w:szCs w:val="28"/>
        </w:rPr>
        <w:t>Амалипе</w:t>
      </w:r>
      <w:proofErr w:type="spellEnd"/>
      <w:r w:rsidR="00F937F9" w:rsidRPr="00114CBE">
        <w:rPr>
          <w:sz w:val="28"/>
          <w:szCs w:val="28"/>
        </w:rPr>
        <w:t>“</w:t>
      </w:r>
      <w:r w:rsidR="006426AC" w:rsidRPr="00114CBE">
        <w:rPr>
          <w:sz w:val="28"/>
          <w:szCs w:val="28"/>
        </w:rPr>
        <w:t>, ДГ „Славейче“ Криводол и СУ „Св.св. Кирил и Методий“ Криводол</w:t>
      </w:r>
      <w:r w:rsidR="00F937F9" w:rsidRPr="00114CBE">
        <w:rPr>
          <w:sz w:val="28"/>
          <w:szCs w:val="28"/>
        </w:rPr>
        <w:t>.</w:t>
      </w:r>
      <w:r w:rsidR="00114CBE" w:rsidRPr="00114CBE">
        <w:rPr>
          <w:sz w:val="28"/>
          <w:szCs w:val="28"/>
        </w:rPr>
        <w:t xml:space="preserve"> Асоциирани партньори са Агенция по заетостта, Агенция „Социално подпомагане“, Регионална здравна инспекция Враца и Министерство на образованието и науката.</w:t>
      </w:r>
    </w:p>
    <w:p w:rsidR="00DA36BB" w:rsidRDefault="00DA36BB" w:rsidP="001F63EE">
      <w:pPr>
        <w:ind w:firstLine="708"/>
        <w:jc w:val="both"/>
        <w:rPr>
          <w:sz w:val="28"/>
          <w:szCs w:val="28"/>
          <w:lang w:val="en-US"/>
        </w:rPr>
      </w:pPr>
    </w:p>
    <w:p w:rsidR="00F65077" w:rsidRPr="00775176" w:rsidRDefault="00F65077" w:rsidP="00F65077">
      <w:pPr>
        <w:ind w:firstLine="426"/>
        <w:rPr>
          <w:b/>
          <w:sz w:val="28"/>
          <w:szCs w:val="28"/>
          <w:u w:val="single"/>
        </w:rPr>
      </w:pPr>
      <w:r>
        <w:rPr>
          <w:b/>
          <w:sz w:val="28"/>
          <w:szCs w:val="28"/>
          <w:u w:val="single"/>
        </w:rPr>
        <w:t>ІІ</w:t>
      </w:r>
      <w:r w:rsidRPr="00775176">
        <w:rPr>
          <w:b/>
          <w:sz w:val="28"/>
          <w:szCs w:val="28"/>
          <w:u w:val="single"/>
        </w:rPr>
        <w:t>І</w:t>
      </w:r>
      <w:r>
        <w:rPr>
          <w:b/>
          <w:sz w:val="28"/>
          <w:szCs w:val="28"/>
          <w:u w:val="single"/>
          <w:lang w:val="en-US"/>
        </w:rPr>
        <w:t xml:space="preserve">. </w:t>
      </w:r>
      <w:r w:rsidRPr="00775176">
        <w:rPr>
          <w:b/>
          <w:sz w:val="28"/>
          <w:szCs w:val="28"/>
          <w:u w:val="single"/>
        </w:rPr>
        <w:t xml:space="preserve"> СОЦИАЛНИ ДЕЙНОСТИ</w:t>
      </w:r>
    </w:p>
    <w:p w:rsidR="00F65077" w:rsidRPr="00775176" w:rsidRDefault="00F65077" w:rsidP="00F65077">
      <w:pPr>
        <w:ind w:firstLine="426"/>
        <w:jc w:val="both"/>
        <w:rPr>
          <w:b/>
          <w:sz w:val="28"/>
          <w:szCs w:val="28"/>
        </w:rPr>
      </w:pPr>
    </w:p>
    <w:p w:rsidR="00F65077" w:rsidRPr="00775176" w:rsidRDefault="00F65077" w:rsidP="00F65077">
      <w:pPr>
        <w:spacing w:before="120" w:after="120"/>
        <w:ind w:firstLine="426"/>
        <w:jc w:val="both"/>
        <w:rPr>
          <w:sz w:val="28"/>
          <w:szCs w:val="28"/>
        </w:rPr>
      </w:pPr>
      <w:r w:rsidRPr="00775176">
        <w:rPr>
          <w:b/>
          <w:sz w:val="28"/>
          <w:szCs w:val="28"/>
        </w:rPr>
        <w:t>Социалната политика</w:t>
      </w:r>
      <w:r w:rsidRPr="00775176">
        <w:rPr>
          <w:sz w:val="28"/>
          <w:szCs w:val="28"/>
        </w:rPr>
        <w:t xml:space="preserve"> на община Криводол е насочена към подобряване качеството на живот и създаване на благоприятни условия за реализация на нейните граждани. Общинска администрация активно показа, че е ангажирана и последователна в действията си по отношение нуждите и потребностите на децата, хората с увреждания, пенсионерите, уязвимите етнически групи и гражданите в риск.</w:t>
      </w:r>
    </w:p>
    <w:p w:rsidR="00925880" w:rsidRDefault="00F65077" w:rsidP="00925880">
      <w:pPr>
        <w:ind w:firstLine="426"/>
        <w:jc w:val="both"/>
        <w:rPr>
          <w:sz w:val="28"/>
          <w:szCs w:val="28"/>
        </w:rPr>
      </w:pPr>
      <w:r w:rsidRPr="00775176">
        <w:rPr>
          <w:b/>
          <w:i/>
          <w:sz w:val="28"/>
          <w:szCs w:val="28"/>
        </w:rPr>
        <w:t>Общинско предприятие „Социални и комунални дейности”</w:t>
      </w:r>
      <w:r w:rsidR="00A4751F">
        <w:rPr>
          <w:sz w:val="28"/>
          <w:szCs w:val="28"/>
        </w:rPr>
        <w:t xml:space="preserve"> към О</w:t>
      </w:r>
      <w:r w:rsidRPr="00775176">
        <w:rPr>
          <w:sz w:val="28"/>
          <w:szCs w:val="28"/>
        </w:rPr>
        <w:t xml:space="preserve">бщина Криводол предоставя социалната услуга в общността „Домашен социален патронаж”  на </w:t>
      </w:r>
      <w:r w:rsidRPr="00775176">
        <w:rPr>
          <w:b/>
          <w:sz w:val="28"/>
          <w:szCs w:val="28"/>
        </w:rPr>
        <w:t>2</w:t>
      </w:r>
      <w:r>
        <w:rPr>
          <w:b/>
          <w:sz w:val="28"/>
          <w:szCs w:val="28"/>
          <w:lang w:val="en-US"/>
        </w:rPr>
        <w:t>45</w:t>
      </w:r>
      <w:r w:rsidRPr="00775176">
        <w:rPr>
          <w:b/>
          <w:sz w:val="28"/>
          <w:szCs w:val="28"/>
        </w:rPr>
        <w:t xml:space="preserve"> бр.</w:t>
      </w:r>
      <w:r w:rsidRPr="00775176">
        <w:rPr>
          <w:sz w:val="28"/>
          <w:szCs w:val="28"/>
        </w:rPr>
        <w:t xml:space="preserve"> </w:t>
      </w:r>
      <w:r w:rsidR="008A65F8">
        <w:rPr>
          <w:sz w:val="28"/>
          <w:szCs w:val="28"/>
        </w:rPr>
        <w:t xml:space="preserve"> </w:t>
      </w:r>
      <w:r w:rsidRPr="00775176">
        <w:rPr>
          <w:sz w:val="28"/>
          <w:szCs w:val="28"/>
        </w:rPr>
        <w:t>потребители.</w:t>
      </w:r>
      <w:r w:rsidR="008A65F8">
        <w:rPr>
          <w:sz w:val="28"/>
          <w:szCs w:val="28"/>
        </w:rPr>
        <w:t xml:space="preserve"> Във връзка с разширяване на дейността и увеличаване на броя на потребителите, за нуждите на предприятието през 2016 год. бяха закупени един фризер и един професионален хладилник на обща стойност 2530 лева.</w:t>
      </w:r>
    </w:p>
    <w:p w:rsidR="00A4751F" w:rsidRPr="00925880" w:rsidRDefault="004C7B2D" w:rsidP="00925880">
      <w:pPr>
        <w:ind w:firstLine="426"/>
        <w:jc w:val="both"/>
        <w:rPr>
          <w:sz w:val="28"/>
          <w:szCs w:val="28"/>
          <w:lang w:val="en-US"/>
        </w:rPr>
      </w:pPr>
      <w:r w:rsidRPr="00A4751F">
        <w:rPr>
          <w:sz w:val="28"/>
          <w:szCs w:val="28"/>
        </w:rPr>
        <w:t>Съгласно Решение 155/09.09.20</w:t>
      </w:r>
      <w:r w:rsidR="00A4751F" w:rsidRPr="00A4751F">
        <w:rPr>
          <w:sz w:val="28"/>
          <w:szCs w:val="28"/>
        </w:rPr>
        <w:t xml:space="preserve">16г. на Общински съвет Криводол </w:t>
      </w:r>
    </w:p>
    <w:p w:rsidR="00925880" w:rsidRDefault="00A4751F" w:rsidP="00A47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ОП</w:t>
      </w:r>
      <w:r w:rsidR="004C7B2D" w:rsidRPr="00A4751F">
        <w:rPr>
          <w:sz w:val="28"/>
          <w:szCs w:val="28"/>
        </w:rPr>
        <w:t xml:space="preserve"> „Социални и комунални дейности</w:t>
      </w:r>
      <w:r>
        <w:rPr>
          <w:sz w:val="28"/>
          <w:szCs w:val="28"/>
        </w:rPr>
        <w:t xml:space="preserve">“ от 15 септември </w:t>
      </w:r>
      <w:r w:rsidR="004C7B2D" w:rsidRPr="00A4751F">
        <w:rPr>
          <w:sz w:val="28"/>
          <w:szCs w:val="28"/>
        </w:rPr>
        <w:t xml:space="preserve">осигурява „Топъл обяд” /обедно изхранване/ </w:t>
      </w:r>
      <w:r>
        <w:rPr>
          <w:sz w:val="28"/>
          <w:szCs w:val="28"/>
        </w:rPr>
        <w:t xml:space="preserve">и </w:t>
      </w:r>
      <w:r w:rsidR="004C7B2D" w:rsidRPr="00A4751F">
        <w:rPr>
          <w:sz w:val="28"/>
          <w:szCs w:val="28"/>
        </w:rPr>
        <w:t xml:space="preserve">на </w:t>
      </w:r>
      <w:r w:rsidR="004C7B2D" w:rsidRPr="00A4751F">
        <w:rPr>
          <w:b/>
          <w:sz w:val="28"/>
          <w:szCs w:val="28"/>
        </w:rPr>
        <w:t>140</w:t>
      </w:r>
      <w:r w:rsidRPr="00A4751F">
        <w:rPr>
          <w:b/>
          <w:sz w:val="28"/>
          <w:szCs w:val="28"/>
        </w:rPr>
        <w:t xml:space="preserve"> </w:t>
      </w:r>
      <w:r w:rsidR="004C7B2D" w:rsidRPr="00A4751F">
        <w:rPr>
          <w:b/>
          <w:sz w:val="28"/>
          <w:szCs w:val="28"/>
        </w:rPr>
        <w:t>бр.</w:t>
      </w:r>
      <w:r w:rsidR="004C7B2D" w:rsidRPr="00A4751F">
        <w:rPr>
          <w:sz w:val="28"/>
          <w:szCs w:val="28"/>
        </w:rPr>
        <w:t xml:space="preserve"> пътуващи ученици в средищните училища на територията на община Криводол.</w:t>
      </w:r>
    </w:p>
    <w:p w:rsidR="00A4751F" w:rsidRDefault="00925880" w:rsidP="00A47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A4751F">
        <w:rPr>
          <w:sz w:val="28"/>
          <w:szCs w:val="28"/>
        </w:rPr>
        <w:t xml:space="preserve">Общо по трите услуги: домашен социален патронаж, топъл обяд /обедно изхранване/ на пътуващите ученици и „Топъл обяд“ за социално слаби граждани всеки ден общинското предприятие осигурява топла и вкусна храна </w:t>
      </w:r>
      <w:r w:rsidR="00571128">
        <w:rPr>
          <w:sz w:val="28"/>
          <w:szCs w:val="28"/>
        </w:rPr>
        <w:t>з</w:t>
      </w:r>
      <w:r w:rsidR="00A4751F">
        <w:rPr>
          <w:sz w:val="28"/>
          <w:szCs w:val="28"/>
        </w:rPr>
        <w:t xml:space="preserve">а </w:t>
      </w:r>
      <w:r w:rsidR="00571128" w:rsidRPr="00114CBE">
        <w:rPr>
          <w:b/>
          <w:sz w:val="28"/>
          <w:szCs w:val="28"/>
        </w:rPr>
        <w:t>500 човека</w:t>
      </w:r>
      <w:r w:rsidR="00571128">
        <w:rPr>
          <w:sz w:val="28"/>
          <w:szCs w:val="28"/>
        </w:rPr>
        <w:t>.</w:t>
      </w:r>
    </w:p>
    <w:p w:rsidR="00F937F9" w:rsidRDefault="00925880" w:rsidP="00A47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F937F9">
        <w:rPr>
          <w:sz w:val="28"/>
          <w:szCs w:val="28"/>
        </w:rPr>
        <w:t xml:space="preserve">От изключителна важност </w:t>
      </w:r>
      <w:r w:rsidR="00114CBE">
        <w:rPr>
          <w:sz w:val="28"/>
          <w:szCs w:val="28"/>
        </w:rPr>
        <w:t xml:space="preserve">и </w:t>
      </w:r>
      <w:r w:rsidR="00F937F9">
        <w:rPr>
          <w:sz w:val="28"/>
          <w:szCs w:val="28"/>
        </w:rPr>
        <w:t>с голям социален ефект са предприетите</w:t>
      </w:r>
      <w:r w:rsidR="00D326BA">
        <w:rPr>
          <w:sz w:val="28"/>
          <w:szCs w:val="28"/>
        </w:rPr>
        <w:t xml:space="preserve"> действия</w:t>
      </w:r>
      <w:r w:rsidR="00F937F9">
        <w:rPr>
          <w:sz w:val="28"/>
          <w:szCs w:val="28"/>
        </w:rPr>
        <w:t xml:space="preserve"> от Община Криводол за изграждането на </w:t>
      </w:r>
      <w:r w:rsidR="00F937F9" w:rsidRPr="00114CBE">
        <w:rPr>
          <w:b/>
          <w:sz w:val="28"/>
          <w:szCs w:val="28"/>
        </w:rPr>
        <w:t>нов филиал на Центъра за спешна медицинска помощ Враца.</w:t>
      </w:r>
      <w:r w:rsidR="00F937F9">
        <w:rPr>
          <w:sz w:val="28"/>
          <w:szCs w:val="28"/>
        </w:rPr>
        <w:t xml:space="preserve"> С Решение </w:t>
      </w:r>
      <w:r w:rsidR="00D326BA">
        <w:rPr>
          <w:sz w:val="28"/>
          <w:szCs w:val="28"/>
        </w:rPr>
        <w:t xml:space="preserve">на Общински съвет Криводол от декември 2016 год. се направи дарение на Министерството на здравеопазването на незастроен урегулиран поземлен имот с площ от 1500 кв.м. в центъра на град Криводол, отреден за ЦСМП, с цел кандидатстване и реализиране от МЗ на инвестиционен проект по ОП „Региони в растеж“ 2014-2020 г. за подкрепа на системата на спешна медицинска помощ. </w:t>
      </w:r>
    </w:p>
    <w:p w:rsidR="00D326BA" w:rsidRPr="00F937F9" w:rsidRDefault="00925880" w:rsidP="00A47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C84238">
        <w:rPr>
          <w:sz w:val="28"/>
          <w:szCs w:val="28"/>
        </w:rPr>
        <w:t xml:space="preserve">Друг сериозен проблем за живеещите в селата в община Криводол от няколко години е липсата на обществен транспорт и връзката им с общинския център. Търсейки начини за разрешаването му, през есента на 2016 г. Община Криводол направи </w:t>
      </w:r>
      <w:r w:rsidR="00C84238" w:rsidRPr="00114CBE">
        <w:rPr>
          <w:b/>
          <w:sz w:val="28"/>
          <w:szCs w:val="28"/>
        </w:rPr>
        <w:t>нова транспортна схема</w:t>
      </w:r>
      <w:r w:rsidR="00C84238">
        <w:rPr>
          <w:sz w:val="28"/>
          <w:szCs w:val="28"/>
        </w:rPr>
        <w:t xml:space="preserve">, предложена и одобрена от Общински съвет Криводол. В последствие, след проведен </w:t>
      </w:r>
      <w:r w:rsidR="00C84238">
        <w:rPr>
          <w:sz w:val="28"/>
          <w:szCs w:val="28"/>
        </w:rPr>
        <w:lastRenderedPageBreak/>
        <w:t xml:space="preserve">конкурс за възлагане на превозите по транспортната схема, </w:t>
      </w:r>
      <w:r w:rsidR="00126E3F">
        <w:rPr>
          <w:sz w:val="28"/>
          <w:szCs w:val="28"/>
        </w:rPr>
        <w:t xml:space="preserve">се подписа договор с „Монтана АТ“ ЕООД, който ще започне да се изпълнява от 27.02.2017 г. и има срок на действие до 2027 г.. </w:t>
      </w:r>
      <w:r w:rsidR="00D62493">
        <w:rPr>
          <w:sz w:val="28"/>
          <w:szCs w:val="28"/>
        </w:rPr>
        <w:t xml:space="preserve">Всеки делничен ден ще се движи автобус по две линии – </w:t>
      </w:r>
      <w:r w:rsidR="00D62493" w:rsidRPr="003146D6">
        <w:rPr>
          <w:b/>
          <w:sz w:val="28"/>
          <w:szCs w:val="28"/>
        </w:rPr>
        <w:t xml:space="preserve">гр. Монтана – гр. Криводол </w:t>
      </w:r>
      <w:r w:rsidR="00D62493">
        <w:rPr>
          <w:sz w:val="28"/>
          <w:szCs w:val="28"/>
        </w:rPr>
        <w:t xml:space="preserve">и </w:t>
      </w:r>
      <w:r w:rsidR="00D62493" w:rsidRPr="003146D6">
        <w:rPr>
          <w:b/>
          <w:sz w:val="28"/>
          <w:szCs w:val="28"/>
        </w:rPr>
        <w:t>гр.Криводол – гр. Враца</w:t>
      </w:r>
      <w:r w:rsidR="00D62493">
        <w:rPr>
          <w:sz w:val="28"/>
          <w:szCs w:val="28"/>
        </w:rPr>
        <w:t xml:space="preserve">, по направление с начална и крайна </w:t>
      </w:r>
      <w:r w:rsidR="00D62493" w:rsidRPr="00114CBE">
        <w:rPr>
          <w:sz w:val="28"/>
          <w:szCs w:val="28"/>
        </w:rPr>
        <w:t>спирка</w:t>
      </w:r>
      <w:r w:rsidR="00D62493" w:rsidRPr="003146D6">
        <w:rPr>
          <w:b/>
          <w:sz w:val="28"/>
          <w:szCs w:val="28"/>
        </w:rPr>
        <w:t xml:space="preserve"> гр. Криводол – с. Ботуня</w:t>
      </w:r>
      <w:r w:rsidR="00D62493">
        <w:rPr>
          <w:sz w:val="28"/>
          <w:szCs w:val="28"/>
        </w:rPr>
        <w:t xml:space="preserve"> в понеделник и четвъртък, </w:t>
      </w:r>
      <w:r w:rsidR="00D62493" w:rsidRPr="003146D6">
        <w:rPr>
          <w:b/>
          <w:sz w:val="28"/>
          <w:szCs w:val="28"/>
        </w:rPr>
        <w:t>гр. Криводол – с. Фурен</w:t>
      </w:r>
      <w:r w:rsidR="00D62493">
        <w:rPr>
          <w:sz w:val="28"/>
          <w:szCs w:val="28"/>
        </w:rPr>
        <w:t xml:space="preserve"> – вторник и петък, </w:t>
      </w:r>
      <w:r w:rsidR="00D62493" w:rsidRPr="003146D6">
        <w:rPr>
          <w:b/>
          <w:sz w:val="28"/>
          <w:szCs w:val="28"/>
        </w:rPr>
        <w:t>гр. Криводол – с. Осен</w:t>
      </w:r>
      <w:r w:rsidR="00D62493">
        <w:rPr>
          <w:sz w:val="28"/>
          <w:szCs w:val="28"/>
        </w:rPr>
        <w:t xml:space="preserve"> – понеделник, четвъртък и събота, </w:t>
      </w:r>
      <w:r w:rsidR="00D62493" w:rsidRPr="003146D6">
        <w:rPr>
          <w:b/>
          <w:sz w:val="28"/>
          <w:szCs w:val="28"/>
        </w:rPr>
        <w:t>гр. Криводол – с. Уровене</w:t>
      </w:r>
      <w:r w:rsidR="00D62493">
        <w:rPr>
          <w:sz w:val="28"/>
          <w:szCs w:val="28"/>
        </w:rPr>
        <w:t xml:space="preserve"> – вторник и петък и </w:t>
      </w:r>
      <w:r w:rsidR="00D62493" w:rsidRPr="003146D6">
        <w:rPr>
          <w:b/>
          <w:sz w:val="28"/>
          <w:szCs w:val="28"/>
        </w:rPr>
        <w:t>гр. Криводол – с. Ракево, с. Баурене и с. Градешница</w:t>
      </w:r>
      <w:r w:rsidR="00D62493">
        <w:rPr>
          <w:sz w:val="28"/>
          <w:szCs w:val="28"/>
        </w:rPr>
        <w:t xml:space="preserve"> – сряда.</w:t>
      </w:r>
      <w:r w:rsidR="00C84238">
        <w:rPr>
          <w:sz w:val="28"/>
          <w:szCs w:val="28"/>
        </w:rPr>
        <w:t xml:space="preserve"> </w:t>
      </w:r>
    </w:p>
    <w:p w:rsidR="004C7B2D" w:rsidRPr="004C7B2D" w:rsidRDefault="004C7B2D" w:rsidP="004C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59664A" w:rsidRPr="00114CBE" w:rsidRDefault="0059664A" w:rsidP="0059664A">
      <w:pPr>
        <w:jc w:val="center"/>
        <w:rPr>
          <w:b/>
          <w:sz w:val="32"/>
          <w:szCs w:val="32"/>
        </w:rPr>
      </w:pPr>
      <w:r w:rsidRPr="00114CBE">
        <w:rPr>
          <w:b/>
          <w:sz w:val="32"/>
          <w:szCs w:val="32"/>
        </w:rPr>
        <w:t>ОБРАЗОВАНИЕ</w:t>
      </w:r>
    </w:p>
    <w:p w:rsidR="0059664A" w:rsidRPr="00775176" w:rsidRDefault="0059664A" w:rsidP="0059664A">
      <w:pPr>
        <w:spacing w:before="120" w:after="120"/>
        <w:ind w:firstLine="426"/>
        <w:jc w:val="both"/>
        <w:rPr>
          <w:sz w:val="28"/>
          <w:szCs w:val="28"/>
        </w:rPr>
      </w:pPr>
      <w:r>
        <w:rPr>
          <w:sz w:val="28"/>
          <w:szCs w:val="28"/>
        </w:rPr>
        <w:t>О</w:t>
      </w:r>
      <w:r w:rsidRPr="00775176">
        <w:rPr>
          <w:sz w:val="28"/>
          <w:szCs w:val="28"/>
        </w:rPr>
        <w:t xml:space="preserve">бщинското ръководство отделя сериозно внимание на </w:t>
      </w:r>
      <w:r w:rsidRPr="00775176">
        <w:rPr>
          <w:color w:val="0D0D0D" w:themeColor="text1" w:themeTint="F2"/>
          <w:sz w:val="28"/>
          <w:szCs w:val="28"/>
        </w:rPr>
        <w:t>образователното</w:t>
      </w:r>
      <w:r w:rsidRPr="00775176">
        <w:rPr>
          <w:color w:val="FFFF00"/>
          <w:sz w:val="28"/>
          <w:szCs w:val="28"/>
        </w:rPr>
        <w:t xml:space="preserve"> </w:t>
      </w:r>
      <w:r w:rsidRPr="00775176">
        <w:rPr>
          <w:sz w:val="28"/>
          <w:szCs w:val="28"/>
        </w:rPr>
        <w:t xml:space="preserve">дело в общината, защото осъзнава неговото важно значение. </w:t>
      </w:r>
    </w:p>
    <w:p w:rsidR="0059664A" w:rsidRPr="00775176" w:rsidRDefault="0059664A" w:rsidP="0059664A">
      <w:pPr>
        <w:spacing w:before="120" w:after="120"/>
        <w:ind w:firstLine="426"/>
        <w:jc w:val="both"/>
        <w:rPr>
          <w:sz w:val="28"/>
          <w:szCs w:val="28"/>
        </w:rPr>
      </w:pPr>
      <w:r w:rsidRPr="00775176">
        <w:rPr>
          <w:sz w:val="28"/>
          <w:szCs w:val="28"/>
        </w:rPr>
        <w:t>Бе обсъден и утвърден механизъм за разпределение на средствата за делегираните от държавата дейности по образование между училища и детски градини. Това доведе до успешно завършена бюджетната 201</w:t>
      </w:r>
      <w:r>
        <w:rPr>
          <w:sz w:val="28"/>
          <w:szCs w:val="28"/>
        </w:rPr>
        <w:t>6</w:t>
      </w:r>
      <w:r w:rsidRPr="00775176">
        <w:rPr>
          <w:sz w:val="28"/>
          <w:szCs w:val="28"/>
        </w:rPr>
        <w:t xml:space="preserve"> г. за всички общински училища и детски градини; усвоени допълнителни целеви средства; извършени текущи и основни ремонти със собствени средства; формирани преходни остатъци. </w:t>
      </w:r>
    </w:p>
    <w:p w:rsidR="0059664A" w:rsidRPr="00775176" w:rsidRDefault="0059664A" w:rsidP="0059664A">
      <w:pPr>
        <w:spacing w:before="120" w:after="120"/>
        <w:ind w:firstLine="426"/>
        <w:jc w:val="both"/>
        <w:rPr>
          <w:sz w:val="28"/>
          <w:szCs w:val="28"/>
        </w:rPr>
      </w:pPr>
      <w:r w:rsidRPr="00775176">
        <w:rPr>
          <w:sz w:val="28"/>
          <w:szCs w:val="28"/>
        </w:rPr>
        <w:t>Общината е осигурила организиран транспорт с училищни автобуси за учениците на територията на община Криводол и целодневна организация на учебния процес.</w:t>
      </w:r>
      <w:r>
        <w:rPr>
          <w:sz w:val="28"/>
          <w:szCs w:val="28"/>
        </w:rPr>
        <w:t xml:space="preserve"> През 2016 год., след последователни и настоятелни постъпки от страна на общината, </w:t>
      </w:r>
      <w:r w:rsidRPr="00114CBE">
        <w:rPr>
          <w:b/>
          <w:sz w:val="28"/>
          <w:szCs w:val="28"/>
        </w:rPr>
        <w:t>Министерство на образованието отпусна</w:t>
      </w:r>
      <w:r w:rsidR="00114CBE">
        <w:rPr>
          <w:b/>
          <w:sz w:val="28"/>
          <w:szCs w:val="28"/>
        </w:rPr>
        <w:t xml:space="preserve"> безвъзмездно</w:t>
      </w:r>
      <w:r w:rsidRPr="00114CBE">
        <w:rPr>
          <w:b/>
          <w:sz w:val="28"/>
          <w:szCs w:val="28"/>
        </w:rPr>
        <w:t xml:space="preserve"> нов 35 местен ученически автобус</w:t>
      </w:r>
      <w:r>
        <w:rPr>
          <w:sz w:val="28"/>
          <w:szCs w:val="28"/>
        </w:rPr>
        <w:t xml:space="preserve"> за обезпечаване на превоза на учениците от община Криводол.</w:t>
      </w:r>
    </w:p>
    <w:p w:rsidR="0059664A" w:rsidRPr="00775176" w:rsidRDefault="0059664A" w:rsidP="0059664A">
      <w:pPr>
        <w:suppressAutoHyphens/>
        <w:spacing w:before="120" w:after="120"/>
        <w:jc w:val="both"/>
        <w:rPr>
          <w:rFonts w:eastAsia="Calibri"/>
          <w:sz w:val="28"/>
          <w:szCs w:val="28"/>
          <w:lang w:eastAsia="ar-SA"/>
        </w:rPr>
      </w:pPr>
      <w:r w:rsidRPr="00775176">
        <w:rPr>
          <w:rFonts w:eastAsia="Calibri"/>
          <w:sz w:val="28"/>
          <w:szCs w:val="28"/>
          <w:lang w:eastAsia="ar-SA"/>
        </w:rPr>
        <w:t xml:space="preserve">          Във всички училища и детски градини учебно-възпитателния процес е финансово и материално обезпечен. Училищата и детските градини разполагат с богата материална база, благоприятстваща развитието и индивидуалния потенциал на децата и учениците</w:t>
      </w:r>
      <w:r w:rsidRPr="00062E36">
        <w:rPr>
          <w:rFonts w:eastAsia="Calibri"/>
          <w:sz w:val="28"/>
          <w:szCs w:val="28"/>
          <w:lang w:eastAsia="ar-SA"/>
        </w:rPr>
        <w:t xml:space="preserve">. </w:t>
      </w:r>
      <w:r w:rsidR="00114CBE">
        <w:rPr>
          <w:rFonts w:eastAsia="Calibri"/>
          <w:sz w:val="28"/>
          <w:szCs w:val="28"/>
          <w:lang w:eastAsia="ar-SA"/>
        </w:rPr>
        <w:t xml:space="preserve">Всяка година на сградите се прави текущ и освежителен ремонт, като през изминалата година се направи и основен ремонт в две </w:t>
      </w:r>
      <w:r w:rsidR="00114CBE" w:rsidRPr="00A3120A">
        <w:rPr>
          <w:rFonts w:eastAsia="Calibri"/>
          <w:b/>
          <w:sz w:val="28"/>
          <w:szCs w:val="28"/>
          <w:lang w:eastAsia="ar-SA"/>
        </w:rPr>
        <w:t>детски градини – Лесура и Краводер като се подмени старата дограма с ПВЦ</w:t>
      </w:r>
      <w:r w:rsidR="00114CBE">
        <w:rPr>
          <w:rFonts w:eastAsia="Calibri"/>
          <w:sz w:val="28"/>
          <w:szCs w:val="28"/>
          <w:lang w:eastAsia="ar-SA"/>
        </w:rPr>
        <w:t>.</w:t>
      </w:r>
    </w:p>
    <w:p w:rsidR="0059664A" w:rsidRPr="00775176" w:rsidRDefault="0059664A" w:rsidP="0059664A">
      <w:pPr>
        <w:spacing w:before="120" w:after="120"/>
        <w:ind w:firstLine="426"/>
        <w:jc w:val="both"/>
        <w:rPr>
          <w:sz w:val="28"/>
          <w:szCs w:val="28"/>
        </w:rPr>
      </w:pPr>
      <w:r w:rsidRPr="00775176">
        <w:rPr>
          <w:sz w:val="28"/>
          <w:szCs w:val="28"/>
        </w:rPr>
        <w:t>Таксите за детските градини са минимални. Отчитайки ръста на безработицата в общината и ниските доходи на работещите, общинското ръководство прави всичко възможно те да не бъдат повишавани</w:t>
      </w:r>
      <w:r w:rsidR="00C76BF6">
        <w:rPr>
          <w:sz w:val="28"/>
          <w:szCs w:val="28"/>
        </w:rPr>
        <w:t>, като разликата за финансова</w:t>
      </w:r>
      <w:r w:rsidR="00B96344">
        <w:rPr>
          <w:sz w:val="28"/>
          <w:szCs w:val="28"/>
        </w:rPr>
        <w:t>та им</w:t>
      </w:r>
      <w:r w:rsidR="00C76BF6">
        <w:rPr>
          <w:sz w:val="28"/>
          <w:szCs w:val="28"/>
        </w:rPr>
        <w:t xml:space="preserve"> издръжка се </w:t>
      </w:r>
      <w:proofErr w:type="spellStart"/>
      <w:r w:rsidR="00C76BF6">
        <w:rPr>
          <w:sz w:val="28"/>
          <w:szCs w:val="28"/>
        </w:rPr>
        <w:t>дофинансира</w:t>
      </w:r>
      <w:proofErr w:type="spellEnd"/>
      <w:r w:rsidR="00C76BF6">
        <w:rPr>
          <w:sz w:val="28"/>
          <w:szCs w:val="28"/>
        </w:rPr>
        <w:t xml:space="preserve"> от местни приходи</w:t>
      </w:r>
      <w:r w:rsidRPr="00775176">
        <w:rPr>
          <w:sz w:val="28"/>
          <w:szCs w:val="28"/>
        </w:rPr>
        <w:t xml:space="preserve">. Чрез </w:t>
      </w:r>
      <w:proofErr w:type="spellStart"/>
      <w:r w:rsidRPr="00775176">
        <w:rPr>
          <w:sz w:val="28"/>
          <w:szCs w:val="28"/>
        </w:rPr>
        <w:t>приорит</w:t>
      </w:r>
      <w:r w:rsidR="00C76BF6">
        <w:rPr>
          <w:sz w:val="28"/>
          <w:szCs w:val="28"/>
        </w:rPr>
        <w:t>е</w:t>
      </w:r>
      <w:r w:rsidRPr="00775176">
        <w:rPr>
          <w:sz w:val="28"/>
          <w:szCs w:val="28"/>
        </w:rPr>
        <w:t>зиране</w:t>
      </w:r>
      <w:proofErr w:type="spellEnd"/>
      <w:r w:rsidRPr="00775176">
        <w:rPr>
          <w:sz w:val="28"/>
          <w:szCs w:val="28"/>
        </w:rPr>
        <w:t xml:space="preserve"> на мерките, които са необходими да се вземат и стриктна финансова дисциплина, се осигурява едно нормално функциониране на детските заведения в нашата община.</w:t>
      </w:r>
    </w:p>
    <w:p w:rsidR="0059664A" w:rsidRPr="00775176" w:rsidRDefault="0059664A" w:rsidP="0059664A">
      <w:pPr>
        <w:spacing w:before="120" w:after="120"/>
        <w:ind w:firstLine="708"/>
        <w:jc w:val="both"/>
        <w:rPr>
          <w:sz w:val="28"/>
          <w:szCs w:val="28"/>
        </w:rPr>
      </w:pPr>
      <w:r w:rsidRPr="00775176">
        <w:rPr>
          <w:sz w:val="28"/>
          <w:szCs w:val="28"/>
        </w:rPr>
        <w:lastRenderedPageBreak/>
        <w:t xml:space="preserve">Образователната система в Община Криводол е оптимално структурирана. Предучилищното възпитание се осъществява от </w:t>
      </w:r>
      <w:r w:rsidR="00D768F2">
        <w:rPr>
          <w:sz w:val="28"/>
          <w:szCs w:val="28"/>
        </w:rPr>
        <w:t>ДГ</w:t>
      </w:r>
      <w:r w:rsidRPr="00775176">
        <w:rPr>
          <w:sz w:val="28"/>
          <w:szCs w:val="28"/>
        </w:rPr>
        <w:t xml:space="preserve"> „Славейче” гр. Криводол, с филиал гр. Криводол – ІV район, и ДГ „Калина Малина” с. Ракево с филиали в селата Лесура, Галатин, Пудрия и Краводер.</w:t>
      </w:r>
    </w:p>
    <w:p w:rsidR="0059664A" w:rsidRPr="00775176" w:rsidRDefault="0059664A" w:rsidP="0059664A">
      <w:pPr>
        <w:spacing w:before="120" w:after="120"/>
        <w:ind w:firstLine="708"/>
        <w:jc w:val="both"/>
        <w:rPr>
          <w:sz w:val="28"/>
          <w:szCs w:val="28"/>
        </w:rPr>
      </w:pPr>
      <w:r w:rsidRPr="00775176">
        <w:rPr>
          <w:sz w:val="28"/>
          <w:szCs w:val="28"/>
        </w:rPr>
        <w:t xml:space="preserve">На територията на общината функционират 4 учебни заведения: </w:t>
      </w:r>
    </w:p>
    <w:p w:rsidR="0059664A" w:rsidRPr="000505F5" w:rsidRDefault="0059664A" w:rsidP="0059664A">
      <w:pPr>
        <w:spacing w:before="120" w:after="120"/>
        <w:jc w:val="both"/>
        <w:rPr>
          <w:sz w:val="28"/>
          <w:szCs w:val="28"/>
        </w:rPr>
      </w:pPr>
      <w:r w:rsidRPr="00775176">
        <w:rPr>
          <w:sz w:val="28"/>
          <w:szCs w:val="28"/>
        </w:rPr>
        <w:t xml:space="preserve">- </w:t>
      </w:r>
      <w:r w:rsidR="00807C91" w:rsidRPr="000505F5">
        <w:rPr>
          <w:sz w:val="28"/>
          <w:szCs w:val="28"/>
        </w:rPr>
        <w:t>С</w:t>
      </w:r>
      <w:r w:rsidRPr="000505F5">
        <w:rPr>
          <w:sz w:val="28"/>
          <w:szCs w:val="28"/>
        </w:rPr>
        <w:t>У „Св. Св. Кирил и Методий” гр. Криводол;</w:t>
      </w:r>
    </w:p>
    <w:p w:rsidR="0059664A" w:rsidRPr="000505F5" w:rsidRDefault="0059664A" w:rsidP="0059664A">
      <w:pPr>
        <w:spacing w:before="120" w:after="120"/>
        <w:jc w:val="both"/>
        <w:rPr>
          <w:sz w:val="28"/>
          <w:szCs w:val="28"/>
        </w:rPr>
      </w:pPr>
      <w:r w:rsidRPr="000505F5">
        <w:rPr>
          <w:sz w:val="28"/>
          <w:szCs w:val="28"/>
        </w:rPr>
        <w:t xml:space="preserve">- ОУ „Васил Левски” с. Ракево; </w:t>
      </w:r>
    </w:p>
    <w:p w:rsidR="0059664A" w:rsidRPr="000505F5" w:rsidRDefault="0059664A" w:rsidP="0059664A">
      <w:pPr>
        <w:spacing w:before="120" w:after="120"/>
        <w:jc w:val="both"/>
        <w:rPr>
          <w:sz w:val="28"/>
          <w:szCs w:val="28"/>
        </w:rPr>
      </w:pPr>
      <w:r w:rsidRPr="000505F5">
        <w:rPr>
          <w:sz w:val="28"/>
          <w:szCs w:val="28"/>
        </w:rPr>
        <w:t xml:space="preserve">- ОУ „Васил Левски” с. Лесура; </w:t>
      </w:r>
    </w:p>
    <w:p w:rsidR="0059664A" w:rsidRPr="000505F5" w:rsidRDefault="0059664A" w:rsidP="0059664A">
      <w:pPr>
        <w:spacing w:before="120" w:after="120"/>
        <w:jc w:val="both"/>
        <w:rPr>
          <w:sz w:val="28"/>
          <w:szCs w:val="28"/>
        </w:rPr>
      </w:pPr>
      <w:r w:rsidRPr="000505F5">
        <w:rPr>
          <w:sz w:val="28"/>
          <w:szCs w:val="28"/>
        </w:rPr>
        <w:t>- ОУ „</w:t>
      </w:r>
      <w:proofErr w:type="spellStart"/>
      <w:r w:rsidRPr="000505F5">
        <w:rPr>
          <w:sz w:val="28"/>
          <w:szCs w:val="28"/>
        </w:rPr>
        <w:t>Св.Св.Кирил</w:t>
      </w:r>
      <w:proofErr w:type="spellEnd"/>
      <w:r w:rsidRPr="000505F5">
        <w:rPr>
          <w:sz w:val="28"/>
          <w:szCs w:val="28"/>
        </w:rPr>
        <w:t xml:space="preserve"> и Методий” с. Краводер.</w:t>
      </w:r>
    </w:p>
    <w:p w:rsidR="0059664A" w:rsidRPr="00775176" w:rsidRDefault="0059664A" w:rsidP="0059664A">
      <w:pPr>
        <w:spacing w:before="120" w:after="120"/>
        <w:ind w:firstLine="708"/>
        <w:jc w:val="both"/>
        <w:rPr>
          <w:sz w:val="28"/>
          <w:szCs w:val="28"/>
        </w:rPr>
      </w:pPr>
      <w:r w:rsidRPr="000505F5">
        <w:rPr>
          <w:sz w:val="28"/>
          <w:szCs w:val="28"/>
        </w:rPr>
        <w:t>И четирите училища са обявени за средищни.</w:t>
      </w:r>
    </w:p>
    <w:p w:rsidR="0059664A" w:rsidRPr="00775176" w:rsidRDefault="0059664A" w:rsidP="0059664A">
      <w:pPr>
        <w:spacing w:before="120" w:after="120"/>
        <w:ind w:firstLine="708"/>
        <w:jc w:val="both"/>
        <w:rPr>
          <w:sz w:val="28"/>
          <w:szCs w:val="28"/>
        </w:rPr>
      </w:pPr>
      <w:r w:rsidRPr="00775176">
        <w:rPr>
          <w:sz w:val="28"/>
          <w:szCs w:val="28"/>
        </w:rPr>
        <w:t xml:space="preserve">В учебните заведения от община Криводол е организирано </w:t>
      </w:r>
      <w:proofErr w:type="spellStart"/>
      <w:r w:rsidRPr="00775176">
        <w:rPr>
          <w:sz w:val="28"/>
          <w:szCs w:val="28"/>
        </w:rPr>
        <w:t>столово</w:t>
      </w:r>
      <w:proofErr w:type="spellEnd"/>
      <w:r w:rsidRPr="00775176">
        <w:rPr>
          <w:sz w:val="28"/>
          <w:szCs w:val="28"/>
        </w:rPr>
        <w:t xml:space="preserve"> хранене</w:t>
      </w:r>
      <w:r w:rsidR="000505F5">
        <w:rPr>
          <w:sz w:val="28"/>
          <w:szCs w:val="28"/>
        </w:rPr>
        <w:t>, подсигурено от ОП “СКД“ към Община Криводол</w:t>
      </w:r>
      <w:r w:rsidRPr="00775176">
        <w:rPr>
          <w:sz w:val="28"/>
          <w:szCs w:val="28"/>
        </w:rPr>
        <w:t>.</w:t>
      </w:r>
    </w:p>
    <w:p w:rsidR="0059664A" w:rsidRPr="00775176" w:rsidRDefault="0059664A" w:rsidP="0059664A">
      <w:pPr>
        <w:spacing w:before="120" w:after="120"/>
        <w:ind w:firstLine="708"/>
        <w:jc w:val="both"/>
        <w:rPr>
          <w:sz w:val="28"/>
          <w:szCs w:val="28"/>
        </w:rPr>
      </w:pPr>
      <w:r w:rsidRPr="00775176">
        <w:rPr>
          <w:sz w:val="28"/>
          <w:szCs w:val="28"/>
        </w:rPr>
        <w:t>Детските градини и училищата получават плодове и зеленчуци по схемата „Училищен плод”.</w:t>
      </w:r>
    </w:p>
    <w:p w:rsidR="00405993" w:rsidRPr="00F46C65" w:rsidRDefault="00F46C65" w:rsidP="00DD29D0">
      <w:pPr>
        <w:pStyle w:val="a3"/>
        <w:shd w:val="clear" w:color="auto" w:fill="FFFFFF"/>
        <w:spacing w:before="120" w:after="120"/>
        <w:ind w:firstLine="708"/>
        <w:jc w:val="both"/>
        <w:rPr>
          <w:rFonts w:ascii="Times New Roman" w:hAnsi="Times New Roman"/>
          <w:color w:val="auto"/>
          <w:sz w:val="28"/>
          <w:szCs w:val="28"/>
        </w:rPr>
      </w:pPr>
      <w:r w:rsidRPr="00F46C65">
        <w:rPr>
          <w:rFonts w:ascii="Times New Roman" w:hAnsi="Times New Roman"/>
          <w:sz w:val="28"/>
          <w:szCs w:val="28"/>
        </w:rPr>
        <w:t>Категоричен принос за неформалното обучение в нашата община имат читалищата на територията на общината, на първо място - НЧ „Н. Й. Вапцаров-1924” – Криводол</w:t>
      </w:r>
      <w:r>
        <w:rPr>
          <w:rFonts w:ascii="Times New Roman" w:hAnsi="Times New Roman"/>
          <w:sz w:val="28"/>
          <w:szCs w:val="28"/>
        </w:rPr>
        <w:t xml:space="preserve"> и </w:t>
      </w:r>
      <w:r w:rsidRPr="00F46C65">
        <w:rPr>
          <w:rFonts w:ascii="Times New Roman" w:hAnsi="Times New Roman"/>
          <w:color w:val="000000" w:themeColor="text1"/>
          <w:sz w:val="28"/>
          <w:szCs w:val="28"/>
        </w:rPr>
        <w:t>Общинската комисия за борба с противообществените прояви на малолетни и непълнолетни</w:t>
      </w:r>
      <w:r w:rsidRPr="00F46C65">
        <w:rPr>
          <w:rFonts w:ascii="Times New Roman" w:hAnsi="Times New Roman"/>
          <w:sz w:val="28"/>
          <w:szCs w:val="28"/>
        </w:rPr>
        <w:t>.</w:t>
      </w:r>
    </w:p>
    <w:p w:rsidR="00405993" w:rsidRPr="00F46C65" w:rsidRDefault="00405993" w:rsidP="00DD29D0">
      <w:pPr>
        <w:pStyle w:val="a3"/>
        <w:shd w:val="clear" w:color="auto" w:fill="FFFFFF"/>
        <w:spacing w:before="120" w:after="120"/>
        <w:ind w:firstLine="708"/>
        <w:jc w:val="both"/>
        <w:rPr>
          <w:rFonts w:ascii="Times New Roman" w:hAnsi="Times New Roman"/>
          <w:color w:val="auto"/>
          <w:sz w:val="28"/>
          <w:szCs w:val="28"/>
        </w:rPr>
      </w:pPr>
    </w:p>
    <w:p w:rsidR="00F46C65" w:rsidRDefault="00F46C65" w:rsidP="00F46C65">
      <w:pPr>
        <w:jc w:val="center"/>
        <w:rPr>
          <w:b/>
          <w:sz w:val="36"/>
          <w:szCs w:val="36"/>
        </w:rPr>
      </w:pPr>
      <w:proofErr w:type="spellStart"/>
      <w:r w:rsidRPr="00D828E7">
        <w:rPr>
          <w:b/>
          <w:sz w:val="36"/>
          <w:szCs w:val="36"/>
        </w:rPr>
        <w:t>ОбКБППМН</w:t>
      </w:r>
      <w:proofErr w:type="spellEnd"/>
    </w:p>
    <w:p w:rsidR="00F46C65" w:rsidRPr="00F46C65" w:rsidRDefault="00F46C65" w:rsidP="00F46C65">
      <w:pPr>
        <w:tabs>
          <w:tab w:val="left" w:pos="1350"/>
        </w:tabs>
        <w:rPr>
          <w:b/>
          <w:sz w:val="28"/>
          <w:szCs w:val="28"/>
        </w:rPr>
      </w:pPr>
      <w:r w:rsidRPr="00F46C65">
        <w:rPr>
          <w:b/>
          <w:sz w:val="28"/>
          <w:szCs w:val="28"/>
        </w:rPr>
        <w:tab/>
      </w:r>
    </w:p>
    <w:p w:rsidR="00F46C65" w:rsidRPr="000505F5" w:rsidRDefault="00F46C65" w:rsidP="00F46C65">
      <w:pPr>
        <w:spacing w:line="276" w:lineRule="auto"/>
        <w:ind w:firstLine="709"/>
        <w:jc w:val="both"/>
        <w:rPr>
          <w:sz w:val="28"/>
          <w:szCs w:val="28"/>
          <w:lang w:eastAsia="en-US"/>
        </w:rPr>
      </w:pPr>
      <w:proofErr w:type="spellStart"/>
      <w:r w:rsidRPr="00F46C65">
        <w:rPr>
          <w:sz w:val="28"/>
          <w:szCs w:val="28"/>
          <w:lang w:val="ru-RU" w:eastAsia="en-US"/>
        </w:rPr>
        <w:t>Съставът</w:t>
      </w:r>
      <w:proofErr w:type="spellEnd"/>
      <w:r w:rsidRPr="00F46C65">
        <w:rPr>
          <w:sz w:val="28"/>
          <w:szCs w:val="28"/>
          <w:lang w:val="ru-RU" w:eastAsia="en-US"/>
        </w:rPr>
        <w:t xml:space="preserve"> на </w:t>
      </w:r>
      <w:proofErr w:type="spellStart"/>
      <w:r w:rsidRPr="00F46C65">
        <w:rPr>
          <w:sz w:val="28"/>
          <w:szCs w:val="28"/>
          <w:lang w:val="ru-RU" w:eastAsia="en-US"/>
        </w:rPr>
        <w:t>Местната</w:t>
      </w:r>
      <w:proofErr w:type="spellEnd"/>
      <w:r w:rsidRPr="00F46C65">
        <w:rPr>
          <w:sz w:val="28"/>
          <w:szCs w:val="28"/>
          <w:lang w:val="ru-RU" w:eastAsia="en-US"/>
        </w:rPr>
        <w:t xml:space="preserve"> </w:t>
      </w:r>
      <w:proofErr w:type="spellStart"/>
      <w:r w:rsidRPr="00F46C65">
        <w:rPr>
          <w:sz w:val="28"/>
          <w:szCs w:val="28"/>
          <w:lang w:val="ru-RU" w:eastAsia="en-US"/>
        </w:rPr>
        <w:t>комисия</w:t>
      </w:r>
      <w:proofErr w:type="spellEnd"/>
      <w:r w:rsidRPr="00F46C65">
        <w:rPr>
          <w:sz w:val="28"/>
          <w:szCs w:val="28"/>
          <w:lang w:val="ru-RU" w:eastAsia="en-US"/>
        </w:rPr>
        <w:t xml:space="preserve"> е от 11 </w:t>
      </w:r>
      <w:proofErr w:type="spellStart"/>
      <w:r w:rsidRPr="00F46C65">
        <w:rPr>
          <w:sz w:val="28"/>
          <w:szCs w:val="28"/>
          <w:lang w:val="ru-RU" w:eastAsia="en-US"/>
        </w:rPr>
        <w:t>членове</w:t>
      </w:r>
      <w:proofErr w:type="spellEnd"/>
      <w:r w:rsidRPr="00F46C65">
        <w:rPr>
          <w:sz w:val="28"/>
          <w:szCs w:val="28"/>
          <w:lang w:val="ru-RU" w:eastAsia="en-US"/>
        </w:rPr>
        <w:t xml:space="preserve">, </w:t>
      </w:r>
      <w:proofErr w:type="spellStart"/>
      <w:r w:rsidRPr="00F46C65">
        <w:rPr>
          <w:sz w:val="28"/>
          <w:szCs w:val="28"/>
          <w:lang w:val="ru-RU" w:eastAsia="en-US"/>
        </w:rPr>
        <w:t>определени</w:t>
      </w:r>
      <w:proofErr w:type="spellEnd"/>
      <w:r w:rsidRPr="00F46C65">
        <w:rPr>
          <w:sz w:val="28"/>
          <w:szCs w:val="28"/>
          <w:lang w:val="ru-RU" w:eastAsia="en-US"/>
        </w:rPr>
        <w:t xml:space="preserve"> </w:t>
      </w:r>
      <w:proofErr w:type="spellStart"/>
      <w:r w:rsidRPr="00F46C65">
        <w:rPr>
          <w:sz w:val="28"/>
          <w:szCs w:val="28"/>
          <w:lang w:val="ru-RU" w:eastAsia="en-US"/>
        </w:rPr>
        <w:t>със</w:t>
      </w:r>
      <w:proofErr w:type="spellEnd"/>
      <w:r w:rsidRPr="00F46C65">
        <w:rPr>
          <w:sz w:val="28"/>
          <w:szCs w:val="28"/>
          <w:lang w:val="ru-RU" w:eastAsia="en-US"/>
        </w:rPr>
        <w:t xml:space="preserve"> </w:t>
      </w:r>
      <w:proofErr w:type="spellStart"/>
      <w:r w:rsidRPr="00F46C65">
        <w:rPr>
          <w:sz w:val="28"/>
          <w:szCs w:val="28"/>
          <w:lang w:val="ru-RU" w:eastAsia="en-US"/>
        </w:rPr>
        <w:t>Заповед</w:t>
      </w:r>
      <w:proofErr w:type="spellEnd"/>
      <w:r w:rsidRPr="00F46C65">
        <w:rPr>
          <w:sz w:val="28"/>
          <w:szCs w:val="28"/>
          <w:lang w:val="ru-RU" w:eastAsia="en-US"/>
        </w:rPr>
        <w:t xml:space="preserve"> № 247/24.06.2016 год. на </w:t>
      </w:r>
      <w:proofErr w:type="spellStart"/>
      <w:r w:rsidRPr="00F46C65">
        <w:rPr>
          <w:sz w:val="28"/>
          <w:szCs w:val="28"/>
          <w:lang w:val="ru-RU" w:eastAsia="en-US"/>
        </w:rPr>
        <w:t>Кмета</w:t>
      </w:r>
      <w:proofErr w:type="spellEnd"/>
      <w:r w:rsidRPr="00F46C65">
        <w:rPr>
          <w:sz w:val="28"/>
          <w:szCs w:val="28"/>
          <w:lang w:val="ru-RU" w:eastAsia="en-US"/>
        </w:rPr>
        <w:t xml:space="preserve"> на Община </w:t>
      </w:r>
      <w:proofErr w:type="spellStart"/>
      <w:r w:rsidRPr="00F46C65">
        <w:rPr>
          <w:sz w:val="28"/>
          <w:szCs w:val="28"/>
          <w:lang w:val="ru-RU" w:eastAsia="en-US"/>
        </w:rPr>
        <w:t>Криводол</w:t>
      </w:r>
      <w:proofErr w:type="spellEnd"/>
      <w:r w:rsidRPr="00F46C65">
        <w:rPr>
          <w:sz w:val="28"/>
          <w:szCs w:val="28"/>
          <w:lang w:val="ru-RU" w:eastAsia="en-US"/>
        </w:rPr>
        <w:t>. В</w:t>
      </w:r>
      <w:proofErr w:type="spellStart"/>
      <w:r w:rsidRPr="00F46C65">
        <w:rPr>
          <w:sz w:val="28"/>
          <w:szCs w:val="28"/>
          <w:lang w:val="en-GB" w:eastAsia="en-US"/>
        </w:rPr>
        <w:t>ключва</w:t>
      </w:r>
      <w:proofErr w:type="spellEnd"/>
      <w:r w:rsidRPr="00F46C65">
        <w:rPr>
          <w:sz w:val="28"/>
          <w:szCs w:val="28"/>
          <w:lang w:val="en-GB" w:eastAsia="en-US"/>
        </w:rPr>
        <w:t xml:space="preserve"> </w:t>
      </w:r>
      <w:proofErr w:type="spellStart"/>
      <w:r w:rsidRPr="00F46C65">
        <w:rPr>
          <w:sz w:val="28"/>
          <w:szCs w:val="28"/>
          <w:lang w:val="en-GB" w:eastAsia="en-US"/>
        </w:rPr>
        <w:t>представители</w:t>
      </w:r>
      <w:proofErr w:type="spellEnd"/>
      <w:r w:rsidRPr="00F46C65">
        <w:rPr>
          <w:sz w:val="28"/>
          <w:szCs w:val="28"/>
          <w:lang w:val="en-GB" w:eastAsia="en-US"/>
        </w:rPr>
        <w:t xml:space="preserve"> </w:t>
      </w:r>
      <w:proofErr w:type="spellStart"/>
      <w:r w:rsidRPr="00F46C65">
        <w:rPr>
          <w:sz w:val="28"/>
          <w:szCs w:val="28"/>
          <w:lang w:val="en-GB" w:eastAsia="en-US"/>
        </w:rPr>
        <w:t>на</w:t>
      </w:r>
      <w:proofErr w:type="spellEnd"/>
      <w:r w:rsidRPr="00F46C65">
        <w:rPr>
          <w:sz w:val="28"/>
          <w:szCs w:val="28"/>
          <w:lang w:val="en-GB" w:eastAsia="en-US"/>
        </w:rPr>
        <w:t xml:space="preserve"> </w:t>
      </w:r>
      <w:proofErr w:type="spellStart"/>
      <w:r w:rsidRPr="00F46C65">
        <w:rPr>
          <w:sz w:val="28"/>
          <w:szCs w:val="28"/>
          <w:lang w:val="en-GB" w:eastAsia="en-US"/>
        </w:rPr>
        <w:t>общинската</w:t>
      </w:r>
      <w:proofErr w:type="spellEnd"/>
      <w:r w:rsidRPr="00F46C65">
        <w:rPr>
          <w:sz w:val="28"/>
          <w:szCs w:val="28"/>
          <w:lang w:val="en-GB" w:eastAsia="en-US"/>
        </w:rPr>
        <w:t xml:space="preserve"> </w:t>
      </w:r>
      <w:proofErr w:type="spellStart"/>
      <w:r w:rsidRPr="00F46C65">
        <w:rPr>
          <w:sz w:val="28"/>
          <w:szCs w:val="28"/>
          <w:lang w:val="en-GB" w:eastAsia="en-US"/>
        </w:rPr>
        <w:t>администрация</w:t>
      </w:r>
      <w:proofErr w:type="spellEnd"/>
      <w:r w:rsidRPr="00F46C65">
        <w:rPr>
          <w:sz w:val="28"/>
          <w:szCs w:val="28"/>
          <w:lang w:val="en-GB" w:eastAsia="en-US"/>
        </w:rPr>
        <w:t xml:space="preserve">, </w:t>
      </w:r>
      <w:proofErr w:type="spellStart"/>
      <w:r w:rsidRPr="00F46C65">
        <w:rPr>
          <w:sz w:val="28"/>
          <w:szCs w:val="28"/>
          <w:lang w:val="en-GB" w:eastAsia="en-US"/>
        </w:rPr>
        <w:t>отговарящи</w:t>
      </w:r>
      <w:proofErr w:type="spellEnd"/>
      <w:r w:rsidRPr="00F46C65">
        <w:rPr>
          <w:sz w:val="28"/>
          <w:szCs w:val="28"/>
          <w:lang w:val="en-GB" w:eastAsia="en-US"/>
        </w:rPr>
        <w:t xml:space="preserve"> </w:t>
      </w:r>
      <w:proofErr w:type="spellStart"/>
      <w:r w:rsidRPr="00F46C65">
        <w:rPr>
          <w:sz w:val="28"/>
          <w:szCs w:val="28"/>
          <w:lang w:val="en-GB" w:eastAsia="en-US"/>
        </w:rPr>
        <w:t>за</w:t>
      </w:r>
      <w:proofErr w:type="spellEnd"/>
      <w:r w:rsidRPr="00F46C65">
        <w:rPr>
          <w:sz w:val="28"/>
          <w:szCs w:val="28"/>
          <w:lang w:val="en-GB" w:eastAsia="en-US"/>
        </w:rPr>
        <w:t xml:space="preserve"> </w:t>
      </w:r>
      <w:proofErr w:type="spellStart"/>
      <w:r w:rsidRPr="00F46C65">
        <w:rPr>
          <w:sz w:val="28"/>
          <w:szCs w:val="28"/>
          <w:lang w:val="en-GB" w:eastAsia="en-US"/>
        </w:rPr>
        <w:t>проблемите</w:t>
      </w:r>
      <w:proofErr w:type="spellEnd"/>
      <w:r w:rsidRPr="00F46C65">
        <w:rPr>
          <w:sz w:val="28"/>
          <w:szCs w:val="28"/>
          <w:lang w:val="en-GB" w:eastAsia="en-US"/>
        </w:rPr>
        <w:t xml:space="preserve"> </w:t>
      </w:r>
      <w:proofErr w:type="spellStart"/>
      <w:r w:rsidRPr="00F46C65">
        <w:rPr>
          <w:sz w:val="28"/>
          <w:szCs w:val="28"/>
          <w:lang w:val="en-GB" w:eastAsia="en-US"/>
        </w:rPr>
        <w:t>на</w:t>
      </w:r>
      <w:proofErr w:type="spellEnd"/>
      <w:r w:rsidRPr="00F46C65">
        <w:rPr>
          <w:sz w:val="28"/>
          <w:szCs w:val="28"/>
          <w:lang w:val="en-GB" w:eastAsia="en-US"/>
        </w:rPr>
        <w:t xml:space="preserve"> </w:t>
      </w:r>
      <w:proofErr w:type="spellStart"/>
      <w:r w:rsidRPr="00F46C65">
        <w:rPr>
          <w:sz w:val="28"/>
          <w:szCs w:val="28"/>
          <w:lang w:val="en-GB" w:eastAsia="en-US"/>
        </w:rPr>
        <w:t>образованието</w:t>
      </w:r>
      <w:proofErr w:type="spellEnd"/>
      <w:r w:rsidRPr="00F46C65">
        <w:rPr>
          <w:sz w:val="28"/>
          <w:szCs w:val="28"/>
          <w:lang w:val="en-GB" w:eastAsia="en-US"/>
        </w:rPr>
        <w:t xml:space="preserve"> и </w:t>
      </w:r>
      <w:proofErr w:type="spellStart"/>
      <w:r w:rsidRPr="00F46C65">
        <w:rPr>
          <w:sz w:val="28"/>
          <w:szCs w:val="28"/>
          <w:lang w:val="en-GB" w:eastAsia="en-US"/>
        </w:rPr>
        <w:t>здравеопазването</w:t>
      </w:r>
      <w:proofErr w:type="spellEnd"/>
      <w:r w:rsidRPr="00F46C65">
        <w:rPr>
          <w:sz w:val="28"/>
          <w:szCs w:val="28"/>
          <w:lang w:val="en-GB" w:eastAsia="en-US"/>
        </w:rPr>
        <w:t xml:space="preserve">, </w:t>
      </w:r>
      <w:proofErr w:type="spellStart"/>
      <w:r w:rsidRPr="00F46C65">
        <w:rPr>
          <w:sz w:val="28"/>
          <w:szCs w:val="28"/>
          <w:lang w:val="en-GB" w:eastAsia="en-US"/>
        </w:rPr>
        <w:t>представители</w:t>
      </w:r>
      <w:proofErr w:type="spellEnd"/>
      <w:r w:rsidRPr="00F46C65">
        <w:rPr>
          <w:sz w:val="28"/>
          <w:szCs w:val="28"/>
          <w:lang w:val="en-GB" w:eastAsia="en-US"/>
        </w:rPr>
        <w:t xml:space="preserve"> </w:t>
      </w:r>
      <w:proofErr w:type="spellStart"/>
      <w:r w:rsidRPr="00F46C65">
        <w:rPr>
          <w:sz w:val="28"/>
          <w:szCs w:val="28"/>
          <w:lang w:val="en-GB" w:eastAsia="en-US"/>
        </w:rPr>
        <w:t>на</w:t>
      </w:r>
      <w:proofErr w:type="spellEnd"/>
      <w:r w:rsidRPr="00F46C65">
        <w:rPr>
          <w:sz w:val="28"/>
          <w:szCs w:val="28"/>
          <w:lang w:val="en-GB" w:eastAsia="en-US"/>
        </w:rPr>
        <w:t xml:space="preserve"> </w:t>
      </w:r>
      <w:proofErr w:type="spellStart"/>
      <w:r w:rsidRPr="00F46C65">
        <w:rPr>
          <w:sz w:val="28"/>
          <w:szCs w:val="28"/>
          <w:lang w:val="en-GB" w:eastAsia="en-US"/>
        </w:rPr>
        <w:t>дирекциите</w:t>
      </w:r>
      <w:proofErr w:type="spellEnd"/>
      <w:r w:rsidRPr="00F46C65">
        <w:rPr>
          <w:sz w:val="28"/>
          <w:szCs w:val="28"/>
          <w:lang w:val="en-GB" w:eastAsia="en-US"/>
        </w:rPr>
        <w:t xml:space="preserve"> "</w:t>
      </w:r>
      <w:proofErr w:type="spellStart"/>
      <w:r w:rsidRPr="00F46C65">
        <w:rPr>
          <w:sz w:val="28"/>
          <w:szCs w:val="28"/>
          <w:lang w:val="en-GB" w:eastAsia="en-US"/>
        </w:rPr>
        <w:t>Социално</w:t>
      </w:r>
      <w:proofErr w:type="spellEnd"/>
      <w:r w:rsidRPr="00F46C65">
        <w:rPr>
          <w:sz w:val="28"/>
          <w:szCs w:val="28"/>
          <w:lang w:val="en-GB" w:eastAsia="en-US"/>
        </w:rPr>
        <w:t xml:space="preserve"> </w:t>
      </w:r>
      <w:proofErr w:type="spellStart"/>
      <w:r w:rsidRPr="00F46C65">
        <w:rPr>
          <w:sz w:val="28"/>
          <w:szCs w:val="28"/>
          <w:lang w:val="en-GB" w:eastAsia="en-US"/>
        </w:rPr>
        <w:t>подпомагане</w:t>
      </w:r>
      <w:proofErr w:type="spellEnd"/>
      <w:r w:rsidRPr="00F46C65">
        <w:rPr>
          <w:sz w:val="28"/>
          <w:szCs w:val="28"/>
          <w:lang w:val="en-GB" w:eastAsia="en-US"/>
        </w:rPr>
        <w:t xml:space="preserve">", </w:t>
      </w:r>
      <w:proofErr w:type="spellStart"/>
      <w:r w:rsidRPr="00F46C65">
        <w:rPr>
          <w:sz w:val="28"/>
          <w:szCs w:val="28"/>
          <w:lang w:val="en-GB" w:eastAsia="en-US"/>
        </w:rPr>
        <w:t>на</w:t>
      </w:r>
      <w:proofErr w:type="spellEnd"/>
      <w:r w:rsidRPr="00F46C65">
        <w:rPr>
          <w:sz w:val="28"/>
          <w:szCs w:val="28"/>
          <w:lang w:val="en-GB" w:eastAsia="en-US"/>
        </w:rPr>
        <w:t xml:space="preserve"> </w:t>
      </w:r>
      <w:proofErr w:type="spellStart"/>
      <w:r w:rsidRPr="00F46C65">
        <w:rPr>
          <w:sz w:val="28"/>
          <w:szCs w:val="28"/>
          <w:lang w:val="en-GB" w:eastAsia="en-US"/>
        </w:rPr>
        <w:t>полицията</w:t>
      </w:r>
      <w:proofErr w:type="spellEnd"/>
      <w:r w:rsidRPr="00F46C65">
        <w:rPr>
          <w:sz w:val="28"/>
          <w:szCs w:val="28"/>
          <w:lang w:val="en-GB" w:eastAsia="en-US"/>
        </w:rPr>
        <w:t xml:space="preserve">, </w:t>
      </w:r>
      <w:proofErr w:type="spellStart"/>
      <w:r w:rsidRPr="00F46C65">
        <w:rPr>
          <w:sz w:val="28"/>
          <w:szCs w:val="28"/>
          <w:lang w:val="en-GB" w:eastAsia="en-US"/>
        </w:rPr>
        <w:t>както</w:t>
      </w:r>
      <w:proofErr w:type="spellEnd"/>
      <w:r w:rsidRPr="00F46C65">
        <w:rPr>
          <w:sz w:val="28"/>
          <w:szCs w:val="28"/>
          <w:lang w:val="en-GB" w:eastAsia="en-US"/>
        </w:rPr>
        <w:t xml:space="preserve"> и </w:t>
      </w:r>
      <w:proofErr w:type="spellStart"/>
      <w:r w:rsidRPr="00F46C65">
        <w:rPr>
          <w:sz w:val="28"/>
          <w:szCs w:val="28"/>
          <w:lang w:val="en-GB" w:eastAsia="en-US"/>
        </w:rPr>
        <w:t>педагози</w:t>
      </w:r>
      <w:proofErr w:type="spellEnd"/>
      <w:r w:rsidRPr="00F46C65">
        <w:rPr>
          <w:sz w:val="28"/>
          <w:szCs w:val="28"/>
          <w:lang w:val="en-GB" w:eastAsia="en-US"/>
        </w:rPr>
        <w:t xml:space="preserve">, </w:t>
      </w:r>
      <w:proofErr w:type="spellStart"/>
      <w:r w:rsidRPr="00F46C65">
        <w:rPr>
          <w:sz w:val="28"/>
          <w:szCs w:val="28"/>
          <w:lang w:val="en-GB" w:eastAsia="en-US"/>
        </w:rPr>
        <w:t>юрист</w:t>
      </w:r>
      <w:proofErr w:type="spellEnd"/>
      <w:r w:rsidRPr="00F46C65">
        <w:rPr>
          <w:sz w:val="28"/>
          <w:szCs w:val="28"/>
          <w:lang w:val="en-GB" w:eastAsia="en-US"/>
        </w:rPr>
        <w:t xml:space="preserve">, </w:t>
      </w:r>
      <w:proofErr w:type="spellStart"/>
      <w:r w:rsidRPr="00F46C65">
        <w:rPr>
          <w:sz w:val="28"/>
          <w:szCs w:val="28"/>
          <w:lang w:val="en-GB" w:eastAsia="en-US"/>
        </w:rPr>
        <w:t>общественици</w:t>
      </w:r>
      <w:proofErr w:type="spellEnd"/>
      <w:r w:rsidRPr="00F46C65">
        <w:rPr>
          <w:sz w:val="28"/>
          <w:szCs w:val="28"/>
          <w:lang w:val="en-GB" w:eastAsia="en-US"/>
        </w:rPr>
        <w:t>.</w:t>
      </w:r>
      <w:r w:rsidR="000505F5">
        <w:rPr>
          <w:sz w:val="28"/>
          <w:szCs w:val="28"/>
          <w:lang w:eastAsia="en-US"/>
        </w:rPr>
        <w:t xml:space="preserve"> Обществените възпитатели са четирима.</w:t>
      </w:r>
    </w:p>
    <w:p w:rsidR="00F46C65" w:rsidRPr="00F46C65" w:rsidRDefault="00F46C65" w:rsidP="00F46C65">
      <w:pPr>
        <w:tabs>
          <w:tab w:val="left" w:pos="708"/>
          <w:tab w:val="center" w:pos="4320"/>
          <w:tab w:val="right" w:pos="8640"/>
        </w:tabs>
        <w:spacing w:line="276" w:lineRule="auto"/>
        <w:ind w:firstLine="709"/>
        <w:jc w:val="both"/>
        <w:rPr>
          <w:sz w:val="28"/>
          <w:szCs w:val="28"/>
        </w:rPr>
      </w:pPr>
      <w:r w:rsidRPr="00F46C65">
        <w:rPr>
          <w:sz w:val="28"/>
          <w:szCs w:val="28"/>
        </w:rPr>
        <w:t>Във всяко учи</w:t>
      </w:r>
      <w:r w:rsidR="00B9224B">
        <w:rPr>
          <w:sz w:val="28"/>
          <w:szCs w:val="28"/>
        </w:rPr>
        <w:t>лище и детска градина има създад</w:t>
      </w:r>
      <w:r w:rsidRPr="00F46C65">
        <w:rPr>
          <w:sz w:val="28"/>
          <w:szCs w:val="28"/>
        </w:rPr>
        <w:t>ени обществени съвети. Гл. експерт „Образование“</w:t>
      </w:r>
      <w:r w:rsidR="00341EF3">
        <w:rPr>
          <w:sz w:val="28"/>
          <w:szCs w:val="28"/>
        </w:rPr>
        <w:t xml:space="preserve"> в общинската администрация</w:t>
      </w:r>
      <w:r w:rsidRPr="00F46C65">
        <w:rPr>
          <w:sz w:val="28"/>
          <w:szCs w:val="28"/>
        </w:rPr>
        <w:t xml:space="preserve"> е член в тези съвети.  </w:t>
      </w:r>
    </w:p>
    <w:p w:rsidR="00F46C65" w:rsidRDefault="00F46C65" w:rsidP="00F46C65">
      <w:pPr>
        <w:tabs>
          <w:tab w:val="left" w:pos="708"/>
          <w:tab w:val="center" w:pos="4320"/>
          <w:tab w:val="right" w:pos="8640"/>
        </w:tabs>
        <w:spacing w:line="276" w:lineRule="auto"/>
        <w:ind w:firstLine="709"/>
        <w:jc w:val="both"/>
        <w:rPr>
          <w:sz w:val="28"/>
          <w:szCs w:val="28"/>
        </w:rPr>
      </w:pPr>
      <w:r w:rsidRPr="00F46C65">
        <w:rPr>
          <w:sz w:val="28"/>
          <w:szCs w:val="28"/>
          <w:lang w:eastAsia="en-US"/>
        </w:rPr>
        <w:t xml:space="preserve">Основна цел на МКБППМН е постигането на позитивна промяна и възпитателен ефект в поведението на отклонили се от пътя млади личности, както и превенция на противообществените прояви и свеждането им до минимум. </w:t>
      </w:r>
      <w:r w:rsidR="00583258">
        <w:rPr>
          <w:sz w:val="28"/>
          <w:szCs w:val="28"/>
          <w:lang w:eastAsia="en-US"/>
        </w:rPr>
        <w:t>П</w:t>
      </w:r>
      <w:r w:rsidRPr="00F46C65">
        <w:rPr>
          <w:sz w:val="28"/>
          <w:szCs w:val="28"/>
        </w:rPr>
        <w:t xml:space="preserve">рез 2016 </w:t>
      </w:r>
      <w:proofErr w:type="spellStart"/>
      <w:r w:rsidRPr="00F46C65">
        <w:rPr>
          <w:sz w:val="28"/>
          <w:szCs w:val="28"/>
        </w:rPr>
        <w:t>год</w:t>
      </w:r>
      <w:proofErr w:type="spellEnd"/>
      <w:r w:rsidRPr="00F46C65">
        <w:rPr>
          <w:sz w:val="28"/>
          <w:szCs w:val="28"/>
        </w:rPr>
        <w:t xml:space="preserve">, дейността </w:t>
      </w:r>
      <w:r w:rsidR="00583258">
        <w:rPr>
          <w:sz w:val="28"/>
          <w:szCs w:val="28"/>
        </w:rPr>
        <w:t>на</w:t>
      </w:r>
      <w:r w:rsidR="00583258" w:rsidRPr="00583258">
        <w:rPr>
          <w:sz w:val="28"/>
          <w:szCs w:val="28"/>
        </w:rPr>
        <w:t xml:space="preserve"> </w:t>
      </w:r>
      <w:r w:rsidR="00583258" w:rsidRPr="00F46C65">
        <w:rPr>
          <w:sz w:val="28"/>
          <w:szCs w:val="28"/>
        </w:rPr>
        <w:t>МКБППМН</w:t>
      </w:r>
      <w:r w:rsidR="00583258">
        <w:rPr>
          <w:sz w:val="28"/>
          <w:szCs w:val="28"/>
        </w:rPr>
        <w:t xml:space="preserve"> </w:t>
      </w:r>
      <w:r w:rsidRPr="00F46C65">
        <w:rPr>
          <w:sz w:val="28"/>
          <w:szCs w:val="28"/>
        </w:rPr>
        <w:t xml:space="preserve">бе насочена към организиране на културни, спортни и образователни  прояви, които да помогнат за интеграцията, сближаването и промяната в </w:t>
      </w:r>
      <w:r w:rsidRPr="00F46C65">
        <w:rPr>
          <w:sz w:val="28"/>
          <w:szCs w:val="28"/>
        </w:rPr>
        <w:lastRenderedPageBreak/>
        <w:t>положителна посока на деца в риск, проблемни деца и деца с наложени възпитателни мерки.</w:t>
      </w:r>
      <w:r w:rsidR="00583258">
        <w:rPr>
          <w:sz w:val="28"/>
          <w:szCs w:val="28"/>
        </w:rPr>
        <w:t xml:space="preserve"> </w:t>
      </w:r>
      <w:r w:rsidR="00BC4CF7">
        <w:rPr>
          <w:sz w:val="28"/>
          <w:szCs w:val="28"/>
        </w:rPr>
        <w:t xml:space="preserve">Една малка част от тях са: </w:t>
      </w:r>
    </w:p>
    <w:p w:rsidR="00FB6B98" w:rsidRPr="00FB6B98" w:rsidRDefault="00FB6B98" w:rsidP="00FB6B98">
      <w:pPr>
        <w:shd w:val="clear" w:color="auto" w:fill="FDFDFD"/>
        <w:spacing w:line="276" w:lineRule="auto"/>
        <w:jc w:val="both"/>
        <w:rPr>
          <w:b/>
          <w:i/>
          <w:sz w:val="32"/>
          <w:szCs w:val="32"/>
          <w:u w:val="single"/>
        </w:rPr>
      </w:pPr>
      <w:r w:rsidRPr="00FB6B98">
        <w:rPr>
          <w:b/>
          <w:i/>
          <w:sz w:val="32"/>
          <w:szCs w:val="32"/>
          <w:u w:val="single"/>
        </w:rPr>
        <w:t>Уроци по родолюбие и патриотично възпитание</w:t>
      </w:r>
    </w:p>
    <w:p w:rsidR="00FB6B98" w:rsidRPr="00FB6B98" w:rsidRDefault="00FB6B98" w:rsidP="00FB6B98">
      <w:pPr>
        <w:numPr>
          <w:ilvl w:val="0"/>
          <w:numId w:val="10"/>
        </w:numPr>
        <w:shd w:val="clear" w:color="auto" w:fill="FFFFFF"/>
        <w:spacing w:line="276" w:lineRule="auto"/>
        <w:ind w:left="0" w:firstLine="709"/>
        <w:jc w:val="both"/>
        <w:rPr>
          <w:b/>
          <w:sz w:val="28"/>
          <w:szCs w:val="28"/>
          <w:lang w:val="en-GB"/>
        </w:rPr>
      </w:pPr>
      <w:r w:rsidRPr="00FB6B98">
        <w:rPr>
          <w:b/>
          <w:sz w:val="28"/>
          <w:szCs w:val="28"/>
          <w:lang w:val="en-GB"/>
        </w:rPr>
        <w:t xml:space="preserve">143 г. </w:t>
      </w:r>
      <w:proofErr w:type="spellStart"/>
      <w:r w:rsidRPr="00FB6B98">
        <w:rPr>
          <w:b/>
          <w:sz w:val="28"/>
          <w:szCs w:val="28"/>
          <w:lang w:val="en-GB"/>
        </w:rPr>
        <w:t>от</w:t>
      </w:r>
      <w:proofErr w:type="spellEnd"/>
      <w:r w:rsidRPr="00FB6B98">
        <w:rPr>
          <w:b/>
          <w:sz w:val="28"/>
          <w:szCs w:val="28"/>
          <w:lang w:val="en-GB"/>
        </w:rPr>
        <w:t xml:space="preserve"> </w:t>
      </w:r>
      <w:proofErr w:type="spellStart"/>
      <w:r w:rsidRPr="00FB6B98">
        <w:rPr>
          <w:b/>
          <w:sz w:val="28"/>
          <w:szCs w:val="28"/>
          <w:lang w:val="en-GB"/>
        </w:rPr>
        <w:t>обесването</w:t>
      </w:r>
      <w:proofErr w:type="spellEnd"/>
      <w:r w:rsidRPr="00FB6B98">
        <w:rPr>
          <w:b/>
          <w:sz w:val="28"/>
          <w:szCs w:val="28"/>
          <w:lang w:val="en-GB"/>
        </w:rPr>
        <w:t xml:space="preserve"> </w:t>
      </w:r>
      <w:proofErr w:type="spellStart"/>
      <w:r w:rsidRPr="00FB6B98">
        <w:rPr>
          <w:b/>
          <w:sz w:val="28"/>
          <w:szCs w:val="28"/>
          <w:lang w:val="en-GB"/>
        </w:rPr>
        <w:t>на</w:t>
      </w:r>
      <w:proofErr w:type="spellEnd"/>
      <w:r w:rsidRPr="00FB6B98">
        <w:rPr>
          <w:b/>
          <w:sz w:val="28"/>
          <w:szCs w:val="28"/>
          <w:lang w:val="en-GB"/>
        </w:rPr>
        <w:t xml:space="preserve"> </w:t>
      </w:r>
      <w:proofErr w:type="spellStart"/>
      <w:r w:rsidRPr="00FB6B98">
        <w:rPr>
          <w:b/>
          <w:sz w:val="28"/>
          <w:szCs w:val="28"/>
          <w:lang w:val="en-GB"/>
        </w:rPr>
        <w:t>Васил</w:t>
      </w:r>
      <w:proofErr w:type="spellEnd"/>
      <w:r w:rsidRPr="00FB6B98">
        <w:rPr>
          <w:b/>
          <w:sz w:val="28"/>
          <w:szCs w:val="28"/>
          <w:lang w:val="en-GB"/>
        </w:rPr>
        <w:t xml:space="preserve"> </w:t>
      </w:r>
      <w:proofErr w:type="spellStart"/>
      <w:r w:rsidRPr="00FB6B98">
        <w:rPr>
          <w:b/>
          <w:sz w:val="28"/>
          <w:szCs w:val="28"/>
          <w:lang w:val="en-GB"/>
        </w:rPr>
        <w:t>Левски</w:t>
      </w:r>
      <w:proofErr w:type="spellEnd"/>
    </w:p>
    <w:p w:rsidR="00FB6B98" w:rsidRPr="00FB6B98" w:rsidRDefault="00E9761D" w:rsidP="00FB6B98">
      <w:pPr>
        <w:numPr>
          <w:ilvl w:val="0"/>
          <w:numId w:val="10"/>
        </w:numPr>
        <w:shd w:val="clear" w:color="auto" w:fill="FFFFFF"/>
        <w:tabs>
          <w:tab w:val="clear" w:pos="360"/>
          <w:tab w:val="num" w:pos="0"/>
        </w:tabs>
        <w:spacing w:line="276" w:lineRule="auto"/>
        <w:ind w:left="0" w:firstLine="709"/>
        <w:jc w:val="both"/>
        <w:rPr>
          <w:sz w:val="28"/>
          <w:szCs w:val="28"/>
          <w:lang w:val="en-GB"/>
        </w:rPr>
      </w:pPr>
      <w:r w:rsidRPr="00FB6B98">
        <w:rPr>
          <w:sz w:val="28"/>
          <w:szCs w:val="28"/>
        </w:rPr>
        <w:t xml:space="preserve"> </w:t>
      </w:r>
      <w:proofErr w:type="spellStart"/>
      <w:r w:rsidR="00FB6B98" w:rsidRPr="00FB6B98">
        <w:rPr>
          <w:b/>
          <w:sz w:val="28"/>
          <w:szCs w:val="28"/>
          <w:lang w:val="en-GB"/>
        </w:rPr>
        <w:t>март</w:t>
      </w:r>
      <w:proofErr w:type="spellEnd"/>
      <w:r w:rsidR="00FB6B98" w:rsidRPr="00FB6B98">
        <w:rPr>
          <w:b/>
          <w:sz w:val="28"/>
          <w:szCs w:val="28"/>
          <w:lang w:val="en-GB"/>
        </w:rPr>
        <w:t xml:space="preserve"> 2016 г. </w:t>
      </w:r>
      <w:r w:rsidR="00FB6B98" w:rsidRPr="00FB6B98">
        <w:rPr>
          <w:b/>
          <w:sz w:val="28"/>
          <w:szCs w:val="28"/>
        </w:rPr>
        <w:t xml:space="preserve">- </w:t>
      </w:r>
      <w:r w:rsidR="00FB6B98" w:rsidRPr="00FB6B98">
        <w:rPr>
          <w:b/>
          <w:sz w:val="28"/>
          <w:szCs w:val="28"/>
          <w:lang w:val="en-GB"/>
        </w:rPr>
        <w:t>"</w:t>
      </w:r>
      <w:proofErr w:type="spellStart"/>
      <w:r w:rsidR="00FB6B98" w:rsidRPr="00FB6B98">
        <w:rPr>
          <w:b/>
          <w:sz w:val="28"/>
          <w:szCs w:val="28"/>
          <w:lang w:val="en-GB"/>
        </w:rPr>
        <w:t>От</w:t>
      </w:r>
      <w:proofErr w:type="spellEnd"/>
      <w:r w:rsidR="00FB6B98" w:rsidRPr="00FB6B98">
        <w:rPr>
          <w:b/>
          <w:sz w:val="28"/>
          <w:szCs w:val="28"/>
          <w:lang w:val="en-GB"/>
        </w:rPr>
        <w:t xml:space="preserve"> </w:t>
      </w:r>
      <w:proofErr w:type="spellStart"/>
      <w:r w:rsidR="00FB6B98" w:rsidRPr="00FB6B98">
        <w:rPr>
          <w:b/>
          <w:sz w:val="28"/>
          <w:szCs w:val="28"/>
          <w:lang w:val="en-GB"/>
        </w:rPr>
        <w:t>мрака</w:t>
      </w:r>
      <w:proofErr w:type="spellEnd"/>
      <w:r w:rsidR="00FB6B98" w:rsidRPr="00FB6B98">
        <w:rPr>
          <w:b/>
          <w:sz w:val="28"/>
          <w:szCs w:val="28"/>
          <w:lang w:val="en-GB"/>
        </w:rPr>
        <w:t xml:space="preserve"> </w:t>
      </w:r>
      <w:proofErr w:type="spellStart"/>
      <w:r w:rsidR="00FB6B98" w:rsidRPr="00FB6B98">
        <w:rPr>
          <w:b/>
          <w:sz w:val="28"/>
          <w:szCs w:val="28"/>
          <w:lang w:val="en-GB"/>
        </w:rPr>
        <w:t>към</w:t>
      </w:r>
      <w:proofErr w:type="spellEnd"/>
      <w:r w:rsidR="00FB6B98" w:rsidRPr="00FB6B98">
        <w:rPr>
          <w:b/>
          <w:sz w:val="28"/>
          <w:szCs w:val="28"/>
          <w:lang w:val="en-GB"/>
        </w:rPr>
        <w:t xml:space="preserve"> </w:t>
      </w:r>
      <w:proofErr w:type="spellStart"/>
      <w:r w:rsidR="00FB6B98" w:rsidRPr="00FB6B98">
        <w:rPr>
          <w:b/>
          <w:sz w:val="28"/>
          <w:szCs w:val="28"/>
          <w:lang w:val="en-GB"/>
        </w:rPr>
        <w:t>светлината</w:t>
      </w:r>
      <w:proofErr w:type="spellEnd"/>
      <w:r w:rsidR="00FB6B98" w:rsidRPr="00FB6B98">
        <w:rPr>
          <w:b/>
          <w:sz w:val="28"/>
          <w:szCs w:val="28"/>
          <w:lang w:val="en-GB"/>
        </w:rPr>
        <w:t>"</w:t>
      </w:r>
    </w:p>
    <w:p w:rsidR="00F46C65" w:rsidRPr="00FB6B98" w:rsidRDefault="00FB6B98" w:rsidP="00F46C65">
      <w:pPr>
        <w:numPr>
          <w:ilvl w:val="0"/>
          <w:numId w:val="10"/>
        </w:numPr>
        <w:shd w:val="clear" w:color="auto" w:fill="FFFFFF"/>
        <w:tabs>
          <w:tab w:val="clear" w:pos="360"/>
          <w:tab w:val="num" w:pos="0"/>
        </w:tabs>
        <w:spacing w:line="276" w:lineRule="auto"/>
        <w:ind w:left="0" w:firstLine="709"/>
        <w:jc w:val="both"/>
        <w:rPr>
          <w:sz w:val="28"/>
          <w:szCs w:val="28"/>
        </w:rPr>
      </w:pPr>
      <w:r w:rsidRPr="00FB6B98">
        <w:rPr>
          <w:sz w:val="28"/>
          <w:szCs w:val="28"/>
        </w:rPr>
        <w:t xml:space="preserve"> </w:t>
      </w:r>
      <w:r w:rsidRPr="00FB6B98">
        <w:rPr>
          <w:b/>
          <w:sz w:val="28"/>
          <w:szCs w:val="28"/>
        </w:rPr>
        <w:t>„</w:t>
      </w:r>
      <w:r w:rsidRPr="00FB6B98">
        <w:rPr>
          <w:b/>
          <w:sz w:val="28"/>
          <w:szCs w:val="28"/>
          <w:shd w:val="clear" w:color="auto" w:fill="FFFFFF"/>
        </w:rPr>
        <w:t>100 000 крачки с Ботев"-</w:t>
      </w:r>
      <w:r w:rsidRPr="00FB6B98">
        <w:rPr>
          <w:sz w:val="28"/>
          <w:szCs w:val="28"/>
          <w:shd w:val="clear" w:color="auto" w:fill="FFFFFF"/>
        </w:rPr>
        <w:t xml:space="preserve"> 70 години от създаване на похода "Козлодуй- Околчица"</w:t>
      </w:r>
    </w:p>
    <w:p w:rsidR="00FB6B98" w:rsidRPr="00FB6B98" w:rsidRDefault="00FB6B98" w:rsidP="00FB6B98">
      <w:pPr>
        <w:shd w:val="clear" w:color="auto" w:fill="FFFFFF"/>
        <w:spacing w:line="276" w:lineRule="auto"/>
        <w:jc w:val="both"/>
        <w:rPr>
          <w:b/>
          <w:i/>
          <w:sz w:val="32"/>
          <w:szCs w:val="32"/>
          <w:u w:val="single"/>
        </w:rPr>
      </w:pPr>
      <w:r w:rsidRPr="00FB6B98">
        <w:rPr>
          <w:b/>
          <w:i/>
          <w:sz w:val="32"/>
          <w:szCs w:val="32"/>
          <w:u w:val="single"/>
        </w:rPr>
        <w:t>Празници и обичаи</w:t>
      </w:r>
    </w:p>
    <w:p w:rsidR="00183E4C" w:rsidRPr="00183E4C" w:rsidRDefault="00FB6B98" w:rsidP="00183E4C">
      <w:pPr>
        <w:numPr>
          <w:ilvl w:val="0"/>
          <w:numId w:val="10"/>
        </w:numPr>
        <w:shd w:val="clear" w:color="auto" w:fill="FFFFFF"/>
        <w:tabs>
          <w:tab w:val="clear" w:pos="360"/>
        </w:tabs>
        <w:spacing w:line="276" w:lineRule="auto"/>
        <w:ind w:left="0" w:firstLine="708"/>
        <w:jc w:val="both"/>
        <w:rPr>
          <w:sz w:val="28"/>
          <w:szCs w:val="28"/>
        </w:rPr>
      </w:pPr>
      <w:r w:rsidRPr="00183E4C">
        <w:rPr>
          <w:b/>
          <w:sz w:val="28"/>
          <w:szCs w:val="28"/>
        </w:rPr>
        <w:t>"</w:t>
      </w:r>
      <w:proofErr w:type="spellStart"/>
      <w:r w:rsidRPr="00183E4C">
        <w:rPr>
          <w:b/>
          <w:sz w:val="28"/>
          <w:szCs w:val="28"/>
        </w:rPr>
        <w:t>Работилничката</w:t>
      </w:r>
      <w:proofErr w:type="spellEnd"/>
      <w:r w:rsidRPr="00183E4C">
        <w:rPr>
          <w:b/>
          <w:sz w:val="28"/>
          <w:szCs w:val="28"/>
        </w:rPr>
        <w:t xml:space="preserve"> за мартенички" </w:t>
      </w:r>
    </w:p>
    <w:p w:rsidR="00FA2205" w:rsidRDefault="00183E4C" w:rsidP="00FA2205">
      <w:pPr>
        <w:numPr>
          <w:ilvl w:val="0"/>
          <w:numId w:val="10"/>
        </w:numPr>
        <w:shd w:val="clear" w:color="auto" w:fill="FFFFFF"/>
        <w:tabs>
          <w:tab w:val="clear" w:pos="360"/>
        </w:tabs>
        <w:spacing w:line="276" w:lineRule="auto"/>
        <w:ind w:left="0" w:firstLine="708"/>
        <w:jc w:val="both"/>
        <w:rPr>
          <w:sz w:val="28"/>
          <w:szCs w:val="28"/>
        </w:rPr>
      </w:pPr>
      <w:r w:rsidRPr="00183E4C">
        <w:rPr>
          <w:b/>
          <w:sz w:val="28"/>
          <w:szCs w:val="28"/>
        </w:rPr>
        <w:t>Великден</w:t>
      </w:r>
    </w:p>
    <w:p w:rsidR="002D499C" w:rsidRPr="00FA2205" w:rsidRDefault="002D499C" w:rsidP="00FA2205">
      <w:pPr>
        <w:numPr>
          <w:ilvl w:val="0"/>
          <w:numId w:val="10"/>
        </w:numPr>
        <w:shd w:val="clear" w:color="auto" w:fill="FFFFFF"/>
        <w:tabs>
          <w:tab w:val="clear" w:pos="360"/>
        </w:tabs>
        <w:spacing w:line="276" w:lineRule="auto"/>
        <w:ind w:left="0" w:firstLine="708"/>
        <w:jc w:val="both"/>
        <w:rPr>
          <w:sz w:val="28"/>
          <w:szCs w:val="28"/>
        </w:rPr>
      </w:pPr>
      <w:r w:rsidRPr="00FA2205">
        <w:rPr>
          <w:b/>
          <w:sz w:val="28"/>
          <w:szCs w:val="28"/>
        </w:rPr>
        <w:t>1-ви юни- Ден на детето в Криводол</w:t>
      </w:r>
    </w:p>
    <w:p w:rsidR="00183E4C" w:rsidRPr="008200EA" w:rsidRDefault="00B55D32" w:rsidP="00183E4C">
      <w:pPr>
        <w:numPr>
          <w:ilvl w:val="0"/>
          <w:numId w:val="10"/>
        </w:numPr>
        <w:shd w:val="clear" w:color="auto" w:fill="FFFFFF"/>
        <w:tabs>
          <w:tab w:val="clear" w:pos="360"/>
        </w:tabs>
        <w:spacing w:line="276" w:lineRule="auto"/>
        <w:ind w:left="0" w:firstLine="708"/>
        <w:jc w:val="both"/>
        <w:rPr>
          <w:sz w:val="28"/>
          <w:szCs w:val="28"/>
        </w:rPr>
      </w:pPr>
      <w:r w:rsidRPr="00B55D32">
        <w:rPr>
          <w:b/>
          <w:sz w:val="28"/>
          <w:szCs w:val="28"/>
          <w:shd w:val="clear" w:color="auto" w:fill="FFFFFF"/>
        </w:rPr>
        <w:t>21 ноември- „Ден на Християнското семейство"</w:t>
      </w:r>
    </w:p>
    <w:p w:rsidR="008200EA" w:rsidRPr="008200EA" w:rsidRDefault="008200EA" w:rsidP="008200EA">
      <w:pPr>
        <w:jc w:val="both"/>
        <w:rPr>
          <w:b/>
          <w:i/>
          <w:sz w:val="32"/>
          <w:szCs w:val="32"/>
          <w:u w:val="single"/>
        </w:rPr>
      </w:pPr>
      <w:r w:rsidRPr="008200EA">
        <w:rPr>
          <w:b/>
          <w:i/>
          <w:sz w:val="32"/>
          <w:szCs w:val="32"/>
          <w:u w:val="single"/>
        </w:rPr>
        <w:t>Програмата „Спортно лято 2016”</w:t>
      </w:r>
    </w:p>
    <w:p w:rsidR="008B155B" w:rsidRPr="008B155B" w:rsidRDefault="008B155B" w:rsidP="008B155B">
      <w:pPr>
        <w:numPr>
          <w:ilvl w:val="0"/>
          <w:numId w:val="11"/>
        </w:numPr>
        <w:spacing w:line="276" w:lineRule="auto"/>
        <w:ind w:left="0" w:firstLine="709"/>
        <w:jc w:val="both"/>
        <w:rPr>
          <w:sz w:val="28"/>
          <w:szCs w:val="28"/>
          <w:lang w:val="ru-RU" w:eastAsia="en-US"/>
        </w:rPr>
      </w:pPr>
      <w:proofErr w:type="spellStart"/>
      <w:r w:rsidRPr="008B155B">
        <w:rPr>
          <w:b/>
          <w:sz w:val="28"/>
          <w:szCs w:val="28"/>
          <w:lang w:val="ru-RU" w:eastAsia="en-US"/>
        </w:rPr>
        <w:t>Спортен</w:t>
      </w:r>
      <w:proofErr w:type="spellEnd"/>
      <w:r w:rsidRPr="008B155B">
        <w:rPr>
          <w:b/>
          <w:sz w:val="28"/>
          <w:szCs w:val="28"/>
          <w:lang w:val="ru-RU" w:eastAsia="en-US"/>
        </w:rPr>
        <w:t xml:space="preserve"> </w:t>
      </w:r>
      <w:proofErr w:type="spellStart"/>
      <w:r w:rsidRPr="008B155B">
        <w:rPr>
          <w:b/>
          <w:sz w:val="28"/>
          <w:szCs w:val="28"/>
          <w:lang w:val="ru-RU" w:eastAsia="en-US"/>
        </w:rPr>
        <w:t>риболов</w:t>
      </w:r>
      <w:proofErr w:type="spellEnd"/>
      <w:r w:rsidRPr="008B155B">
        <w:rPr>
          <w:sz w:val="28"/>
          <w:szCs w:val="28"/>
          <w:lang w:val="ru-RU" w:eastAsia="en-US"/>
        </w:rPr>
        <w:t xml:space="preserve">  </w:t>
      </w:r>
    </w:p>
    <w:p w:rsidR="008B155B" w:rsidRPr="008B155B" w:rsidRDefault="008B155B" w:rsidP="008B155B">
      <w:pPr>
        <w:numPr>
          <w:ilvl w:val="0"/>
          <w:numId w:val="11"/>
        </w:numPr>
        <w:spacing w:line="276" w:lineRule="auto"/>
        <w:ind w:left="0" w:firstLine="709"/>
        <w:jc w:val="both"/>
        <w:rPr>
          <w:sz w:val="28"/>
          <w:szCs w:val="28"/>
          <w:lang w:val="ru-RU" w:eastAsia="en-US"/>
        </w:rPr>
      </w:pPr>
      <w:proofErr w:type="spellStart"/>
      <w:r w:rsidRPr="008B155B">
        <w:rPr>
          <w:b/>
          <w:sz w:val="28"/>
          <w:szCs w:val="28"/>
          <w:lang w:val="ru-RU" w:eastAsia="en-US"/>
        </w:rPr>
        <w:t>Тенис</w:t>
      </w:r>
      <w:proofErr w:type="spellEnd"/>
      <w:r w:rsidRPr="008B155B">
        <w:rPr>
          <w:b/>
          <w:sz w:val="28"/>
          <w:szCs w:val="28"/>
          <w:lang w:val="ru-RU" w:eastAsia="en-US"/>
        </w:rPr>
        <w:t xml:space="preserve"> на </w:t>
      </w:r>
      <w:proofErr w:type="spellStart"/>
      <w:r w:rsidRPr="008B155B">
        <w:rPr>
          <w:b/>
          <w:sz w:val="28"/>
          <w:szCs w:val="28"/>
          <w:lang w:val="ru-RU" w:eastAsia="en-US"/>
        </w:rPr>
        <w:t>маса</w:t>
      </w:r>
      <w:proofErr w:type="spellEnd"/>
    </w:p>
    <w:p w:rsidR="008200EA" w:rsidRDefault="008B155B" w:rsidP="008B155B">
      <w:pPr>
        <w:numPr>
          <w:ilvl w:val="0"/>
          <w:numId w:val="11"/>
        </w:numPr>
        <w:spacing w:line="276" w:lineRule="auto"/>
        <w:ind w:left="0" w:firstLine="709"/>
        <w:jc w:val="both"/>
        <w:rPr>
          <w:sz w:val="28"/>
          <w:szCs w:val="28"/>
          <w:lang w:val="ru-RU" w:eastAsia="en-US"/>
        </w:rPr>
      </w:pPr>
      <w:r w:rsidRPr="008B155B">
        <w:rPr>
          <w:b/>
          <w:sz w:val="28"/>
          <w:szCs w:val="28"/>
          <w:lang w:val="ru-RU" w:eastAsia="en-US"/>
        </w:rPr>
        <w:t>Турнир по шах</w:t>
      </w:r>
      <w:r>
        <w:rPr>
          <w:sz w:val="28"/>
          <w:szCs w:val="28"/>
          <w:lang w:val="ru-RU" w:eastAsia="en-US"/>
        </w:rPr>
        <w:t xml:space="preserve"> </w:t>
      </w:r>
    </w:p>
    <w:p w:rsidR="00E64511" w:rsidRDefault="008250DF" w:rsidP="00F1295C">
      <w:pPr>
        <w:spacing w:before="120" w:after="120"/>
        <w:ind w:firstLine="708"/>
        <w:jc w:val="both"/>
        <w:rPr>
          <w:sz w:val="28"/>
          <w:szCs w:val="28"/>
        </w:rPr>
      </w:pPr>
      <w:r w:rsidRPr="00633B44">
        <w:rPr>
          <w:sz w:val="28"/>
          <w:szCs w:val="28"/>
        </w:rPr>
        <w:t>Съвместно с училищните педагози и НЧ „Н.Й.Вапцаров – 1924“ Криводол в четирите училища на територията на община са проведени множество презентации на различни тематики</w:t>
      </w:r>
      <w:r w:rsidR="00F1295C" w:rsidRPr="00633B44">
        <w:rPr>
          <w:sz w:val="28"/>
          <w:szCs w:val="28"/>
        </w:rPr>
        <w:t>: Ден за безопасен интернет, Световен ден за борба с тютюнопушенето, организирано общинск</w:t>
      </w:r>
      <w:r w:rsidR="00F915F7" w:rsidRPr="00633B44">
        <w:rPr>
          <w:sz w:val="28"/>
          <w:szCs w:val="28"/>
        </w:rPr>
        <w:t>о</w:t>
      </w:r>
      <w:r w:rsidR="00F1295C" w:rsidRPr="00633B44">
        <w:rPr>
          <w:sz w:val="28"/>
          <w:szCs w:val="28"/>
        </w:rPr>
        <w:t xml:space="preserve"> състезание по БДП, отбелязан</w:t>
      </w:r>
      <w:r w:rsidRPr="00633B44">
        <w:rPr>
          <w:sz w:val="28"/>
          <w:szCs w:val="28"/>
        </w:rPr>
        <w:t xml:space="preserve"> е и</w:t>
      </w:r>
      <w:r w:rsidR="00F1295C" w:rsidRPr="00633B44">
        <w:rPr>
          <w:sz w:val="28"/>
          <w:szCs w:val="28"/>
        </w:rPr>
        <w:t xml:space="preserve"> деня за  борба с наркома</w:t>
      </w:r>
      <w:r w:rsidRPr="00633B44">
        <w:rPr>
          <w:sz w:val="28"/>
          <w:szCs w:val="28"/>
        </w:rPr>
        <w:t>ниите,</w:t>
      </w:r>
      <w:r w:rsidR="00F1295C" w:rsidRPr="00633B44">
        <w:rPr>
          <w:sz w:val="28"/>
          <w:szCs w:val="28"/>
        </w:rPr>
        <w:t xml:space="preserve"> </w:t>
      </w:r>
      <w:r w:rsidRPr="00633B44">
        <w:rPr>
          <w:sz w:val="28"/>
          <w:szCs w:val="28"/>
        </w:rPr>
        <w:t>с</w:t>
      </w:r>
      <w:r w:rsidR="00F1295C" w:rsidRPr="00633B44">
        <w:rPr>
          <w:sz w:val="28"/>
          <w:szCs w:val="28"/>
        </w:rPr>
        <w:t>ветовния ден за възпоминание на жертвите от пътнотранспортни произшествия, Международния ден на толерантн</w:t>
      </w:r>
      <w:r w:rsidRPr="00633B44">
        <w:rPr>
          <w:sz w:val="28"/>
          <w:szCs w:val="28"/>
        </w:rPr>
        <w:t xml:space="preserve">остта </w:t>
      </w:r>
      <w:r w:rsidR="00F1295C" w:rsidRPr="00633B44">
        <w:rPr>
          <w:sz w:val="28"/>
          <w:szCs w:val="28"/>
        </w:rPr>
        <w:t>и Деня на християнското семейство. Особено внимание е отделено на превенцията на агресията в училище - проведени са презентации, беседи, родителски срещи</w:t>
      </w:r>
      <w:r w:rsidR="00F915F7" w:rsidRPr="00633B44">
        <w:rPr>
          <w:sz w:val="28"/>
          <w:szCs w:val="28"/>
        </w:rPr>
        <w:t>.</w:t>
      </w:r>
    </w:p>
    <w:p w:rsidR="008C011E" w:rsidRPr="008C011E" w:rsidRDefault="008C011E" w:rsidP="008C011E">
      <w:pPr>
        <w:spacing w:line="276" w:lineRule="auto"/>
        <w:ind w:firstLine="709"/>
        <w:jc w:val="both"/>
        <w:rPr>
          <w:sz w:val="28"/>
          <w:szCs w:val="28"/>
          <w:lang w:val="ru-RU" w:eastAsia="en-US"/>
        </w:rPr>
      </w:pPr>
      <w:r w:rsidRPr="008C011E">
        <w:rPr>
          <w:sz w:val="28"/>
          <w:szCs w:val="28"/>
        </w:rPr>
        <w:t xml:space="preserve">Предприетите мерки по засилена превенция на противообществените прояви на малолетни и непълнолетни, честите срещи с училищните ръководства, дават реален резултат. </w:t>
      </w:r>
      <w:proofErr w:type="spellStart"/>
      <w:r w:rsidRPr="008C011E">
        <w:rPr>
          <w:sz w:val="28"/>
          <w:szCs w:val="28"/>
          <w:lang w:val="ru-RU" w:eastAsia="en-US"/>
        </w:rPr>
        <w:t>През</w:t>
      </w:r>
      <w:proofErr w:type="spellEnd"/>
      <w:r w:rsidRPr="008C011E">
        <w:rPr>
          <w:sz w:val="28"/>
          <w:szCs w:val="28"/>
          <w:lang w:val="ru-RU" w:eastAsia="en-US"/>
        </w:rPr>
        <w:t xml:space="preserve"> 2016 г. в МКБППМН </w:t>
      </w:r>
      <w:r w:rsidR="00633B44">
        <w:rPr>
          <w:sz w:val="28"/>
          <w:szCs w:val="28"/>
          <w:lang w:val="ru-RU" w:eastAsia="en-US"/>
        </w:rPr>
        <w:t>е получила</w:t>
      </w:r>
      <w:r w:rsidRPr="008C011E">
        <w:rPr>
          <w:sz w:val="28"/>
          <w:szCs w:val="28"/>
          <w:lang w:val="ru-RU" w:eastAsia="en-US"/>
        </w:rPr>
        <w:t xml:space="preserve"> 2 </w:t>
      </w:r>
      <w:proofErr w:type="spellStart"/>
      <w:r w:rsidRPr="008C011E">
        <w:rPr>
          <w:sz w:val="28"/>
          <w:szCs w:val="28"/>
          <w:lang w:val="ru-RU" w:eastAsia="en-US"/>
        </w:rPr>
        <w:t>преписки</w:t>
      </w:r>
      <w:proofErr w:type="spellEnd"/>
      <w:r w:rsidRPr="008C011E">
        <w:rPr>
          <w:sz w:val="28"/>
          <w:szCs w:val="28"/>
          <w:lang w:val="ru-RU" w:eastAsia="en-US"/>
        </w:rPr>
        <w:t xml:space="preserve"> от РП-</w:t>
      </w:r>
      <w:proofErr w:type="spellStart"/>
      <w:r w:rsidRPr="008C011E">
        <w:rPr>
          <w:sz w:val="28"/>
          <w:szCs w:val="28"/>
          <w:lang w:val="ru-RU" w:eastAsia="en-US"/>
        </w:rPr>
        <w:t>Враца</w:t>
      </w:r>
      <w:proofErr w:type="spellEnd"/>
      <w:r w:rsidRPr="008C011E">
        <w:rPr>
          <w:sz w:val="28"/>
          <w:szCs w:val="28"/>
          <w:lang w:val="ru-RU" w:eastAsia="en-US"/>
        </w:rPr>
        <w:t xml:space="preserve">. </w:t>
      </w:r>
    </w:p>
    <w:p w:rsidR="008C011E" w:rsidRPr="008C011E" w:rsidRDefault="008C011E" w:rsidP="008C011E">
      <w:pPr>
        <w:spacing w:line="276" w:lineRule="auto"/>
        <w:ind w:firstLine="709"/>
        <w:jc w:val="both"/>
        <w:rPr>
          <w:sz w:val="28"/>
          <w:szCs w:val="28"/>
          <w:lang w:val="ru-RU" w:eastAsia="en-US"/>
        </w:rPr>
      </w:pPr>
      <w:proofErr w:type="spellStart"/>
      <w:r w:rsidRPr="008C011E">
        <w:rPr>
          <w:sz w:val="28"/>
          <w:szCs w:val="28"/>
          <w:lang w:val="ru-RU" w:eastAsia="en-US"/>
        </w:rPr>
        <w:t>Образувани</w:t>
      </w:r>
      <w:proofErr w:type="spellEnd"/>
      <w:r w:rsidRPr="008C011E">
        <w:rPr>
          <w:sz w:val="28"/>
          <w:szCs w:val="28"/>
          <w:lang w:val="ru-RU" w:eastAsia="en-US"/>
        </w:rPr>
        <w:t xml:space="preserve"> и </w:t>
      </w:r>
      <w:proofErr w:type="spellStart"/>
      <w:r w:rsidRPr="008C011E">
        <w:rPr>
          <w:sz w:val="28"/>
          <w:szCs w:val="28"/>
          <w:lang w:val="ru-RU" w:eastAsia="en-US"/>
        </w:rPr>
        <w:t>разгледани</w:t>
      </w:r>
      <w:proofErr w:type="spellEnd"/>
      <w:r w:rsidRPr="008C011E">
        <w:rPr>
          <w:sz w:val="28"/>
          <w:szCs w:val="28"/>
          <w:lang w:val="ru-RU" w:eastAsia="en-US"/>
        </w:rPr>
        <w:t xml:space="preserve"> </w:t>
      </w:r>
      <w:proofErr w:type="spellStart"/>
      <w:r w:rsidR="00633B44">
        <w:rPr>
          <w:sz w:val="28"/>
          <w:szCs w:val="28"/>
          <w:lang w:val="ru-RU" w:eastAsia="en-US"/>
        </w:rPr>
        <w:t>са</w:t>
      </w:r>
      <w:proofErr w:type="spellEnd"/>
      <w:r w:rsidR="00633B44">
        <w:rPr>
          <w:sz w:val="28"/>
          <w:szCs w:val="28"/>
          <w:lang w:val="ru-RU" w:eastAsia="en-US"/>
        </w:rPr>
        <w:t xml:space="preserve"> </w:t>
      </w:r>
      <w:r w:rsidRPr="008C011E">
        <w:rPr>
          <w:sz w:val="28"/>
          <w:szCs w:val="28"/>
          <w:lang w:val="ru-RU" w:eastAsia="en-US"/>
        </w:rPr>
        <w:t xml:space="preserve">2 </w:t>
      </w:r>
      <w:proofErr w:type="spellStart"/>
      <w:r w:rsidRPr="008C011E">
        <w:rPr>
          <w:sz w:val="28"/>
          <w:szCs w:val="28"/>
          <w:lang w:val="ru-RU" w:eastAsia="en-US"/>
        </w:rPr>
        <w:t>възпитателни</w:t>
      </w:r>
      <w:proofErr w:type="spellEnd"/>
      <w:r w:rsidRPr="008C011E">
        <w:rPr>
          <w:sz w:val="28"/>
          <w:szCs w:val="28"/>
          <w:lang w:val="ru-RU" w:eastAsia="en-US"/>
        </w:rPr>
        <w:t xml:space="preserve"> дела на 2-ма </w:t>
      </w:r>
      <w:proofErr w:type="spellStart"/>
      <w:r w:rsidRPr="008C011E">
        <w:rPr>
          <w:sz w:val="28"/>
          <w:szCs w:val="28"/>
          <w:lang w:val="ru-RU" w:eastAsia="en-US"/>
        </w:rPr>
        <w:t>непълнолетни</w:t>
      </w:r>
      <w:proofErr w:type="spellEnd"/>
      <w:r w:rsidRPr="008C011E">
        <w:rPr>
          <w:sz w:val="28"/>
          <w:szCs w:val="28"/>
          <w:lang w:val="ru-RU" w:eastAsia="en-US"/>
        </w:rPr>
        <w:t xml:space="preserve">. </w:t>
      </w:r>
    </w:p>
    <w:p w:rsidR="008C011E" w:rsidRPr="008C011E" w:rsidRDefault="008C011E" w:rsidP="008C011E">
      <w:pPr>
        <w:spacing w:line="276" w:lineRule="auto"/>
        <w:ind w:firstLine="709"/>
        <w:jc w:val="both"/>
        <w:rPr>
          <w:sz w:val="28"/>
          <w:szCs w:val="28"/>
          <w:lang w:val="ru-RU" w:eastAsia="en-US"/>
        </w:rPr>
      </w:pPr>
      <w:proofErr w:type="spellStart"/>
      <w:r w:rsidRPr="008C011E">
        <w:rPr>
          <w:sz w:val="28"/>
          <w:szCs w:val="28"/>
          <w:lang w:val="ru-RU" w:eastAsia="en-US"/>
        </w:rPr>
        <w:t>Наложени</w:t>
      </w:r>
      <w:proofErr w:type="spellEnd"/>
      <w:r w:rsidRPr="008C011E">
        <w:rPr>
          <w:sz w:val="28"/>
          <w:szCs w:val="28"/>
          <w:lang w:val="ru-RU" w:eastAsia="en-US"/>
        </w:rPr>
        <w:t xml:space="preserve"> </w:t>
      </w:r>
      <w:proofErr w:type="spellStart"/>
      <w:r w:rsidR="000505F5">
        <w:rPr>
          <w:sz w:val="28"/>
          <w:szCs w:val="28"/>
          <w:lang w:val="ru-RU" w:eastAsia="en-US"/>
        </w:rPr>
        <w:t>са</w:t>
      </w:r>
      <w:proofErr w:type="spellEnd"/>
      <w:r w:rsidR="000505F5">
        <w:rPr>
          <w:sz w:val="28"/>
          <w:szCs w:val="28"/>
          <w:lang w:val="ru-RU" w:eastAsia="en-US"/>
        </w:rPr>
        <w:t xml:space="preserve"> </w:t>
      </w:r>
      <w:r w:rsidRPr="008C011E">
        <w:rPr>
          <w:sz w:val="28"/>
          <w:szCs w:val="28"/>
          <w:lang w:val="ru-RU" w:eastAsia="en-US"/>
        </w:rPr>
        <w:t xml:space="preserve">2 </w:t>
      </w:r>
      <w:proofErr w:type="spellStart"/>
      <w:r w:rsidRPr="008C011E">
        <w:rPr>
          <w:sz w:val="28"/>
          <w:szCs w:val="28"/>
          <w:lang w:val="ru-RU" w:eastAsia="en-US"/>
        </w:rPr>
        <w:t>възпитателни</w:t>
      </w:r>
      <w:proofErr w:type="spellEnd"/>
      <w:r w:rsidRPr="008C011E">
        <w:rPr>
          <w:sz w:val="28"/>
          <w:szCs w:val="28"/>
          <w:lang w:val="ru-RU" w:eastAsia="en-US"/>
        </w:rPr>
        <w:t xml:space="preserve"> мерки по чл. 13 от ЗБППМН </w:t>
      </w:r>
      <w:proofErr w:type="spellStart"/>
      <w:r w:rsidRPr="008C011E">
        <w:rPr>
          <w:sz w:val="28"/>
          <w:szCs w:val="28"/>
          <w:lang w:val="ru-RU" w:eastAsia="en-US"/>
        </w:rPr>
        <w:t>както</w:t>
      </w:r>
      <w:proofErr w:type="spellEnd"/>
      <w:r w:rsidRPr="008C011E">
        <w:rPr>
          <w:sz w:val="28"/>
          <w:szCs w:val="28"/>
          <w:lang w:val="ru-RU" w:eastAsia="en-US"/>
        </w:rPr>
        <w:t xml:space="preserve"> </w:t>
      </w:r>
      <w:proofErr w:type="spellStart"/>
      <w:r w:rsidRPr="008C011E">
        <w:rPr>
          <w:sz w:val="28"/>
          <w:szCs w:val="28"/>
          <w:lang w:val="ru-RU" w:eastAsia="en-US"/>
        </w:rPr>
        <w:t>следва</w:t>
      </w:r>
      <w:proofErr w:type="spellEnd"/>
      <w:r w:rsidRPr="008C011E">
        <w:rPr>
          <w:sz w:val="28"/>
          <w:szCs w:val="28"/>
          <w:lang w:val="ru-RU" w:eastAsia="en-US"/>
        </w:rPr>
        <w:t>:</w:t>
      </w:r>
    </w:p>
    <w:p w:rsidR="008C011E" w:rsidRPr="008C011E" w:rsidRDefault="008C011E" w:rsidP="008C011E">
      <w:pPr>
        <w:spacing w:line="276" w:lineRule="auto"/>
        <w:ind w:firstLine="709"/>
        <w:jc w:val="both"/>
        <w:rPr>
          <w:sz w:val="28"/>
          <w:szCs w:val="28"/>
          <w:lang w:val="ru-RU" w:eastAsia="en-US"/>
        </w:rPr>
      </w:pPr>
      <w:r w:rsidRPr="008C011E">
        <w:rPr>
          <w:sz w:val="28"/>
          <w:szCs w:val="28"/>
          <w:lang w:val="ru-RU" w:eastAsia="en-US"/>
        </w:rPr>
        <w:t>Чл.13, ал.1, т.1 от ЗБППМН-  „Предупреждение” на 1 лице.</w:t>
      </w:r>
    </w:p>
    <w:p w:rsidR="008C011E" w:rsidRPr="008C011E" w:rsidRDefault="008C011E" w:rsidP="008C011E">
      <w:pPr>
        <w:spacing w:line="276" w:lineRule="auto"/>
        <w:ind w:firstLine="709"/>
        <w:jc w:val="both"/>
        <w:rPr>
          <w:sz w:val="28"/>
          <w:szCs w:val="28"/>
          <w:lang w:val="ru-RU" w:eastAsia="en-US"/>
        </w:rPr>
      </w:pPr>
      <w:r w:rsidRPr="008C011E">
        <w:rPr>
          <w:sz w:val="28"/>
          <w:szCs w:val="28"/>
          <w:lang w:val="ru-RU" w:eastAsia="en-US"/>
        </w:rPr>
        <w:t xml:space="preserve">Чл.13, ал.1, т.12 от ЗБППМН –„ </w:t>
      </w:r>
      <w:proofErr w:type="spellStart"/>
      <w:r w:rsidRPr="008C011E">
        <w:rPr>
          <w:sz w:val="28"/>
          <w:szCs w:val="28"/>
          <w:lang w:val="ru-RU" w:eastAsia="en-US"/>
        </w:rPr>
        <w:t>Предупреждаване</w:t>
      </w:r>
      <w:proofErr w:type="spellEnd"/>
      <w:r w:rsidRPr="008C011E">
        <w:rPr>
          <w:sz w:val="28"/>
          <w:szCs w:val="28"/>
          <w:lang w:val="ru-RU" w:eastAsia="en-US"/>
        </w:rPr>
        <w:t xml:space="preserve"> за </w:t>
      </w:r>
      <w:proofErr w:type="spellStart"/>
      <w:r w:rsidRPr="008C011E">
        <w:rPr>
          <w:sz w:val="28"/>
          <w:szCs w:val="28"/>
          <w:lang w:val="ru-RU" w:eastAsia="en-US"/>
        </w:rPr>
        <w:t>настаняване</w:t>
      </w:r>
      <w:proofErr w:type="spellEnd"/>
      <w:r w:rsidRPr="008C011E">
        <w:rPr>
          <w:sz w:val="28"/>
          <w:szCs w:val="28"/>
          <w:lang w:val="ru-RU" w:eastAsia="en-US"/>
        </w:rPr>
        <w:t xml:space="preserve"> </w:t>
      </w:r>
      <w:proofErr w:type="spellStart"/>
      <w:r w:rsidRPr="008C011E">
        <w:rPr>
          <w:sz w:val="28"/>
          <w:szCs w:val="28"/>
          <w:lang w:val="ru-RU" w:eastAsia="en-US"/>
        </w:rPr>
        <w:t>във</w:t>
      </w:r>
      <w:proofErr w:type="spellEnd"/>
      <w:r w:rsidRPr="008C011E">
        <w:rPr>
          <w:sz w:val="28"/>
          <w:szCs w:val="28"/>
          <w:lang w:val="ru-RU" w:eastAsia="en-US"/>
        </w:rPr>
        <w:t xml:space="preserve"> ВУИ с </w:t>
      </w:r>
      <w:proofErr w:type="spellStart"/>
      <w:r w:rsidRPr="008C011E">
        <w:rPr>
          <w:sz w:val="28"/>
          <w:szCs w:val="28"/>
          <w:lang w:val="ru-RU" w:eastAsia="en-US"/>
        </w:rPr>
        <w:t>изпитателен</w:t>
      </w:r>
      <w:proofErr w:type="spellEnd"/>
      <w:r w:rsidRPr="008C011E">
        <w:rPr>
          <w:sz w:val="28"/>
          <w:szCs w:val="28"/>
          <w:lang w:val="ru-RU" w:eastAsia="en-US"/>
        </w:rPr>
        <w:t xml:space="preserve"> срок 6 </w:t>
      </w:r>
      <w:proofErr w:type="spellStart"/>
      <w:r w:rsidRPr="008C011E">
        <w:rPr>
          <w:sz w:val="28"/>
          <w:szCs w:val="28"/>
          <w:lang w:val="ru-RU" w:eastAsia="en-US"/>
        </w:rPr>
        <w:t>месеца</w:t>
      </w:r>
      <w:proofErr w:type="spellEnd"/>
      <w:r w:rsidRPr="008C011E">
        <w:rPr>
          <w:sz w:val="28"/>
          <w:szCs w:val="28"/>
          <w:lang w:val="ru-RU" w:eastAsia="en-US"/>
        </w:rPr>
        <w:t>” на 1 лице.</w:t>
      </w:r>
    </w:p>
    <w:p w:rsidR="000505F5" w:rsidRDefault="000505F5" w:rsidP="00E64511">
      <w:pPr>
        <w:ind w:firstLine="708"/>
        <w:jc w:val="center"/>
        <w:rPr>
          <w:b/>
          <w:sz w:val="36"/>
          <w:szCs w:val="36"/>
        </w:rPr>
      </w:pPr>
    </w:p>
    <w:p w:rsidR="00E64511" w:rsidRPr="000505F5" w:rsidRDefault="00E64511" w:rsidP="00E64511">
      <w:pPr>
        <w:ind w:firstLine="708"/>
        <w:jc w:val="center"/>
        <w:rPr>
          <w:b/>
          <w:sz w:val="32"/>
          <w:szCs w:val="32"/>
        </w:rPr>
      </w:pPr>
      <w:r w:rsidRPr="000505F5">
        <w:rPr>
          <w:b/>
          <w:sz w:val="32"/>
          <w:szCs w:val="32"/>
          <w:lang w:val="en-US"/>
        </w:rPr>
        <w:lastRenderedPageBreak/>
        <w:t>КУЛТУРЕН  ЖИВОТ</w:t>
      </w:r>
      <w:r w:rsidRPr="000505F5">
        <w:rPr>
          <w:b/>
          <w:sz w:val="32"/>
          <w:szCs w:val="32"/>
        </w:rPr>
        <w:br/>
      </w:r>
    </w:p>
    <w:p w:rsidR="00E64511" w:rsidRPr="00356C0F" w:rsidRDefault="0058742C" w:rsidP="0058742C">
      <w:pPr>
        <w:suppressAutoHyphens/>
        <w:spacing w:before="120" w:after="120"/>
        <w:ind w:firstLine="708"/>
        <w:jc w:val="both"/>
        <w:rPr>
          <w:rFonts w:eastAsia="Calibri"/>
          <w:sz w:val="28"/>
          <w:szCs w:val="28"/>
          <w:lang w:eastAsia="ar-SA"/>
        </w:rPr>
      </w:pPr>
      <w:r w:rsidRPr="00356C0F">
        <w:rPr>
          <w:rFonts w:eastAsia="Calibri"/>
          <w:sz w:val="28"/>
          <w:szCs w:val="28"/>
          <w:lang w:eastAsia="ar-SA"/>
        </w:rPr>
        <w:t>Отчитаме една добра година за развитието на културата в Община Криводол.</w:t>
      </w:r>
      <w:r>
        <w:rPr>
          <w:rFonts w:eastAsia="Calibri"/>
          <w:sz w:val="28"/>
          <w:szCs w:val="28"/>
          <w:lang w:eastAsia="ar-SA"/>
        </w:rPr>
        <w:t xml:space="preserve"> </w:t>
      </w:r>
      <w:r w:rsidR="00E64511" w:rsidRPr="00356C0F">
        <w:rPr>
          <w:sz w:val="28"/>
          <w:szCs w:val="28"/>
        </w:rPr>
        <w:t>И през 201</w:t>
      </w:r>
      <w:r w:rsidR="00356C0F" w:rsidRPr="00356C0F">
        <w:rPr>
          <w:sz w:val="28"/>
          <w:szCs w:val="28"/>
        </w:rPr>
        <w:t>6</w:t>
      </w:r>
      <w:r w:rsidR="00E64511" w:rsidRPr="00356C0F">
        <w:rPr>
          <w:sz w:val="28"/>
          <w:szCs w:val="28"/>
        </w:rPr>
        <w:t xml:space="preserve"> г. </w:t>
      </w:r>
      <w:r>
        <w:rPr>
          <w:sz w:val="28"/>
          <w:szCs w:val="28"/>
        </w:rPr>
        <w:t>културната дейност е</w:t>
      </w:r>
      <w:r w:rsidR="00E64511" w:rsidRPr="00356C0F">
        <w:rPr>
          <w:sz w:val="28"/>
          <w:szCs w:val="28"/>
        </w:rPr>
        <w:t xml:space="preserve"> насочена основно към съхраняване на традициите и опазване на идентичността</w:t>
      </w:r>
      <w:r>
        <w:rPr>
          <w:sz w:val="28"/>
          <w:szCs w:val="28"/>
        </w:rPr>
        <w:t>. С</w:t>
      </w:r>
      <w:r w:rsidR="00E64511" w:rsidRPr="00356C0F">
        <w:rPr>
          <w:rFonts w:eastAsia="Calibri"/>
          <w:sz w:val="28"/>
          <w:szCs w:val="28"/>
          <w:lang w:eastAsia="ar-SA"/>
        </w:rPr>
        <w:t>ъздаването, укрепването и възпроизвеждането на традициите  в обществото</w:t>
      </w:r>
      <w:r>
        <w:rPr>
          <w:rFonts w:eastAsia="Calibri"/>
          <w:sz w:val="28"/>
          <w:szCs w:val="28"/>
          <w:lang w:eastAsia="ar-SA"/>
        </w:rPr>
        <w:t xml:space="preserve"> са</w:t>
      </w:r>
      <w:r w:rsidRPr="0058742C">
        <w:rPr>
          <w:rFonts w:eastAsia="Calibri"/>
          <w:sz w:val="28"/>
          <w:szCs w:val="28"/>
          <w:lang w:eastAsia="ar-SA"/>
        </w:rPr>
        <w:t xml:space="preserve"> </w:t>
      </w:r>
      <w:r w:rsidRPr="00356C0F">
        <w:rPr>
          <w:rFonts w:eastAsia="Calibri"/>
          <w:sz w:val="28"/>
          <w:szCs w:val="28"/>
          <w:lang w:eastAsia="ar-SA"/>
        </w:rPr>
        <w:t>най-естествения мост между миналото и съвремието</w:t>
      </w:r>
      <w:r w:rsidR="00E64511" w:rsidRPr="00356C0F">
        <w:rPr>
          <w:rFonts w:eastAsia="Calibri"/>
          <w:sz w:val="28"/>
          <w:szCs w:val="28"/>
          <w:lang w:eastAsia="ar-SA"/>
        </w:rPr>
        <w:t xml:space="preserve">. </w:t>
      </w:r>
    </w:p>
    <w:p w:rsidR="00B50AAB" w:rsidRDefault="00E64511" w:rsidP="00F47C6B">
      <w:pPr>
        <w:suppressAutoHyphens/>
        <w:spacing w:before="120" w:after="120"/>
        <w:jc w:val="both"/>
        <w:rPr>
          <w:sz w:val="28"/>
          <w:szCs w:val="28"/>
        </w:rPr>
      </w:pPr>
      <w:r w:rsidRPr="00356C0F">
        <w:rPr>
          <w:rFonts w:eastAsia="Calibri"/>
          <w:sz w:val="28"/>
          <w:szCs w:val="28"/>
          <w:lang w:eastAsia="ar-SA"/>
        </w:rPr>
        <w:t xml:space="preserve">       В изпълнение на културния календар бяха организирани празнични концерти, срещи-разговори, изложби, честване на бележити дати и годишнини. </w:t>
      </w:r>
      <w:r w:rsidRPr="00356C0F">
        <w:rPr>
          <w:sz w:val="28"/>
          <w:szCs w:val="28"/>
        </w:rPr>
        <w:t>Традиционно проявите в него са организирани в партньорство между общината, читалищата от общината, училищата, детските градини</w:t>
      </w:r>
      <w:r w:rsidR="00356C0F" w:rsidRPr="00356C0F">
        <w:rPr>
          <w:sz w:val="28"/>
          <w:szCs w:val="28"/>
        </w:rPr>
        <w:t>.</w:t>
      </w:r>
      <w:r w:rsidR="00B50AAB">
        <w:rPr>
          <w:sz w:val="28"/>
          <w:szCs w:val="28"/>
        </w:rPr>
        <w:t xml:space="preserve">   </w:t>
      </w:r>
      <w:r w:rsidR="00B50AAB" w:rsidRPr="00B50AAB">
        <w:rPr>
          <w:sz w:val="28"/>
          <w:szCs w:val="28"/>
        </w:rPr>
        <w:t>С богати артистични програми бяха отбелязани всички мероприятия, залегнали в Годишната програма на общината за 201</w:t>
      </w:r>
      <w:r w:rsidR="00B50AAB">
        <w:rPr>
          <w:sz w:val="28"/>
          <w:szCs w:val="28"/>
        </w:rPr>
        <w:t>6</w:t>
      </w:r>
      <w:r w:rsidR="00B50AAB" w:rsidRPr="00B50AAB">
        <w:rPr>
          <w:sz w:val="28"/>
          <w:szCs w:val="28"/>
        </w:rPr>
        <w:t xml:space="preserve"> година:</w:t>
      </w:r>
    </w:p>
    <w:p w:rsidR="00D3081F" w:rsidRPr="00F47C6B" w:rsidRDefault="00D3081F" w:rsidP="00F47C6B">
      <w:pPr>
        <w:pStyle w:val="a5"/>
        <w:numPr>
          <w:ilvl w:val="0"/>
          <w:numId w:val="18"/>
        </w:numPr>
        <w:jc w:val="both"/>
        <w:rPr>
          <w:rFonts w:ascii="Times New Roman" w:hAnsi="Times New Roman" w:cs="Times New Roman"/>
          <w:sz w:val="28"/>
          <w:szCs w:val="28"/>
          <w:lang w:val="en-US"/>
        </w:rPr>
      </w:pPr>
      <w:r w:rsidRPr="00F1617E">
        <w:rPr>
          <w:rFonts w:ascii="Times New Roman" w:hAnsi="Times New Roman" w:cs="Times New Roman"/>
          <w:sz w:val="28"/>
          <w:szCs w:val="28"/>
        </w:rPr>
        <w:t>6 януари –</w:t>
      </w:r>
      <w:r w:rsidRPr="00F47C6B">
        <w:rPr>
          <w:rFonts w:ascii="Times New Roman" w:hAnsi="Times New Roman" w:cs="Times New Roman"/>
          <w:sz w:val="28"/>
          <w:szCs w:val="28"/>
        </w:rPr>
        <w:t xml:space="preserve"> Ботево утро. 140 г. от рождението на Христо Ботев</w:t>
      </w:r>
      <w:r w:rsidRPr="000A6916">
        <w:rPr>
          <w:rFonts w:ascii="Times New Roman" w:hAnsi="Times New Roman" w:cs="Times New Roman"/>
          <w:sz w:val="28"/>
          <w:szCs w:val="28"/>
        </w:rPr>
        <w:t>;</w:t>
      </w:r>
    </w:p>
    <w:p w:rsidR="00F47C6B" w:rsidRPr="00F47C6B" w:rsidRDefault="00F47C6B" w:rsidP="00F47C6B">
      <w:pPr>
        <w:pStyle w:val="a5"/>
        <w:numPr>
          <w:ilvl w:val="0"/>
          <w:numId w:val="18"/>
        </w:numPr>
        <w:jc w:val="both"/>
        <w:rPr>
          <w:rFonts w:ascii="Times New Roman" w:hAnsi="Times New Roman" w:cs="Times New Roman"/>
          <w:sz w:val="28"/>
          <w:szCs w:val="28"/>
          <w:lang w:val="en-US"/>
        </w:rPr>
      </w:pPr>
      <w:r>
        <w:rPr>
          <w:rFonts w:ascii="Times New Roman" w:hAnsi="Times New Roman" w:cs="Times New Roman"/>
          <w:sz w:val="28"/>
          <w:szCs w:val="28"/>
        </w:rPr>
        <w:t>21 януари – Обичай „Бабин ден“ – Ден на родилната помощ;</w:t>
      </w:r>
    </w:p>
    <w:p w:rsidR="00F47C6B" w:rsidRPr="00F47C6B" w:rsidRDefault="00F47C6B" w:rsidP="00F47C6B">
      <w:pPr>
        <w:pStyle w:val="a5"/>
        <w:numPr>
          <w:ilvl w:val="0"/>
          <w:numId w:val="18"/>
        </w:numPr>
        <w:jc w:val="both"/>
        <w:rPr>
          <w:rFonts w:ascii="Times New Roman" w:hAnsi="Times New Roman" w:cs="Times New Roman"/>
          <w:sz w:val="28"/>
          <w:szCs w:val="28"/>
          <w:lang w:val="en-US"/>
        </w:rPr>
      </w:pPr>
      <w:r>
        <w:rPr>
          <w:rFonts w:ascii="Times New Roman" w:hAnsi="Times New Roman" w:cs="Times New Roman"/>
          <w:sz w:val="28"/>
          <w:szCs w:val="28"/>
        </w:rPr>
        <w:t>14 февруари – „Трифон Зарезан“ – Ден на лозаря – Общоселско тържество с дегустация на вино;</w:t>
      </w:r>
    </w:p>
    <w:p w:rsidR="000A6916" w:rsidRPr="000A6916" w:rsidRDefault="00F47C6B" w:rsidP="00F47C6B">
      <w:pPr>
        <w:pStyle w:val="a5"/>
        <w:numPr>
          <w:ilvl w:val="0"/>
          <w:numId w:val="18"/>
        </w:numPr>
        <w:spacing w:beforeLines="60" w:before="144" w:afterLines="60" w:after="144"/>
        <w:jc w:val="both"/>
        <w:rPr>
          <w:sz w:val="28"/>
          <w:szCs w:val="28"/>
        </w:rPr>
      </w:pPr>
      <w:r w:rsidRPr="000A6916">
        <w:rPr>
          <w:rFonts w:ascii="Times New Roman" w:hAnsi="Times New Roman" w:cs="Times New Roman"/>
          <w:sz w:val="28"/>
          <w:szCs w:val="28"/>
        </w:rPr>
        <w:t>19 февруари – 143 години от обесването на Васил Левски – литературно утро;</w:t>
      </w:r>
    </w:p>
    <w:p w:rsidR="00F47C6B" w:rsidRPr="000A6916" w:rsidRDefault="00F47C6B" w:rsidP="00F47C6B">
      <w:pPr>
        <w:pStyle w:val="a5"/>
        <w:numPr>
          <w:ilvl w:val="0"/>
          <w:numId w:val="18"/>
        </w:numPr>
        <w:spacing w:beforeLines="60" w:before="144" w:afterLines="60" w:after="144"/>
        <w:jc w:val="both"/>
        <w:rPr>
          <w:sz w:val="28"/>
          <w:szCs w:val="28"/>
        </w:rPr>
      </w:pPr>
      <w:r w:rsidRPr="000A6916">
        <w:rPr>
          <w:sz w:val="28"/>
          <w:szCs w:val="28"/>
        </w:rPr>
        <w:t>Тодоровден – Конни надбягвания;</w:t>
      </w:r>
    </w:p>
    <w:p w:rsidR="00D3081F" w:rsidRPr="00D3081F" w:rsidRDefault="00D3081F" w:rsidP="00F47C6B">
      <w:pPr>
        <w:numPr>
          <w:ilvl w:val="0"/>
          <w:numId w:val="18"/>
        </w:numPr>
        <w:spacing w:beforeLines="60" w:before="144" w:afterLines="60" w:after="144" w:line="276" w:lineRule="auto"/>
        <w:jc w:val="both"/>
        <w:rPr>
          <w:sz w:val="28"/>
          <w:szCs w:val="28"/>
        </w:rPr>
      </w:pPr>
      <w:r w:rsidRPr="00D3081F">
        <w:rPr>
          <w:sz w:val="28"/>
          <w:szCs w:val="28"/>
        </w:rPr>
        <w:t xml:space="preserve">1 март – </w:t>
      </w:r>
      <w:r w:rsidR="00F1617E" w:rsidRPr="001B32B3">
        <w:rPr>
          <w:sz w:val="28"/>
          <w:szCs w:val="28"/>
        </w:rPr>
        <w:t>„Да посрещнем Баба Марта“ – детски празник</w:t>
      </w:r>
      <w:r w:rsidRPr="00D3081F">
        <w:rPr>
          <w:sz w:val="28"/>
          <w:szCs w:val="28"/>
        </w:rPr>
        <w:t>;</w:t>
      </w:r>
    </w:p>
    <w:p w:rsidR="00D3081F" w:rsidRPr="00D3081F" w:rsidRDefault="00D3081F" w:rsidP="00F47C6B">
      <w:pPr>
        <w:numPr>
          <w:ilvl w:val="0"/>
          <w:numId w:val="18"/>
        </w:numPr>
        <w:spacing w:beforeLines="60" w:before="144" w:afterLines="60" w:after="144" w:line="276" w:lineRule="auto"/>
        <w:jc w:val="both"/>
        <w:rPr>
          <w:sz w:val="28"/>
          <w:szCs w:val="28"/>
        </w:rPr>
      </w:pPr>
      <w:r w:rsidRPr="00D3081F">
        <w:rPr>
          <w:sz w:val="28"/>
          <w:szCs w:val="28"/>
        </w:rPr>
        <w:t>3-ти  март – Национален празник на Република България;</w:t>
      </w:r>
    </w:p>
    <w:p w:rsidR="00D3081F" w:rsidRPr="00D3081F" w:rsidRDefault="00D3081F" w:rsidP="00F47C6B">
      <w:pPr>
        <w:numPr>
          <w:ilvl w:val="0"/>
          <w:numId w:val="18"/>
        </w:numPr>
        <w:spacing w:beforeLines="60" w:before="144" w:afterLines="60" w:after="144" w:line="276" w:lineRule="auto"/>
        <w:jc w:val="both"/>
        <w:rPr>
          <w:sz w:val="28"/>
          <w:szCs w:val="28"/>
        </w:rPr>
      </w:pPr>
      <w:r w:rsidRPr="00D3081F">
        <w:rPr>
          <w:sz w:val="28"/>
          <w:szCs w:val="28"/>
        </w:rPr>
        <w:t>8 март – Ден на жената;</w:t>
      </w:r>
    </w:p>
    <w:p w:rsidR="00D3081F" w:rsidRPr="00D3081F" w:rsidRDefault="00D3081F" w:rsidP="00F47C6B">
      <w:pPr>
        <w:numPr>
          <w:ilvl w:val="0"/>
          <w:numId w:val="19"/>
        </w:numPr>
        <w:spacing w:beforeLines="60" w:before="144" w:afterLines="60" w:after="144" w:line="276" w:lineRule="auto"/>
        <w:jc w:val="both"/>
        <w:rPr>
          <w:sz w:val="28"/>
          <w:szCs w:val="28"/>
        </w:rPr>
      </w:pPr>
      <w:r w:rsidRPr="00D3081F">
        <w:rPr>
          <w:sz w:val="28"/>
          <w:szCs w:val="28"/>
        </w:rPr>
        <w:t xml:space="preserve">Лазаруване </w:t>
      </w:r>
      <w:r w:rsidR="00F1617E" w:rsidRPr="001B32B3">
        <w:rPr>
          <w:sz w:val="28"/>
          <w:szCs w:val="28"/>
        </w:rPr>
        <w:t xml:space="preserve">и </w:t>
      </w:r>
      <w:proofErr w:type="spellStart"/>
      <w:r w:rsidR="00F1617E" w:rsidRPr="001B32B3">
        <w:rPr>
          <w:sz w:val="28"/>
          <w:szCs w:val="28"/>
        </w:rPr>
        <w:t>кумиче</w:t>
      </w:r>
      <w:r w:rsidRPr="00D3081F">
        <w:rPr>
          <w:sz w:val="28"/>
          <w:szCs w:val="28"/>
        </w:rPr>
        <w:t>не</w:t>
      </w:r>
      <w:proofErr w:type="spellEnd"/>
      <w:r w:rsidRPr="00D3081F">
        <w:rPr>
          <w:sz w:val="28"/>
          <w:szCs w:val="28"/>
        </w:rPr>
        <w:t xml:space="preserve"> – традиционни обичаи;</w:t>
      </w:r>
    </w:p>
    <w:p w:rsidR="00D3081F" w:rsidRPr="00D3081F" w:rsidRDefault="00D3081F" w:rsidP="00F47C6B">
      <w:pPr>
        <w:numPr>
          <w:ilvl w:val="0"/>
          <w:numId w:val="19"/>
        </w:numPr>
        <w:spacing w:beforeLines="60" w:before="144" w:afterLines="60" w:after="144" w:line="276" w:lineRule="auto"/>
        <w:jc w:val="both"/>
        <w:rPr>
          <w:sz w:val="28"/>
          <w:szCs w:val="28"/>
        </w:rPr>
      </w:pPr>
      <w:r w:rsidRPr="00D3081F">
        <w:rPr>
          <w:sz w:val="28"/>
          <w:szCs w:val="28"/>
        </w:rPr>
        <w:t xml:space="preserve">Великден – </w:t>
      </w:r>
      <w:r w:rsidR="00F1617E" w:rsidRPr="001B32B3">
        <w:rPr>
          <w:sz w:val="28"/>
          <w:szCs w:val="28"/>
        </w:rPr>
        <w:t>„Пред Великден на мегдана“ – общински празник</w:t>
      </w:r>
      <w:r w:rsidRPr="00D3081F">
        <w:rPr>
          <w:sz w:val="28"/>
          <w:szCs w:val="28"/>
        </w:rPr>
        <w:t>;</w:t>
      </w:r>
    </w:p>
    <w:p w:rsidR="00D3081F" w:rsidRPr="00D3081F" w:rsidRDefault="00F1617E" w:rsidP="00F47C6B">
      <w:pPr>
        <w:numPr>
          <w:ilvl w:val="0"/>
          <w:numId w:val="19"/>
        </w:numPr>
        <w:spacing w:beforeLines="60" w:before="144" w:afterLines="60" w:after="144" w:line="276" w:lineRule="auto"/>
        <w:jc w:val="both"/>
        <w:rPr>
          <w:sz w:val="28"/>
          <w:szCs w:val="28"/>
        </w:rPr>
      </w:pPr>
      <w:r w:rsidRPr="001B32B3">
        <w:rPr>
          <w:sz w:val="28"/>
          <w:szCs w:val="28"/>
        </w:rPr>
        <w:t xml:space="preserve"> </w:t>
      </w:r>
      <w:r w:rsidR="00D3081F" w:rsidRPr="00D3081F">
        <w:rPr>
          <w:sz w:val="28"/>
          <w:szCs w:val="28"/>
        </w:rPr>
        <w:t xml:space="preserve">„Хубост за бъдни векове” – Общински </w:t>
      </w:r>
      <w:r w:rsidRPr="001B32B3">
        <w:rPr>
          <w:sz w:val="28"/>
          <w:szCs w:val="28"/>
        </w:rPr>
        <w:t xml:space="preserve">фолклорен </w:t>
      </w:r>
      <w:r w:rsidR="00D3081F" w:rsidRPr="00D3081F">
        <w:rPr>
          <w:sz w:val="28"/>
          <w:szCs w:val="28"/>
        </w:rPr>
        <w:t xml:space="preserve">събор - с. </w:t>
      </w:r>
      <w:r w:rsidRPr="001B32B3">
        <w:rPr>
          <w:sz w:val="28"/>
          <w:szCs w:val="28"/>
        </w:rPr>
        <w:t>Галатин</w:t>
      </w:r>
      <w:r w:rsidR="00D3081F" w:rsidRPr="00D3081F">
        <w:rPr>
          <w:sz w:val="28"/>
          <w:szCs w:val="28"/>
        </w:rPr>
        <w:t>;</w:t>
      </w:r>
    </w:p>
    <w:p w:rsidR="00D3081F" w:rsidRPr="00D3081F" w:rsidRDefault="00D3081F" w:rsidP="00F47C6B">
      <w:pPr>
        <w:numPr>
          <w:ilvl w:val="0"/>
          <w:numId w:val="20"/>
        </w:numPr>
        <w:spacing w:beforeLines="60" w:before="144" w:afterLines="60" w:after="144" w:line="276" w:lineRule="auto"/>
        <w:jc w:val="both"/>
        <w:rPr>
          <w:sz w:val="28"/>
          <w:szCs w:val="28"/>
        </w:rPr>
      </w:pPr>
      <w:r w:rsidRPr="00D3081F">
        <w:rPr>
          <w:sz w:val="28"/>
          <w:szCs w:val="28"/>
        </w:rPr>
        <w:t xml:space="preserve">„Децата от </w:t>
      </w:r>
      <w:proofErr w:type="spellStart"/>
      <w:r w:rsidRPr="00D3081F">
        <w:rPr>
          <w:sz w:val="28"/>
          <w:szCs w:val="28"/>
        </w:rPr>
        <w:t>Ботунския</w:t>
      </w:r>
      <w:proofErr w:type="spellEnd"/>
      <w:r w:rsidRPr="00D3081F">
        <w:rPr>
          <w:sz w:val="28"/>
          <w:szCs w:val="28"/>
        </w:rPr>
        <w:t xml:space="preserve"> край – деца на Европа” – Общински събор</w:t>
      </w:r>
      <w:r w:rsidRPr="00D3081F">
        <w:rPr>
          <w:sz w:val="28"/>
          <w:szCs w:val="28"/>
          <w:lang w:val="ru-RU"/>
        </w:rPr>
        <w:t xml:space="preserve"> </w:t>
      </w:r>
      <w:r w:rsidRPr="00D3081F">
        <w:rPr>
          <w:sz w:val="28"/>
          <w:szCs w:val="28"/>
        </w:rPr>
        <w:t>на  любителското художествено творчество – училища и детски градини;</w:t>
      </w:r>
    </w:p>
    <w:p w:rsidR="00D3081F" w:rsidRPr="00D3081F" w:rsidRDefault="00D3081F" w:rsidP="00F47C6B">
      <w:pPr>
        <w:numPr>
          <w:ilvl w:val="0"/>
          <w:numId w:val="20"/>
        </w:numPr>
        <w:spacing w:beforeLines="60" w:before="144" w:afterLines="60" w:after="144" w:line="276" w:lineRule="auto"/>
        <w:jc w:val="both"/>
        <w:rPr>
          <w:sz w:val="28"/>
          <w:szCs w:val="28"/>
        </w:rPr>
      </w:pPr>
      <w:r w:rsidRPr="00D3081F">
        <w:rPr>
          <w:sz w:val="28"/>
          <w:szCs w:val="28"/>
        </w:rPr>
        <w:t>Национална библиотечна седмица;</w:t>
      </w:r>
    </w:p>
    <w:p w:rsidR="00D3081F" w:rsidRPr="00D3081F" w:rsidRDefault="00D3081F" w:rsidP="00F47C6B">
      <w:pPr>
        <w:numPr>
          <w:ilvl w:val="0"/>
          <w:numId w:val="20"/>
        </w:numPr>
        <w:spacing w:beforeLines="60" w:before="144" w:afterLines="60" w:after="144" w:line="276" w:lineRule="auto"/>
        <w:jc w:val="both"/>
        <w:rPr>
          <w:sz w:val="28"/>
          <w:szCs w:val="28"/>
        </w:rPr>
      </w:pPr>
      <w:r w:rsidRPr="00D3081F">
        <w:rPr>
          <w:sz w:val="28"/>
          <w:szCs w:val="28"/>
        </w:rPr>
        <w:t>24 май –</w:t>
      </w:r>
      <w:r w:rsidR="00F1617E" w:rsidRPr="001B32B3">
        <w:rPr>
          <w:sz w:val="28"/>
          <w:szCs w:val="28"/>
        </w:rPr>
        <w:t xml:space="preserve"> Ден на славянската писменост и култура -</w:t>
      </w:r>
      <w:r w:rsidRPr="00D3081F">
        <w:rPr>
          <w:sz w:val="28"/>
          <w:szCs w:val="28"/>
        </w:rPr>
        <w:t xml:space="preserve"> </w:t>
      </w:r>
      <w:proofErr w:type="spellStart"/>
      <w:r w:rsidRPr="00D3081F">
        <w:rPr>
          <w:sz w:val="28"/>
          <w:szCs w:val="28"/>
        </w:rPr>
        <w:t>разничен</w:t>
      </w:r>
      <w:proofErr w:type="spellEnd"/>
      <w:r w:rsidRPr="00D3081F">
        <w:rPr>
          <w:sz w:val="28"/>
          <w:szCs w:val="28"/>
        </w:rPr>
        <w:t xml:space="preserve"> концерт</w:t>
      </w:r>
      <w:r w:rsidR="00F1617E" w:rsidRPr="001B32B3">
        <w:rPr>
          <w:sz w:val="28"/>
          <w:szCs w:val="28"/>
        </w:rPr>
        <w:t xml:space="preserve"> с участието на Поли Паскова</w:t>
      </w:r>
      <w:r w:rsidRPr="00D3081F">
        <w:rPr>
          <w:sz w:val="28"/>
          <w:szCs w:val="28"/>
        </w:rPr>
        <w:t>;</w:t>
      </w:r>
    </w:p>
    <w:p w:rsidR="00D3081F" w:rsidRPr="00D3081F" w:rsidRDefault="00D3081F" w:rsidP="00F47C6B">
      <w:pPr>
        <w:numPr>
          <w:ilvl w:val="0"/>
          <w:numId w:val="20"/>
        </w:numPr>
        <w:spacing w:beforeLines="60" w:before="144" w:afterLines="60" w:after="144" w:line="276" w:lineRule="auto"/>
        <w:jc w:val="both"/>
        <w:rPr>
          <w:sz w:val="28"/>
          <w:szCs w:val="28"/>
        </w:rPr>
      </w:pPr>
      <w:r w:rsidRPr="00D3081F">
        <w:rPr>
          <w:sz w:val="28"/>
          <w:szCs w:val="28"/>
        </w:rPr>
        <w:t>1 юни – Ден на детето</w:t>
      </w:r>
      <w:r w:rsidR="00F1617E" w:rsidRPr="001B32B3">
        <w:rPr>
          <w:sz w:val="28"/>
          <w:szCs w:val="28"/>
        </w:rPr>
        <w:t xml:space="preserve"> „Усмивки под дъгата“ – общински празник</w:t>
      </w:r>
      <w:r w:rsidRPr="00D3081F">
        <w:rPr>
          <w:sz w:val="28"/>
          <w:szCs w:val="28"/>
        </w:rPr>
        <w:t>;</w:t>
      </w:r>
    </w:p>
    <w:p w:rsidR="00D3081F" w:rsidRPr="00D3081F" w:rsidRDefault="00F1617E" w:rsidP="00F47C6B">
      <w:pPr>
        <w:numPr>
          <w:ilvl w:val="0"/>
          <w:numId w:val="20"/>
        </w:numPr>
        <w:spacing w:beforeLines="60" w:before="144" w:afterLines="60" w:after="144" w:line="276" w:lineRule="auto"/>
        <w:jc w:val="both"/>
        <w:rPr>
          <w:sz w:val="28"/>
          <w:szCs w:val="28"/>
        </w:rPr>
      </w:pPr>
      <w:r w:rsidRPr="001B32B3">
        <w:rPr>
          <w:sz w:val="28"/>
          <w:szCs w:val="28"/>
        </w:rPr>
        <w:lastRenderedPageBreak/>
        <w:t>„Забавно</w:t>
      </w:r>
      <w:r w:rsidR="00D3081F" w:rsidRPr="00D3081F">
        <w:rPr>
          <w:sz w:val="28"/>
          <w:szCs w:val="28"/>
        </w:rPr>
        <w:t xml:space="preserve"> лято</w:t>
      </w:r>
      <w:r w:rsidRPr="001B32B3">
        <w:rPr>
          <w:sz w:val="28"/>
          <w:szCs w:val="28"/>
        </w:rPr>
        <w:t xml:space="preserve"> в библиотеката“ и „Лятна академия за малки и големи“</w:t>
      </w:r>
      <w:r w:rsidR="00D3081F" w:rsidRPr="00D3081F">
        <w:rPr>
          <w:sz w:val="28"/>
          <w:szCs w:val="28"/>
        </w:rPr>
        <w:t>;</w:t>
      </w:r>
    </w:p>
    <w:p w:rsidR="00D3081F" w:rsidRPr="00D3081F" w:rsidRDefault="00D3081F" w:rsidP="00F47C6B">
      <w:pPr>
        <w:numPr>
          <w:ilvl w:val="0"/>
          <w:numId w:val="20"/>
        </w:numPr>
        <w:spacing w:beforeLines="60" w:before="144" w:afterLines="60" w:after="144" w:line="276" w:lineRule="auto"/>
        <w:jc w:val="both"/>
        <w:rPr>
          <w:sz w:val="28"/>
          <w:szCs w:val="28"/>
        </w:rPr>
      </w:pPr>
      <w:r w:rsidRPr="00D3081F">
        <w:rPr>
          <w:sz w:val="28"/>
          <w:szCs w:val="28"/>
        </w:rPr>
        <w:t>29 август – Ден на Община Криводол</w:t>
      </w:r>
      <w:r w:rsidR="00F1617E" w:rsidRPr="001B32B3">
        <w:rPr>
          <w:sz w:val="28"/>
          <w:szCs w:val="28"/>
        </w:rPr>
        <w:t>, откриване на етнографски музей в читалище Криводол</w:t>
      </w:r>
      <w:r w:rsidRPr="00D3081F">
        <w:rPr>
          <w:sz w:val="28"/>
          <w:szCs w:val="28"/>
        </w:rPr>
        <w:t>;</w:t>
      </w:r>
    </w:p>
    <w:p w:rsidR="00D3081F" w:rsidRPr="00D3081F" w:rsidRDefault="00D3081F" w:rsidP="00F47C6B">
      <w:pPr>
        <w:numPr>
          <w:ilvl w:val="0"/>
          <w:numId w:val="20"/>
        </w:numPr>
        <w:spacing w:beforeLines="60" w:before="144" w:afterLines="60" w:after="144" w:line="276" w:lineRule="auto"/>
        <w:jc w:val="both"/>
        <w:rPr>
          <w:sz w:val="28"/>
          <w:szCs w:val="28"/>
        </w:rPr>
      </w:pPr>
      <w:r w:rsidRPr="00D3081F">
        <w:rPr>
          <w:sz w:val="28"/>
          <w:szCs w:val="28"/>
        </w:rPr>
        <w:t>1 октомври – Ден на възрастните хора и световен ден на поезията и музиката;</w:t>
      </w:r>
    </w:p>
    <w:p w:rsidR="00D3081F" w:rsidRPr="00D3081F" w:rsidRDefault="00D3081F" w:rsidP="00F47C6B">
      <w:pPr>
        <w:numPr>
          <w:ilvl w:val="0"/>
          <w:numId w:val="20"/>
        </w:numPr>
        <w:spacing w:beforeLines="60" w:before="144" w:afterLines="60" w:after="144" w:line="276" w:lineRule="auto"/>
        <w:jc w:val="both"/>
        <w:rPr>
          <w:sz w:val="28"/>
          <w:szCs w:val="28"/>
        </w:rPr>
      </w:pPr>
      <w:r w:rsidRPr="00D3081F">
        <w:rPr>
          <w:sz w:val="28"/>
          <w:szCs w:val="28"/>
        </w:rPr>
        <w:t>1 ноември – Ден на народните будители;</w:t>
      </w:r>
    </w:p>
    <w:p w:rsidR="00D3081F" w:rsidRPr="001B32B3" w:rsidRDefault="001B32B3" w:rsidP="00F47C6B">
      <w:pPr>
        <w:numPr>
          <w:ilvl w:val="0"/>
          <w:numId w:val="20"/>
        </w:numPr>
        <w:spacing w:beforeLines="60" w:before="144" w:afterLines="60" w:after="144" w:line="276" w:lineRule="auto"/>
        <w:jc w:val="both"/>
        <w:rPr>
          <w:sz w:val="28"/>
          <w:szCs w:val="28"/>
        </w:rPr>
      </w:pPr>
      <w:r w:rsidRPr="001B32B3">
        <w:rPr>
          <w:sz w:val="28"/>
          <w:szCs w:val="28"/>
        </w:rPr>
        <w:t xml:space="preserve">21 ноември - </w:t>
      </w:r>
      <w:r w:rsidR="00D3081F" w:rsidRPr="00D3081F">
        <w:rPr>
          <w:sz w:val="28"/>
          <w:szCs w:val="28"/>
        </w:rPr>
        <w:t>Ден на християнското семейство;</w:t>
      </w:r>
    </w:p>
    <w:p w:rsidR="001B32B3" w:rsidRPr="00D3081F" w:rsidRDefault="001B32B3" w:rsidP="00F47C6B">
      <w:pPr>
        <w:numPr>
          <w:ilvl w:val="0"/>
          <w:numId w:val="20"/>
        </w:numPr>
        <w:spacing w:beforeLines="60" w:before="144" w:afterLines="60" w:after="144" w:line="276" w:lineRule="auto"/>
        <w:jc w:val="both"/>
        <w:rPr>
          <w:sz w:val="28"/>
          <w:szCs w:val="28"/>
        </w:rPr>
      </w:pPr>
      <w:r w:rsidRPr="001B32B3">
        <w:rPr>
          <w:sz w:val="28"/>
          <w:szCs w:val="28"/>
        </w:rPr>
        <w:t>06 декември - „И рибар съм и ловец съм“ – общоградски празник;</w:t>
      </w:r>
    </w:p>
    <w:p w:rsidR="00D3081F" w:rsidRPr="00D3081F" w:rsidRDefault="00D3081F" w:rsidP="00F47C6B">
      <w:pPr>
        <w:numPr>
          <w:ilvl w:val="0"/>
          <w:numId w:val="20"/>
        </w:numPr>
        <w:spacing w:beforeLines="60" w:before="144" w:afterLines="60" w:after="144" w:line="276" w:lineRule="auto"/>
        <w:jc w:val="both"/>
        <w:rPr>
          <w:sz w:val="28"/>
          <w:szCs w:val="28"/>
        </w:rPr>
      </w:pPr>
      <w:r w:rsidRPr="00D3081F">
        <w:rPr>
          <w:sz w:val="28"/>
          <w:szCs w:val="28"/>
        </w:rPr>
        <w:t>Коледно-новогодишни концерти</w:t>
      </w:r>
      <w:r w:rsidR="001B32B3" w:rsidRPr="001B32B3">
        <w:rPr>
          <w:sz w:val="28"/>
          <w:szCs w:val="28"/>
        </w:rPr>
        <w:t>.</w:t>
      </w:r>
    </w:p>
    <w:p w:rsidR="003C153B" w:rsidRPr="003054BD" w:rsidRDefault="003C153B" w:rsidP="003C153B">
      <w:pPr>
        <w:spacing w:beforeLines="60" w:before="144" w:afterLines="60" w:after="144" w:line="276" w:lineRule="auto"/>
        <w:ind w:firstLine="708"/>
        <w:jc w:val="center"/>
        <w:rPr>
          <w:sz w:val="28"/>
          <w:szCs w:val="28"/>
        </w:rPr>
      </w:pPr>
      <w:r w:rsidRPr="003054BD">
        <w:rPr>
          <w:b/>
          <w:sz w:val="28"/>
          <w:szCs w:val="28"/>
        </w:rPr>
        <w:t>РАЗВИТИЕ НА СПОРТА</w:t>
      </w:r>
    </w:p>
    <w:p w:rsidR="003C153B" w:rsidRPr="003054BD" w:rsidRDefault="003C153B" w:rsidP="003C153B">
      <w:pPr>
        <w:ind w:firstLine="708"/>
        <w:jc w:val="both"/>
        <w:rPr>
          <w:sz w:val="28"/>
          <w:szCs w:val="28"/>
        </w:rPr>
      </w:pPr>
      <w:r w:rsidRPr="003054BD">
        <w:rPr>
          <w:sz w:val="28"/>
          <w:szCs w:val="28"/>
        </w:rPr>
        <w:t>И през 201</w:t>
      </w:r>
      <w:r w:rsidR="000A6916" w:rsidRPr="003054BD">
        <w:rPr>
          <w:sz w:val="28"/>
          <w:szCs w:val="28"/>
          <w:lang w:val="ru-RU"/>
        </w:rPr>
        <w:t>6</w:t>
      </w:r>
      <w:r w:rsidRPr="003054BD">
        <w:rPr>
          <w:sz w:val="28"/>
          <w:szCs w:val="28"/>
        </w:rPr>
        <w:t xml:space="preserve"> г. един от приоритетите на ръководството бе развитието на масовия спорт в общината. Проведоха се </w:t>
      </w:r>
      <w:r w:rsidRPr="003054BD">
        <w:rPr>
          <w:spacing w:val="-1"/>
          <w:sz w:val="28"/>
          <w:szCs w:val="28"/>
        </w:rPr>
        <w:t>с</w:t>
      </w:r>
      <w:r w:rsidRPr="003054BD">
        <w:rPr>
          <w:spacing w:val="1"/>
          <w:sz w:val="28"/>
          <w:szCs w:val="28"/>
        </w:rPr>
        <w:t>ъ</w:t>
      </w:r>
      <w:r w:rsidRPr="003054BD">
        <w:rPr>
          <w:spacing w:val="-1"/>
          <w:sz w:val="28"/>
          <w:szCs w:val="28"/>
        </w:rPr>
        <w:t>с</w:t>
      </w:r>
      <w:r w:rsidRPr="003054BD">
        <w:rPr>
          <w:spacing w:val="1"/>
          <w:sz w:val="28"/>
          <w:szCs w:val="28"/>
        </w:rPr>
        <w:t>т</w:t>
      </w:r>
      <w:r w:rsidRPr="003054BD">
        <w:rPr>
          <w:spacing w:val="-1"/>
          <w:sz w:val="28"/>
          <w:szCs w:val="28"/>
        </w:rPr>
        <w:t>е</w:t>
      </w:r>
      <w:r w:rsidRPr="003054BD">
        <w:rPr>
          <w:spacing w:val="1"/>
          <w:sz w:val="28"/>
          <w:szCs w:val="28"/>
        </w:rPr>
        <w:t>з</w:t>
      </w:r>
      <w:r w:rsidRPr="003054BD">
        <w:rPr>
          <w:spacing w:val="-1"/>
          <w:sz w:val="28"/>
          <w:szCs w:val="28"/>
        </w:rPr>
        <w:t>а</w:t>
      </w:r>
      <w:r w:rsidRPr="003054BD">
        <w:rPr>
          <w:spacing w:val="1"/>
          <w:sz w:val="28"/>
          <w:szCs w:val="28"/>
        </w:rPr>
        <w:t>ни</w:t>
      </w:r>
      <w:r w:rsidRPr="003054BD">
        <w:rPr>
          <w:sz w:val="28"/>
          <w:szCs w:val="28"/>
        </w:rPr>
        <w:t>я, об</w:t>
      </w:r>
      <w:r w:rsidRPr="003054BD">
        <w:rPr>
          <w:spacing w:val="2"/>
          <w:sz w:val="28"/>
          <w:szCs w:val="28"/>
        </w:rPr>
        <w:t>х</w:t>
      </w:r>
      <w:r w:rsidRPr="003054BD">
        <w:rPr>
          <w:sz w:val="28"/>
          <w:szCs w:val="28"/>
        </w:rPr>
        <w:t>в</w:t>
      </w:r>
      <w:r w:rsidRPr="003054BD">
        <w:rPr>
          <w:spacing w:val="-1"/>
          <w:sz w:val="28"/>
          <w:szCs w:val="28"/>
        </w:rPr>
        <w:t>а</w:t>
      </w:r>
      <w:r w:rsidRPr="003054BD">
        <w:rPr>
          <w:sz w:val="28"/>
          <w:szCs w:val="28"/>
        </w:rPr>
        <w:t>щ</w:t>
      </w:r>
      <w:r w:rsidRPr="003054BD">
        <w:rPr>
          <w:spacing w:val="-1"/>
          <w:sz w:val="28"/>
          <w:szCs w:val="28"/>
        </w:rPr>
        <w:t>а</w:t>
      </w:r>
      <w:r w:rsidRPr="003054BD">
        <w:rPr>
          <w:sz w:val="28"/>
          <w:szCs w:val="28"/>
        </w:rPr>
        <w:t>щи в</w:t>
      </w:r>
      <w:r w:rsidRPr="003054BD">
        <w:rPr>
          <w:spacing w:val="-1"/>
          <w:sz w:val="28"/>
          <w:szCs w:val="28"/>
        </w:rPr>
        <w:t>с</w:t>
      </w:r>
      <w:r w:rsidRPr="003054BD">
        <w:rPr>
          <w:spacing w:val="1"/>
          <w:sz w:val="28"/>
          <w:szCs w:val="28"/>
        </w:rPr>
        <w:t>и</w:t>
      </w:r>
      <w:r w:rsidRPr="003054BD">
        <w:rPr>
          <w:spacing w:val="-1"/>
          <w:sz w:val="28"/>
          <w:szCs w:val="28"/>
        </w:rPr>
        <w:t>ч</w:t>
      </w:r>
      <w:r w:rsidRPr="003054BD">
        <w:rPr>
          <w:spacing w:val="1"/>
          <w:sz w:val="28"/>
          <w:szCs w:val="28"/>
        </w:rPr>
        <w:t>к</w:t>
      </w:r>
      <w:r w:rsidRPr="003054BD">
        <w:rPr>
          <w:sz w:val="28"/>
          <w:szCs w:val="28"/>
        </w:rPr>
        <w:t xml:space="preserve">и </w:t>
      </w:r>
      <w:r w:rsidRPr="003054BD">
        <w:rPr>
          <w:spacing w:val="-3"/>
          <w:sz w:val="28"/>
          <w:szCs w:val="28"/>
        </w:rPr>
        <w:t>в</w:t>
      </w:r>
      <w:r w:rsidRPr="003054BD">
        <w:rPr>
          <w:spacing w:val="1"/>
          <w:sz w:val="28"/>
          <w:szCs w:val="28"/>
        </w:rPr>
        <w:t>ъз</w:t>
      </w:r>
      <w:r w:rsidRPr="003054BD">
        <w:rPr>
          <w:sz w:val="28"/>
          <w:szCs w:val="28"/>
        </w:rPr>
        <w:t>р</w:t>
      </w:r>
      <w:r w:rsidRPr="003054BD">
        <w:rPr>
          <w:spacing w:val="-1"/>
          <w:sz w:val="28"/>
          <w:szCs w:val="28"/>
        </w:rPr>
        <w:t>ас</w:t>
      </w:r>
      <w:r w:rsidRPr="003054BD">
        <w:rPr>
          <w:spacing w:val="1"/>
          <w:sz w:val="28"/>
          <w:szCs w:val="28"/>
        </w:rPr>
        <w:t>т</w:t>
      </w:r>
      <w:r w:rsidR="003054BD">
        <w:rPr>
          <w:sz w:val="28"/>
          <w:szCs w:val="28"/>
        </w:rPr>
        <w:t>ови</w:t>
      </w:r>
      <w:r w:rsidRPr="003054BD">
        <w:rPr>
          <w:sz w:val="28"/>
          <w:szCs w:val="28"/>
        </w:rPr>
        <w:t xml:space="preserve"> </w:t>
      </w:r>
      <w:r w:rsidR="003054BD">
        <w:rPr>
          <w:sz w:val="28"/>
          <w:szCs w:val="28"/>
        </w:rPr>
        <w:t>г</w:t>
      </w:r>
      <w:r w:rsidRPr="003054BD">
        <w:rPr>
          <w:spacing w:val="3"/>
          <w:sz w:val="28"/>
          <w:szCs w:val="28"/>
        </w:rPr>
        <w:t>р</w:t>
      </w:r>
      <w:r w:rsidRPr="003054BD">
        <w:rPr>
          <w:spacing w:val="-7"/>
          <w:sz w:val="28"/>
          <w:szCs w:val="28"/>
        </w:rPr>
        <w:t>у</w:t>
      </w:r>
      <w:r w:rsidRPr="003054BD">
        <w:rPr>
          <w:spacing w:val="1"/>
          <w:sz w:val="28"/>
          <w:szCs w:val="28"/>
        </w:rPr>
        <w:t>пи</w:t>
      </w:r>
      <w:r w:rsidRPr="003054BD">
        <w:rPr>
          <w:sz w:val="28"/>
          <w:szCs w:val="28"/>
        </w:rPr>
        <w:t xml:space="preserve">: </w:t>
      </w:r>
    </w:p>
    <w:p w:rsidR="003C153B" w:rsidRPr="003054BD" w:rsidRDefault="003C153B" w:rsidP="003C153B">
      <w:pPr>
        <w:ind w:firstLine="708"/>
        <w:jc w:val="both"/>
        <w:rPr>
          <w:spacing w:val="-1"/>
          <w:sz w:val="28"/>
          <w:szCs w:val="28"/>
        </w:rPr>
      </w:pPr>
      <w:r w:rsidRPr="003054BD">
        <w:rPr>
          <w:sz w:val="28"/>
          <w:szCs w:val="28"/>
          <w:lang w:val="ru-RU"/>
        </w:rPr>
        <w:t xml:space="preserve">- </w:t>
      </w:r>
      <w:r w:rsidRPr="003054BD">
        <w:rPr>
          <w:sz w:val="28"/>
          <w:szCs w:val="28"/>
        </w:rPr>
        <w:t>общ</w:t>
      </w:r>
      <w:r w:rsidRPr="003054BD">
        <w:rPr>
          <w:spacing w:val="1"/>
          <w:sz w:val="28"/>
          <w:szCs w:val="28"/>
        </w:rPr>
        <w:t>ин</w:t>
      </w:r>
      <w:r w:rsidRPr="003054BD">
        <w:rPr>
          <w:spacing w:val="-1"/>
          <w:sz w:val="28"/>
          <w:szCs w:val="28"/>
        </w:rPr>
        <w:t>ск</w:t>
      </w:r>
      <w:r w:rsidRPr="003054BD">
        <w:rPr>
          <w:sz w:val="28"/>
          <w:szCs w:val="28"/>
        </w:rPr>
        <w:t xml:space="preserve">и </w:t>
      </w:r>
      <w:r w:rsidRPr="003054BD">
        <w:rPr>
          <w:spacing w:val="3"/>
          <w:sz w:val="28"/>
          <w:szCs w:val="28"/>
        </w:rPr>
        <w:t>т</w:t>
      </w:r>
      <w:r w:rsidRPr="003054BD">
        <w:rPr>
          <w:spacing w:val="-7"/>
          <w:sz w:val="28"/>
          <w:szCs w:val="28"/>
        </w:rPr>
        <w:t>у</w:t>
      </w:r>
      <w:r w:rsidRPr="003054BD">
        <w:rPr>
          <w:sz w:val="28"/>
          <w:szCs w:val="28"/>
        </w:rPr>
        <w:t>р</w:t>
      </w:r>
      <w:r w:rsidRPr="003054BD">
        <w:rPr>
          <w:spacing w:val="1"/>
          <w:sz w:val="28"/>
          <w:szCs w:val="28"/>
        </w:rPr>
        <w:t>ни</w:t>
      </w:r>
      <w:r w:rsidRPr="003054BD">
        <w:rPr>
          <w:sz w:val="28"/>
          <w:szCs w:val="28"/>
        </w:rPr>
        <w:t xml:space="preserve">р </w:t>
      </w:r>
      <w:r w:rsidRPr="003054BD">
        <w:rPr>
          <w:spacing w:val="1"/>
          <w:sz w:val="28"/>
          <w:szCs w:val="28"/>
        </w:rPr>
        <w:t>п</w:t>
      </w:r>
      <w:r w:rsidRPr="003054BD">
        <w:rPr>
          <w:sz w:val="28"/>
          <w:szCs w:val="28"/>
        </w:rPr>
        <w:t xml:space="preserve">о </w:t>
      </w:r>
      <w:r w:rsidRPr="003054BD">
        <w:rPr>
          <w:spacing w:val="1"/>
          <w:sz w:val="28"/>
          <w:szCs w:val="28"/>
        </w:rPr>
        <w:t>ф</w:t>
      </w:r>
      <w:r w:rsidRPr="003054BD">
        <w:rPr>
          <w:spacing w:val="-5"/>
          <w:sz w:val="28"/>
          <w:szCs w:val="28"/>
        </w:rPr>
        <w:t>у</w:t>
      </w:r>
      <w:r w:rsidRPr="003054BD">
        <w:rPr>
          <w:spacing w:val="3"/>
          <w:sz w:val="28"/>
          <w:szCs w:val="28"/>
        </w:rPr>
        <w:t>т</w:t>
      </w:r>
      <w:r w:rsidRPr="003054BD">
        <w:rPr>
          <w:sz w:val="28"/>
          <w:szCs w:val="28"/>
        </w:rPr>
        <w:t xml:space="preserve">бол </w:t>
      </w:r>
      <w:r w:rsidRPr="003054BD">
        <w:rPr>
          <w:spacing w:val="1"/>
          <w:sz w:val="28"/>
          <w:szCs w:val="28"/>
        </w:rPr>
        <w:t>н</w:t>
      </w:r>
      <w:r w:rsidRPr="003054BD">
        <w:rPr>
          <w:sz w:val="28"/>
          <w:szCs w:val="28"/>
        </w:rPr>
        <w:t xml:space="preserve">а </w:t>
      </w:r>
      <w:r w:rsidRPr="003054BD">
        <w:rPr>
          <w:spacing w:val="-1"/>
          <w:sz w:val="28"/>
          <w:szCs w:val="28"/>
        </w:rPr>
        <w:t>ма</w:t>
      </w:r>
      <w:r w:rsidRPr="003054BD">
        <w:rPr>
          <w:sz w:val="28"/>
          <w:szCs w:val="28"/>
        </w:rPr>
        <w:t>л</w:t>
      </w:r>
      <w:r w:rsidRPr="003054BD">
        <w:rPr>
          <w:spacing w:val="1"/>
          <w:sz w:val="28"/>
          <w:szCs w:val="28"/>
        </w:rPr>
        <w:t>к</w:t>
      </w:r>
      <w:r w:rsidRPr="003054BD">
        <w:rPr>
          <w:sz w:val="28"/>
          <w:szCs w:val="28"/>
        </w:rPr>
        <w:t xml:space="preserve">и </w:t>
      </w:r>
      <w:r w:rsidRPr="003054BD">
        <w:rPr>
          <w:spacing w:val="-1"/>
          <w:sz w:val="28"/>
          <w:szCs w:val="28"/>
        </w:rPr>
        <w:t>в</w:t>
      </w:r>
      <w:r w:rsidRPr="003054BD">
        <w:rPr>
          <w:sz w:val="28"/>
          <w:szCs w:val="28"/>
        </w:rPr>
        <w:t>р</w:t>
      </w:r>
      <w:r w:rsidRPr="003054BD">
        <w:rPr>
          <w:spacing w:val="-1"/>
          <w:sz w:val="28"/>
          <w:szCs w:val="28"/>
        </w:rPr>
        <w:t>а</w:t>
      </w:r>
      <w:r w:rsidRPr="003054BD">
        <w:rPr>
          <w:spacing w:val="1"/>
          <w:sz w:val="28"/>
          <w:szCs w:val="28"/>
        </w:rPr>
        <w:t xml:space="preserve">ти </w:t>
      </w:r>
      <w:r w:rsidRPr="003054BD">
        <w:rPr>
          <w:sz w:val="28"/>
          <w:szCs w:val="28"/>
        </w:rPr>
        <w:t>с о</w:t>
      </w:r>
      <w:r w:rsidRPr="003054BD">
        <w:rPr>
          <w:spacing w:val="1"/>
          <w:sz w:val="28"/>
          <w:szCs w:val="28"/>
        </w:rPr>
        <w:t>т</w:t>
      </w:r>
      <w:r w:rsidRPr="003054BD">
        <w:rPr>
          <w:sz w:val="28"/>
          <w:szCs w:val="28"/>
        </w:rPr>
        <w:t xml:space="preserve">бори </w:t>
      </w:r>
      <w:r w:rsidRPr="003054BD">
        <w:rPr>
          <w:spacing w:val="-2"/>
          <w:sz w:val="28"/>
          <w:szCs w:val="28"/>
        </w:rPr>
        <w:t>о</w:t>
      </w:r>
      <w:r w:rsidRPr="003054BD">
        <w:rPr>
          <w:sz w:val="28"/>
          <w:szCs w:val="28"/>
        </w:rPr>
        <w:t xml:space="preserve">т </w:t>
      </w:r>
      <w:r w:rsidRPr="003054BD">
        <w:rPr>
          <w:spacing w:val="1"/>
          <w:sz w:val="28"/>
          <w:szCs w:val="28"/>
        </w:rPr>
        <w:t>н</w:t>
      </w:r>
      <w:r w:rsidRPr="003054BD">
        <w:rPr>
          <w:spacing w:val="-1"/>
          <w:sz w:val="28"/>
          <w:szCs w:val="28"/>
        </w:rPr>
        <w:t>асе</w:t>
      </w:r>
      <w:r w:rsidRPr="003054BD">
        <w:rPr>
          <w:sz w:val="28"/>
          <w:szCs w:val="28"/>
        </w:rPr>
        <w:t>л</w:t>
      </w:r>
      <w:r w:rsidRPr="003054BD">
        <w:rPr>
          <w:spacing w:val="-1"/>
          <w:sz w:val="28"/>
          <w:szCs w:val="28"/>
        </w:rPr>
        <w:t>е</w:t>
      </w:r>
      <w:r w:rsidRPr="003054BD">
        <w:rPr>
          <w:spacing w:val="1"/>
          <w:sz w:val="28"/>
          <w:szCs w:val="28"/>
        </w:rPr>
        <w:t>нит</w:t>
      </w:r>
      <w:r w:rsidRPr="003054BD">
        <w:rPr>
          <w:sz w:val="28"/>
          <w:szCs w:val="28"/>
        </w:rPr>
        <w:t xml:space="preserve">е </w:t>
      </w:r>
      <w:r w:rsidRPr="003054BD">
        <w:rPr>
          <w:spacing w:val="-1"/>
          <w:sz w:val="28"/>
          <w:szCs w:val="28"/>
        </w:rPr>
        <w:t>мес</w:t>
      </w:r>
      <w:r w:rsidRPr="003054BD">
        <w:rPr>
          <w:spacing w:val="1"/>
          <w:sz w:val="28"/>
          <w:szCs w:val="28"/>
        </w:rPr>
        <w:t>т</w:t>
      </w:r>
      <w:r w:rsidRPr="003054BD">
        <w:rPr>
          <w:sz w:val="28"/>
          <w:szCs w:val="28"/>
        </w:rPr>
        <w:t xml:space="preserve">а </w:t>
      </w:r>
      <w:r w:rsidRPr="003054BD">
        <w:rPr>
          <w:spacing w:val="1"/>
          <w:sz w:val="28"/>
          <w:szCs w:val="28"/>
        </w:rPr>
        <w:t>н</w:t>
      </w:r>
      <w:r w:rsidRPr="003054BD">
        <w:rPr>
          <w:sz w:val="28"/>
          <w:szCs w:val="28"/>
        </w:rPr>
        <w:t>а общ</w:t>
      </w:r>
      <w:r w:rsidRPr="003054BD">
        <w:rPr>
          <w:spacing w:val="1"/>
          <w:sz w:val="28"/>
          <w:szCs w:val="28"/>
        </w:rPr>
        <w:t>ин</w:t>
      </w:r>
      <w:r w:rsidRPr="003054BD">
        <w:rPr>
          <w:spacing w:val="-1"/>
          <w:sz w:val="28"/>
          <w:szCs w:val="28"/>
        </w:rPr>
        <w:t>а</w:t>
      </w:r>
      <w:r w:rsidRPr="003054BD">
        <w:rPr>
          <w:spacing w:val="1"/>
          <w:sz w:val="28"/>
          <w:szCs w:val="28"/>
        </w:rPr>
        <w:t>т</w:t>
      </w:r>
      <w:r w:rsidRPr="003054BD">
        <w:rPr>
          <w:spacing w:val="-1"/>
          <w:sz w:val="28"/>
          <w:szCs w:val="28"/>
        </w:rPr>
        <w:t xml:space="preserve">а и от съседни общини;   </w:t>
      </w:r>
    </w:p>
    <w:p w:rsidR="003C153B" w:rsidRPr="003054BD" w:rsidRDefault="003C153B" w:rsidP="003C153B">
      <w:pPr>
        <w:ind w:firstLine="708"/>
        <w:jc w:val="both"/>
        <w:rPr>
          <w:spacing w:val="-8"/>
          <w:sz w:val="28"/>
          <w:szCs w:val="28"/>
        </w:rPr>
      </w:pPr>
      <w:r w:rsidRPr="003054BD">
        <w:rPr>
          <w:spacing w:val="-1"/>
          <w:sz w:val="28"/>
          <w:szCs w:val="28"/>
          <w:lang w:val="ru-RU"/>
        </w:rPr>
        <w:t xml:space="preserve">- </w:t>
      </w:r>
      <w:r w:rsidRPr="003054BD">
        <w:rPr>
          <w:spacing w:val="-1"/>
          <w:sz w:val="28"/>
          <w:szCs w:val="28"/>
        </w:rPr>
        <w:t xml:space="preserve">турнири за деца – </w:t>
      </w:r>
      <w:r w:rsidRPr="003054BD">
        <w:rPr>
          <w:spacing w:val="3"/>
          <w:sz w:val="28"/>
          <w:szCs w:val="28"/>
        </w:rPr>
        <w:t>т</w:t>
      </w:r>
      <w:r w:rsidRPr="003054BD">
        <w:rPr>
          <w:spacing w:val="-7"/>
          <w:sz w:val="28"/>
          <w:szCs w:val="28"/>
        </w:rPr>
        <w:t>у</w:t>
      </w:r>
      <w:r w:rsidRPr="003054BD">
        <w:rPr>
          <w:spacing w:val="3"/>
          <w:sz w:val="28"/>
          <w:szCs w:val="28"/>
        </w:rPr>
        <w:t>р</w:t>
      </w:r>
      <w:r w:rsidRPr="003054BD">
        <w:rPr>
          <w:spacing w:val="1"/>
          <w:sz w:val="28"/>
          <w:szCs w:val="28"/>
        </w:rPr>
        <w:t>ни</w:t>
      </w:r>
      <w:r w:rsidRPr="003054BD">
        <w:rPr>
          <w:sz w:val="28"/>
          <w:szCs w:val="28"/>
        </w:rPr>
        <w:t xml:space="preserve">ри </w:t>
      </w:r>
      <w:r w:rsidRPr="003054BD">
        <w:rPr>
          <w:spacing w:val="1"/>
          <w:sz w:val="28"/>
          <w:szCs w:val="28"/>
        </w:rPr>
        <w:t>п</w:t>
      </w:r>
      <w:r w:rsidRPr="003054BD">
        <w:rPr>
          <w:sz w:val="28"/>
          <w:szCs w:val="28"/>
        </w:rPr>
        <w:t>о</w:t>
      </w:r>
      <w:r w:rsidR="0063347A" w:rsidRPr="003054BD">
        <w:rPr>
          <w:sz w:val="28"/>
          <w:szCs w:val="28"/>
        </w:rPr>
        <w:t xml:space="preserve"> </w:t>
      </w:r>
      <w:r w:rsidRPr="003054BD">
        <w:rPr>
          <w:spacing w:val="1"/>
          <w:sz w:val="28"/>
          <w:szCs w:val="28"/>
        </w:rPr>
        <w:t>т</w:t>
      </w:r>
      <w:r w:rsidRPr="003054BD">
        <w:rPr>
          <w:spacing w:val="-1"/>
          <w:sz w:val="28"/>
          <w:szCs w:val="28"/>
        </w:rPr>
        <w:t>ен</w:t>
      </w:r>
      <w:r w:rsidRPr="003054BD">
        <w:rPr>
          <w:spacing w:val="1"/>
          <w:sz w:val="28"/>
          <w:szCs w:val="28"/>
        </w:rPr>
        <w:t>и</w:t>
      </w:r>
      <w:r w:rsidRPr="003054BD">
        <w:rPr>
          <w:sz w:val="28"/>
          <w:szCs w:val="28"/>
        </w:rPr>
        <w:t>с</w:t>
      </w:r>
      <w:r w:rsidR="0063347A" w:rsidRPr="003054BD">
        <w:rPr>
          <w:sz w:val="28"/>
          <w:szCs w:val="28"/>
        </w:rPr>
        <w:t xml:space="preserve"> </w:t>
      </w:r>
      <w:r w:rsidRPr="003054BD">
        <w:rPr>
          <w:spacing w:val="1"/>
          <w:sz w:val="28"/>
          <w:szCs w:val="28"/>
        </w:rPr>
        <w:t>н</w:t>
      </w:r>
      <w:r w:rsidRPr="003054BD">
        <w:rPr>
          <w:sz w:val="28"/>
          <w:szCs w:val="28"/>
        </w:rPr>
        <w:t>а</w:t>
      </w:r>
      <w:r w:rsidR="0063347A" w:rsidRPr="003054BD">
        <w:rPr>
          <w:sz w:val="28"/>
          <w:szCs w:val="28"/>
        </w:rPr>
        <w:t xml:space="preserve"> </w:t>
      </w:r>
      <w:r w:rsidRPr="003054BD">
        <w:rPr>
          <w:spacing w:val="-1"/>
          <w:sz w:val="28"/>
          <w:szCs w:val="28"/>
        </w:rPr>
        <w:t>маса</w:t>
      </w:r>
      <w:r w:rsidRPr="003054BD">
        <w:rPr>
          <w:sz w:val="28"/>
          <w:szCs w:val="28"/>
        </w:rPr>
        <w:t>,</w:t>
      </w:r>
      <w:r w:rsidR="0063347A" w:rsidRPr="003054BD">
        <w:rPr>
          <w:sz w:val="28"/>
          <w:szCs w:val="28"/>
        </w:rPr>
        <w:t xml:space="preserve"> </w:t>
      </w:r>
      <w:r w:rsidRPr="003054BD">
        <w:rPr>
          <w:sz w:val="28"/>
          <w:szCs w:val="28"/>
        </w:rPr>
        <w:t>ш</w:t>
      </w:r>
      <w:r w:rsidRPr="003054BD">
        <w:rPr>
          <w:spacing w:val="-3"/>
          <w:sz w:val="28"/>
          <w:szCs w:val="28"/>
        </w:rPr>
        <w:t>а</w:t>
      </w:r>
      <w:r w:rsidRPr="003054BD">
        <w:rPr>
          <w:sz w:val="28"/>
          <w:szCs w:val="28"/>
        </w:rPr>
        <w:t>х, спортен риболов,</w:t>
      </w:r>
      <w:r w:rsidR="0063347A" w:rsidRPr="003054BD">
        <w:rPr>
          <w:sz w:val="28"/>
          <w:szCs w:val="28"/>
        </w:rPr>
        <w:t xml:space="preserve"> </w:t>
      </w:r>
      <w:r w:rsidRPr="003054BD">
        <w:rPr>
          <w:sz w:val="28"/>
          <w:szCs w:val="28"/>
        </w:rPr>
        <w:t>орг</w:t>
      </w:r>
      <w:r w:rsidRPr="003054BD">
        <w:rPr>
          <w:spacing w:val="-1"/>
          <w:sz w:val="28"/>
          <w:szCs w:val="28"/>
        </w:rPr>
        <w:t>а</w:t>
      </w:r>
      <w:r w:rsidRPr="003054BD">
        <w:rPr>
          <w:spacing w:val="1"/>
          <w:sz w:val="28"/>
          <w:szCs w:val="28"/>
        </w:rPr>
        <w:t>ни</w:t>
      </w:r>
      <w:r w:rsidRPr="003054BD">
        <w:rPr>
          <w:spacing w:val="-1"/>
          <w:sz w:val="28"/>
          <w:szCs w:val="28"/>
        </w:rPr>
        <w:t>з</w:t>
      </w:r>
      <w:r w:rsidRPr="003054BD">
        <w:rPr>
          <w:spacing w:val="1"/>
          <w:sz w:val="28"/>
          <w:szCs w:val="28"/>
        </w:rPr>
        <w:t>и</w:t>
      </w:r>
      <w:r w:rsidRPr="003054BD">
        <w:rPr>
          <w:sz w:val="28"/>
          <w:szCs w:val="28"/>
        </w:rPr>
        <w:t>р</w:t>
      </w:r>
      <w:r w:rsidRPr="003054BD">
        <w:rPr>
          <w:spacing w:val="-1"/>
          <w:sz w:val="28"/>
          <w:szCs w:val="28"/>
        </w:rPr>
        <w:t>а</w:t>
      </w:r>
      <w:r w:rsidRPr="003054BD">
        <w:rPr>
          <w:spacing w:val="1"/>
          <w:sz w:val="28"/>
          <w:szCs w:val="28"/>
        </w:rPr>
        <w:t>н</w:t>
      </w:r>
      <w:r w:rsidRPr="003054BD">
        <w:rPr>
          <w:sz w:val="28"/>
          <w:szCs w:val="28"/>
        </w:rPr>
        <w:t>и</w:t>
      </w:r>
      <w:r w:rsidR="0063347A" w:rsidRPr="003054BD">
        <w:rPr>
          <w:sz w:val="28"/>
          <w:szCs w:val="28"/>
        </w:rPr>
        <w:t xml:space="preserve"> </w:t>
      </w:r>
      <w:r w:rsidRPr="003054BD">
        <w:rPr>
          <w:spacing w:val="1"/>
          <w:sz w:val="28"/>
          <w:szCs w:val="28"/>
        </w:rPr>
        <w:t>з</w:t>
      </w:r>
      <w:r w:rsidRPr="003054BD">
        <w:rPr>
          <w:sz w:val="28"/>
          <w:szCs w:val="28"/>
        </w:rPr>
        <w:t>а</w:t>
      </w:r>
      <w:r w:rsidR="0063347A" w:rsidRPr="003054BD">
        <w:rPr>
          <w:sz w:val="28"/>
          <w:szCs w:val="28"/>
        </w:rPr>
        <w:t xml:space="preserve"> </w:t>
      </w:r>
      <w:r w:rsidRPr="003054BD">
        <w:rPr>
          <w:spacing w:val="1"/>
          <w:sz w:val="28"/>
          <w:szCs w:val="28"/>
        </w:rPr>
        <w:t>пъ</w:t>
      </w:r>
      <w:r w:rsidRPr="003054BD">
        <w:rPr>
          <w:spacing w:val="-2"/>
          <w:sz w:val="28"/>
          <w:szCs w:val="28"/>
        </w:rPr>
        <w:t>л</w:t>
      </w:r>
      <w:r w:rsidRPr="003054BD">
        <w:rPr>
          <w:spacing w:val="1"/>
          <w:sz w:val="28"/>
          <w:szCs w:val="28"/>
        </w:rPr>
        <w:t>н</w:t>
      </w:r>
      <w:r w:rsidRPr="003054BD">
        <w:rPr>
          <w:spacing w:val="-2"/>
          <w:sz w:val="28"/>
          <w:szCs w:val="28"/>
        </w:rPr>
        <w:t>о</w:t>
      </w:r>
      <w:r w:rsidRPr="003054BD">
        <w:rPr>
          <w:spacing w:val="1"/>
          <w:sz w:val="28"/>
          <w:szCs w:val="28"/>
        </w:rPr>
        <w:t>ц</w:t>
      </w:r>
      <w:r w:rsidRPr="003054BD">
        <w:rPr>
          <w:spacing w:val="-1"/>
          <w:sz w:val="28"/>
          <w:szCs w:val="28"/>
        </w:rPr>
        <w:t>е</w:t>
      </w:r>
      <w:r w:rsidRPr="003054BD">
        <w:rPr>
          <w:spacing w:val="1"/>
          <w:sz w:val="28"/>
          <w:szCs w:val="28"/>
        </w:rPr>
        <w:t>нн</w:t>
      </w:r>
      <w:r w:rsidRPr="003054BD">
        <w:rPr>
          <w:sz w:val="28"/>
          <w:szCs w:val="28"/>
        </w:rPr>
        <w:t>о</w:t>
      </w:r>
      <w:r w:rsidR="0063347A" w:rsidRPr="003054BD">
        <w:rPr>
          <w:sz w:val="28"/>
          <w:szCs w:val="28"/>
        </w:rPr>
        <w:t xml:space="preserve"> </w:t>
      </w:r>
      <w:proofErr w:type="gramStart"/>
      <w:r w:rsidRPr="003054BD">
        <w:rPr>
          <w:sz w:val="28"/>
          <w:szCs w:val="28"/>
        </w:rPr>
        <w:t>и</w:t>
      </w:r>
      <w:r w:rsidR="0063347A" w:rsidRPr="003054BD">
        <w:rPr>
          <w:sz w:val="28"/>
          <w:szCs w:val="28"/>
        </w:rPr>
        <w:t xml:space="preserve"> </w:t>
      </w:r>
      <w:r w:rsidRPr="003054BD">
        <w:rPr>
          <w:sz w:val="28"/>
          <w:szCs w:val="28"/>
        </w:rPr>
        <w:t xml:space="preserve"> </w:t>
      </w:r>
      <w:r w:rsidRPr="003054BD">
        <w:rPr>
          <w:spacing w:val="1"/>
          <w:sz w:val="28"/>
          <w:szCs w:val="28"/>
        </w:rPr>
        <w:t>з</w:t>
      </w:r>
      <w:r w:rsidRPr="003054BD">
        <w:rPr>
          <w:sz w:val="28"/>
          <w:szCs w:val="28"/>
        </w:rPr>
        <w:t>др</w:t>
      </w:r>
      <w:r w:rsidRPr="003054BD">
        <w:rPr>
          <w:spacing w:val="-1"/>
          <w:sz w:val="28"/>
          <w:szCs w:val="28"/>
        </w:rPr>
        <w:t>а</w:t>
      </w:r>
      <w:r w:rsidRPr="003054BD">
        <w:rPr>
          <w:sz w:val="28"/>
          <w:szCs w:val="28"/>
        </w:rPr>
        <w:t>во</w:t>
      </w:r>
      <w:r w:rsidRPr="003054BD">
        <w:rPr>
          <w:spacing w:val="-1"/>
          <w:sz w:val="28"/>
          <w:szCs w:val="28"/>
        </w:rPr>
        <w:t>с</w:t>
      </w:r>
      <w:r w:rsidRPr="003054BD">
        <w:rPr>
          <w:sz w:val="28"/>
          <w:szCs w:val="28"/>
        </w:rPr>
        <w:t>лов</w:t>
      </w:r>
      <w:r w:rsidRPr="003054BD">
        <w:rPr>
          <w:spacing w:val="1"/>
          <w:sz w:val="28"/>
          <w:szCs w:val="28"/>
        </w:rPr>
        <w:t>н</w:t>
      </w:r>
      <w:r w:rsidRPr="003054BD">
        <w:rPr>
          <w:sz w:val="28"/>
          <w:szCs w:val="28"/>
        </w:rPr>
        <w:t>о</w:t>
      </w:r>
      <w:proofErr w:type="gramEnd"/>
      <w:r w:rsidR="0063347A" w:rsidRPr="003054BD">
        <w:rPr>
          <w:sz w:val="28"/>
          <w:szCs w:val="28"/>
        </w:rPr>
        <w:t xml:space="preserve"> </w:t>
      </w:r>
      <w:r w:rsidRPr="003054BD">
        <w:rPr>
          <w:spacing w:val="-1"/>
          <w:sz w:val="28"/>
          <w:szCs w:val="28"/>
        </w:rPr>
        <w:t>за</w:t>
      </w:r>
      <w:r w:rsidRPr="003054BD">
        <w:rPr>
          <w:spacing w:val="1"/>
          <w:sz w:val="28"/>
          <w:szCs w:val="28"/>
        </w:rPr>
        <w:t>пъ</w:t>
      </w:r>
      <w:r w:rsidRPr="003054BD">
        <w:rPr>
          <w:sz w:val="28"/>
          <w:szCs w:val="28"/>
        </w:rPr>
        <w:t>лв</w:t>
      </w:r>
      <w:r w:rsidRPr="003054BD">
        <w:rPr>
          <w:spacing w:val="-1"/>
          <w:sz w:val="28"/>
          <w:szCs w:val="28"/>
        </w:rPr>
        <w:t>а</w:t>
      </w:r>
      <w:r w:rsidRPr="003054BD">
        <w:rPr>
          <w:spacing w:val="1"/>
          <w:sz w:val="28"/>
          <w:szCs w:val="28"/>
        </w:rPr>
        <w:t>н</w:t>
      </w:r>
      <w:r w:rsidRPr="003054BD">
        <w:rPr>
          <w:sz w:val="28"/>
          <w:szCs w:val="28"/>
        </w:rPr>
        <w:t>е</w:t>
      </w:r>
      <w:r w:rsidR="0063347A" w:rsidRPr="003054BD">
        <w:rPr>
          <w:sz w:val="28"/>
          <w:szCs w:val="28"/>
        </w:rPr>
        <w:t xml:space="preserve"> </w:t>
      </w:r>
      <w:r w:rsidRPr="003054BD">
        <w:rPr>
          <w:spacing w:val="-1"/>
          <w:sz w:val="28"/>
          <w:szCs w:val="28"/>
        </w:rPr>
        <w:t>с</w:t>
      </w:r>
      <w:r w:rsidRPr="003054BD">
        <w:rPr>
          <w:sz w:val="28"/>
          <w:szCs w:val="28"/>
        </w:rPr>
        <w:t>вобод</w:t>
      </w:r>
      <w:r w:rsidRPr="003054BD">
        <w:rPr>
          <w:spacing w:val="1"/>
          <w:sz w:val="28"/>
          <w:szCs w:val="28"/>
        </w:rPr>
        <w:t>н</w:t>
      </w:r>
      <w:r w:rsidRPr="003054BD">
        <w:rPr>
          <w:sz w:val="28"/>
          <w:szCs w:val="28"/>
        </w:rPr>
        <w:t>о</w:t>
      </w:r>
      <w:r w:rsidRPr="003054BD">
        <w:rPr>
          <w:spacing w:val="1"/>
          <w:sz w:val="28"/>
          <w:szCs w:val="28"/>
        </w:rPr>
        <w:t>т</w:t>
      </w:r>
      <w:r w:rsidRPr="003054BD">
        <w:rPr>
          <w:sz w:val="28"/>
          <w:szCs w:val="28"/>
        </w:rPr>
        <w:t>о</w:t>
      </w:r>
      <w:r w:rsidR="0063347A" w:rsidRPr="003054BD">
        <w:rPr>
          <w:sz w:val="28"/>
          <w:szCs w:val="28"/>
        </w:rPr>
        <w:t xml:space="preserve"> </w:t>
      </w:r>
      <w:r w:rsidRPr="003054BD">
        <w:rPr>
          <w:spacing w:val="-1"/>
          <w:sz w:val="28"/>
          <w:szCs w:val="28"/>
        </w:rPr>
        <w:t>в</w:t>
      </w:r>
      <w:r w:rsidRPr="003054BD">
        <w:rPr>
          <w:sz w:val="28"/>
          <w:szCs w:val="28"/>
        </w:rPr>
        <w:t>р</w:t>
      </w:r>
      <w:r w:rsidRPr="003054BD">
        <w:rPr>
          <w:spacing w:val="-1"/>
          <w:sz w:val="28"/>
          <w:szCs w:val="28"/>
        </w:rPr>
        <w:t>ем</w:t>
      </w:r>
      <w:r w:rsidRPr="003054BD">
        <w:rPr>
          <w:sz w:val="28"/>
          <w:szCs w:val="28"/>
        </w:rPr>
        <w:t>е</w:t>
      </w:r>
      <w:r w:rsidR="0063347A" w:rsidRPr="003054BD">
        <w:rPr>
          <w:sz w:val="28"/>
          <w:szCs w:val="28"/>
        </w:rPr>
        <w:t xml:space="preserve"> </w:t>
      </w:r>
      <w:r w:rsidRPr="003054BD">
        <w:rPr>
          <w:spacing w:val="1"/>
          <w:sz w:val="28"/>
          <w:szCs w:val="28"/>
        </w:rPr>
        <w:t>н</w:t>
      </w:r>
      <w:r w:rsidRPr="003054BD">
        <w:rPr>
          <w:sz w:val="28"/>
          <w:szCs w:val="28"/>
        </w:rPr>
        <w:t>а</w:t>
      </w:r>
      <w:r w:rsidR="0063347A" w:rsidRPr="003054BD">
        <w:rPr>
          <w:sz w:val="28"/>
          <w:szCs w:val="28"/>
        </w:rPr>
        <w:t xml:space="preserve"> </w:t>
      </w:r>
      <w:r w:rsidRPr="003054BD">
        <w:rPr>
          <w:spacing w:val="-5"/>
          <w:sz w:val="28"/>
          <w:szCs w:val="28"/>
        </w:rPr>
        <w:t>у</w:t>
      </w:r>
      <w:r w:rsidRPr="003054BD">
        <w:rPr>
          <w:spacing w:val="2"/>
          <w:sz w:val="28"/>
          <w:szCs w:val="28"/>
        </w:rPr>
        <w:t>ч</w:t>
      </w:r>
      <w:r w:rsidRPr="003054BD">
        <w:rPr>
          <w:spacing w:val="-1"/>
          <w:sz w:val="28"/>
          <w:szCs w:val="28"/>
        </w:rPr>
        <w:t>е</w:t>
      </w:r>
      <w:r w:rsidRPr="003054BD">
        <w:rPr>
          <w:spacing w:val="1"/>
          <w:sz w:val="28"/>
          <w:szCs w:val="28"/>
        </w:rPr>
        <w:t>ниц</w:t>
      </w:r>
      <w:r w:rsidRPr="003054BD">
        <w:rPr>
          <w:spacing w:val="-1"/>
          <w:sz w:val="28"/>
          <w:szCs w:val="28"/>
        </w:rPr>
        <w:t>и</w:t>
      </w:r>
      <w:r w:rsidRPr="003054BD">
        <w:rPr>
          <w:spacing w:val="1"/>
          <w:sz w:val="28"/>
          <w:szCs w:val="28"/>
        </w:rPr>
        <w:t>т</w:t>
      </w:r>
      <w:r w:rsidRPr="003054BD">
        <w:rPr>
          <w:sz w:val="28"/>
          <w:szCs w:val="28"/>
        </w:rPr>
        <w:t>е</w:t>
      </w:r>
      <w:r w:rsidRPr="003054BD">
        <w:rPr>
          <w:spacing w:val="-8"/>
          <w:sz w:val="28"/>
          <w:szCs w:val="28"/>
        </w:rPr>
        <w:t>.</w:t>
      </w:r>
    </w:p>
    <w:p w:rsidR="003C153B" w:rsidRPr="003054BD" w:rsidRDefault="003C153B" w:rsidP="003C153B">
      <w:pPr>
        <w:ind w:firstLine="708"/>
        <w:jc w:val="both"/>
        <w:rPr>
          <w:sz w:val="28"/>
          <w:szCs w:val="28"/>
        </w:rPr>
      </w:pPr>
      <w:r w:rsidRPr="003054BD">
        <w:rPr>
          <w:sz w:val="28"/>
          <w:szCs w:val="28"/>
        </w:rPr>
        <w:t xml:space="preserve">Продължава да функционира ученически клуб, който се помещава в сградата на старото читалище. В клуба има две секции – тенис на маса и шах. Участват ученици от първи до осми клас. Заниманията се водят от обществените възпитатели при местната комисия за борба с противообществените прояви на малолетни и непълнолетни. </w:t>
      </w:r>
    </w:p>
    <w:p w:rsidR="003C153B" w:rsidRPr="003054BD" w:rsidRDefault="003C153B" w:rsidP="003C153B">
      <w:pPr>
        <w:jc w:val="both"/>
        <w:rPr>
          <w:sz w:val="28"/>
          <w:szCs w:val="28"/>
        </w:rPr>
      </w:pPr>
      <w:r w:rsidRPr="003054BD">
        <w:rPr>
          <w:color w:val="FF0000"/>
          <w:sz w:val="28"/>
          <w:szCs w:val="28"/>
        </w:rPr>
        <w:tab/>
      </w:r>
      <w:r w:rsidRPr="003054BD">
        <w:rPr>
          <w:sz w:val="28"/>
          <w:szCs w:val="28"/>
        </w:rPr>
        <w:t xml:space="preserve">На пистата за рали и </w:t>
      </w:r>
      <w:proofErr w:type="spellStart"/>
      <w:r w:rsidRPr="003054BD">
        <w:rPr>
          <w:sz w:val="28"/>
          <w:szCs w:val="28"/>
        </w:rPr>
        <w:t>автокрос</w:t>
      </w:r>
      <w:proofErr w:type="spellEnd"/>
      <w:r w:rsidRPr="003054BD">
        <w:rPr>
          <w:sz w:val="28"/>
          <w:szCs w:val="28"/>
        </w:rPr>
        <w:t xml:space="preserve"> край Криводол, призната за трасе № 1 за рали крос в България, и през 201</w:t>
      </w:r>
      <w:r w:rsidR="0063347A" w:rsidRPr="003054BD">
        <w:rPr>
          <w:sz w:val="28"/>
          <w:szCs w:val="28"/>
          <w:lang w:val="ru-RU"/>
        </w:rPr>
        <w:t>6</w:t>
      </w:r>
      <w:r w:rsidRPr="003054BD">
        <w:rPr>
          <w:sz w:val="28"/>
          <w:szCs w:val="28"/>
        </w:rPr>
        <w:t xml:space="preserve"> г. по традиция се провед</w:t>
      </w:r>
      <w:r w:rsidR="004F2383" w:rsidRPr="003054BD">
        <w:rPr>
          <w:sz w:val="28"/>
          <w:szCs w:val="28"/>
        </w:rPr>
        <w:t xml:space="preserve">оха два </w:t>
      </w:r>
      <w:r w:rsidRPr="003054BD">
        <w:rPr>
          <w:sz w:val="28"/>
          <w:szCs w:val="28"/>
        </w:rPr>
        <w:t>кръг</w:t>
      </w:r>
      <w:r w:rsidR="004F2383" w:rsidRPr="003054BD">
        <w:rPr>
          <w:sz w:val="28"/>
          <w:szCs w:val="28"/>
        </w:rPr>
        <w:t>а</w:t>
      </w:r>
      <w:r w:rsidRPr="003054BD">
        <w:rPr>
          <w:sz w:val="28"/>
          <w:szCs w:val="28"/>
        </w:rPr>
        <w:t xml:space="preserve"> от националния шампионат</w:t>
      </w:r>
      <w:r w:rsidR="004F2383" w:rsidRPr="003054BD">
        <w:rPr>
          <w:sz w:val="28"/>
          <w:szCs w:val="28"/>
        </w:rPr>
        <w:t xml:space="preserve"> по рали крос</w:t>
      </w:r>
      <w:r w:rsidRPr="003054BD">
        <w:rPr>
          <w:sz w:val="28"/>
          <w:szCs w:val="28"/>
        </w:rPr>
        <w:t xml:space="preserve"> с участието на отбори от страната и чужбина. </w:t>
      </w:r>
    </w:p>
    <w:p w:rsidR="003C153B" w:rsidRPr="003054BD" w:rsidRDefault="003C153B" w:rsidP="003C153B">
      <w:pPr>
        <w:jc w:val="both"/>
        <w:rPr>
          <w:color w:val="000000"/>
          <w:sz w:val="28"/>
          <w:szCs w:val="28"/>
        </w:rPr>
      </w:pPr>
      <w:r w:rsidRPr="003054BD">
        <w:rPr>
          <w:sz w:val="28"/>
          <w:szCs w:val="28"/>
        </w:rPr>
        <w:tab/>
        <w:t>Към ФК „Ботев” - Криводол през изминалата година дейност развиваха две групи: подготвителна група</w:t>
      </w:r>
      <w:r w:rsidR="004F2383" w:rsidRPr="003054BD">
        <w:rPr>
          <w:sz w:val="28"/>
          <w:szCs w:val="28"/>
        </w:rPr>
        <w:t>, и деца и юноши старша възраст,</w:t>
      </w:r>
      <w:r w:rsidRPr="003054BD">
        <w:rPr>
          <w:sz w:val="28"/>
          <w:szCs w:val="28"/>
        </w:rPr>
        <w:t xml:space="preserve"> които редовно участват в първенствата на област Враца. </w:t>
      </w:r>
    </w:p>
    <w:p w:rsidR="003C153B" w:rsidRDefault="003C153B" w:rsidP="003C153B">
      <w:pPr>
        <w:ind w:firstLine="708"/>
        <w:jc w:val="both"/>
        <w:rPr>
          <w:color w:val="000000"/>
          <w:sz w:val="28"/>
          <w:szCs w:val="28"/>
        </w:rPr>
      </w:pPr>
      <w:r w:rsidRPr="003054BD">
        <w:rPr>
          <w:color w:val="000000"/>
          <w:sz w:val="28"/>
          <w:szCs w:val="28"/>
        </w:rPr>
        <w:t>Гражданите, които искат да спортуват имат свободен достъп до реконструирания стадион „Христо Ботев”.</w:t>
      </w:r>
    </w:p>
    <w:p w:rsidR="007E1F87" w:rsidRDefault="007E1F87" w:rsidP="003C153B">
      <w:pPr>
        <w:ind w:firstLine="708"/>
        <w:jc w:val="both"/>
        <w:rPr>
          <w:color w:val="000000"/>
          <w:sz w:val="28"/>
          <w:szCs w:val="28"/>
        </w:rPr>
      </w:pPr>
    </w:p>
    <w:p w:rsidR="007E1F87" w:rsidRDefault="007E1F87" w:rsidP="003C153B">
      <w:pPr>
        <w:ind w:firstLine="708"/>
        <w:jc w:val="both"/>
        <w:rPr>
          <w:color w:val="000000"/>
          <w:sz w:val="28"/>
          <w:szCs w:val="28"/>
        </w:rPr>
      </w:pPr>
    </w:p>
    <w:p w:rsidR="007E1F87" w:rsidRDefault="007E1F87" w:rsidP="003C153B">
      <w:pPr>
        <w:ind w:firstLine="708"/>
        <w:jc w:val="both"/>
        <w:rPr>
          <w:color w:val="000000"/>
          <w:sz w:val="28"/>
          <w:szCs w:val="28"/>
        </w:rPr>
      </w:pPr>
    </w:p>
    <w:p w:rsidR="007E1F87" w:rsidRDefault="007E1F87" w:rsidP="003C153B">
      <w:pPr>
        <w:ind w:firstLine="708"/>
        <w:jc w:val="both"/>
        <w:rPr>
          <w:color w:val="000000"/>
          <w:sz w:val="28"/>
          <w:szCs w:val="28"/>
        </w:rPr>
      </w:pPr>
    </w:p>
    <w:p w:rsidR="007E1F87" w:rsidRDefault="007E1F87" w:rsidP="003C153B">
      <w:pPr>
        <w:ind w:firstLine="708"/>
        <w:jc w:val="both"/>
        <w:rPr>
          <w:color w:val="000000"/>
          <w:sz w:val="28"/>
          <w:szCs w:val="28"/>
        </w:rPr>
      </w:pPr>
    </w:p>
    <w:p w:rsidR="007E1F87" w:rsidRDefault="007E1F87" w:rsidP="003C153B">
      <w:pPr>
        <w:ind w:firstLine="708"/>
        <w:jc w:val="both"/>
        <w:rPr>
          <w:color w:val="000000"/>
          <w:sz w:val="28"/>
          <w:szCs w:val="28"/>
        </w:rPr>
      </w:pPr>
    </w:p>
    <w:p w:rsidR="0021400D" w:rsidRDefault="00AA6674" w:rsidP="003C153B">
      <w:pPr>
        <w:ind w:firstLine="708"/>
        <w:jc w:val="both"/>
        <w:rPr>
          <w:b/>
          <w:color w:val="000000"/>
          <w:sz w:val="28"/>
          <w:szCs w:val="28"/>
        </w:rPr>
      </w:pPr>
      <w:r w:rsidRPr="00AA6674">
        <w:rPr>
          <w:b/>
          <w:color w:val="000000"/>
          <w:sz w:val="28"/>
          <w:szCs w:val="28"/>
        </w:rPr>
        <w:t>Уважаеми  съграждани,</w:t>
      </w:r>
    </w:p>
    <w:p w:rsidR="00F37BDA" w:rsidRPr="00775176" w:rsidRDefault="00F37BDA" w:rsidP="00F37BDA">
      <w:pPr>
        <w:ind w:firstLine="708"/>
        <w:jc w:val="both"/>
        <w:rPr>
          <w:b/>
          <w:sz w:val="28"/>
          <w:szCs w:val="28"/>
        </w:rPr>
      </w:pPr>
      <w:r w:rsidRPr="00775176">
        <w:rPr>
          <w:b/>
          <w:sz w:val="28"/>
          <w:szCs w:val="28"/>
        </w:rPr>
        <w:t xml:space="preserve">Уважаеми общински съветници, </w:t>
      </w:r>
    </w:p>
    <w:p w:rsidR="00344B98" w:rsidRDefault="00F37BDA" w:rsidP="00F37BDA">
      <w:pPr>
        <w:ind w:left="708"/>
        <w:jc w:val="both"/>
        <w:rPr>
          <w:b/>
          <w:sz w:val="28"/>
          <w:szCs w:val="28"/>
        </w:rPr>
      </w:pPr>
      <w:r w:rsidRPr="00775176">
        <w:rPr>
          <w:b/>
          <w:sz w:val="28"/>
          <w:szCs w:val="28"/>
        </w:rPr>
        <w:t xml:space="preserve">Уважаеми кметове от община Криводол, </w:t>
      </w:r>
    </w:p>
    <w:p w:rsidR="00F37BDA" w:rsidRDefault="00F37BDA" w:rsidP="00F37BDA">
      <w:pPr>
        <w:ind w:left="708"/>
        <w:jc w:val="both"/>
        <w:rPr>
          <w:b/>
          <w:color w:val="000000"/>
          <w:sz w:val="28"/>
          <w:szCs w:val="28"/>
        </w:rPr>
      </w:pPr>
      <w:r w:rsidRPr="00775176">
        <w:rPr>
          <w:b/>
          <w:sz w:val="28"/>
          <w:szCs w:val="28"/>
        </w:rPr>
        <w:t>Уважаеми колеги от общинска администрация,</w:t>
      </w:r>
    </w:p>
    <w:p w:rsidR="0060636E" w:rsidRPr="00AA6674" w:rsidRDefault="0060636E" w:rsidP="003C153B">
      <w:pPr>
        <w:ind w:firstLine="708"/>
        <w:jc w:val="both"/>
        <w:rPr>
          <w:b/>
          <w:color w:val="000000"/>
          <w:sz w:val="28"/>
          <w:szCs w:val="28"/>
        </w:rPr>
      </w:pPr>
    </w:p>
    <w:p w:rsidR="009871F9" w:rsidRDefault="0060636E" w:rsidP="003C153B">
      <w:pPr>
        <w:ind w:firstLine="708"/>
        <w:jc w:val="both"/>
        <w:rPr>
          <w:color w:val="000000"/>
          <w:sz w:val="28"/>
          <w:szCs w:val="28"/>
        </w:rPr>
      </w:pPr>
      <w:r>
        <w:rPr>
          <w:color w:val="000000"/>
          <w:sz w:val="28"/>
          <w:szCs w:val="28"/>
        </w:rPr>
        <w:t>С настоящия отчет се постарах най-о</w:t>
      </w:r>
      <w:r w:rsidR="00F37BDA">
        <w:rPr>
          <w:color w:val="000000"/>
          <w:sz w:val="28"/>
          <w:szCs w:val="28"/>
        </w:rPr>
        <w:t xml:space="preserve">бщо да ви запозная  какво направихме през изминалата година, какво ни струваше и какво </w:t>
      </w:r>
      <w:r>
        <w:rPr>
          <w:color w:val="000000"/>
          <w:sz w:val="28"/>
          <w:szCs w:val="28"/>
        </w:rPr>
        <w:t>постигна</w:t>
      </w:r>
      <w:r w:rsidR="00F37BDA">
        <w:rPr>
          <w:color w:val="000000"/>
          <w:sz w:val="28"/>
          <w:szCs w:val="28"/>
        </w:rPr>
        <w:t>хме,</w:t>
      </w:r>
      <w:r w:rsidR="00F37BDA" w:rsidRPr="00F37BDA">
        <w:rPr>
          <w:color w:val="000000"/>
          <w:sz w:val="28"/>
          <w:szCs w:val="28"/>
        </w:rPr>
        <w:t xml:space="preserve"> </w:t>
      </w:r>
      <w:r w:rsidR="00F37BDA">
        <w:rPr>
          <w:color w:val="000000"/>
          <w:sz w:val="28"/>
          <w:szCs w:val="28"/>
        </w:rPr>
        <w:t>говорейки с факти  и цифри, а не с популистки фрази и обещания</w:t>
      </w:r>
      <w:r>
        <w:rPr>
          <w:color w:val="000000"/>
          <w:sz w:val="28"/>
          <w:szCs w:val="28"/>
        </w:rPr>
        <w:t>.  Искам да изкажа благодарност на хората, които са неотлъчно до мен и всеки ден се изправят пред нови предизвикателства, не се предават и дават всичко от себе си за да се случват нещата – служителите от общинска администрация Криводол. Искам да благодаря и</w:t>
      </w:r>
      <w:r w:rsidR="00DE458A">
        <w:rPr>
          <w:color w:val="000000"/>
          <w:sz w:val="28"/>
          <w:szCs w:val="28"/>
        </w:rPr>
        <w:t xml:space="preserve"> на</w:t>
      </w:r>
      <w:r>
        <w:rPr>
          <w:color w:val="000000"/>
          <w:sz w:val="28"/>
          <w:szCs w:val="28"/>
        </w:rPr>
        <w:t xml:space="preserve"> Вас – госпожи и господа общински съветници</w:t>
      </w:r>
      <w:r w:rsidR="009E486B">
        <w:rPr>
          <w:color w:val="000000"/>
          <w:sz w:val="28"/>
          <w:szCs w:val="28"/>
        </w:rPr>
        <w:t xml:space="preserve"> от Общински съвет Криводол</w:t>
      </w:r>
      <w:r>
        <w:rPr>
          <w:color w:val="000000"/>
          <w:sz w:val="28"/>
          <w:szCs w:val="28"/>
        </w:rPr>
        <w:t>, че сте моя ко</w:t>
      </w:r>
      <w:r w:rsidR="009E486B">
        <w:rPr>
          <w:color w:val="000000"/>
          <w:sz w:val="28"/>
          <w:szCs w:val="28"/>
        </w:rPr>
        <w:t>ректив.</w:t>
      </w:r>
      <w:r>
        <w:rPr>
          <w:color w:val="000000"/>
          <w:sz w:val="28"/>
          <w:szCs w:val="28"/>
        </w:rPr>
        <w:t xml:space="preserve"> </w:t>
      </w:r>
    </w:p>
    <w:p w:rsidR="00C66A43" w:rsidRDefault="00685669" w:rsidP="003C153B">
      <w:pPr>
        <w:ind w:firstLine="708"/>
        <w:jc w:val="both"/>
        <w:rPr>
          <w:color w:val="000000"/>
          <w:sz w:val="28"/>
          <w:szCs w:val="28"/>
        </w:rPr>
      </w:pPr>
      <w:r>
        <w:rPr>
          <w:color w:val="000000"/>
          <w:sz w:val="28"/>
          <w:szCs w:val="28"/>
        </w:rPr>
        <w:t>Знам, че свъ</w:t>
      </w:r>
      <w:r w:rsidR="009E486B">
        <w:rPr>
          <w:color w:val="000000"/>
          <w:sz w:val="28"/>
          <w:szCs w:val="28"/>
        </w:rPr>
        <w:t>р</w:t>
      </w:r>
      <w:r>
        <w:rPr>
          <w:color w:val="000000"/>
          <w:sz w:val="28"/>
          <w:szCs w:val="28"/>
        </w:rPr>
        <w:t>ш</w:t>
      </w:r>
      <w:r w:rsidR="009E486B">
        <w:rPr>
          <w:color w:val="000000"/>
          <w:sz w:val="28"/>
          <w:szCs w:val="28"/>
        </w:rPr>
        <w:t>еното не е всичко, което желаем, така и трябва да бъде, но е максималното по възмож</w:t>
      </w:r>
      <w:r>
        <w:rPr>
          <w:color w:val="000000"/>
          <w:sz w:val="28"/>
          <w:szCs w:val="28"/>
        </w:rPr>
        <w:t>ностите на общината на този етап</w:t>
      </w:r>
      <w:r w:rsidR="002A31F0">
        <w:rPr>
          <w:color w:val="000000"/>
          <w:sz w:val="28"/>
          <w:szCs w:val="28"/>
        </w:rPr>
        <w:t xml:space="preserve">. Най-важното е, че </w:t>
      </w:r>
      <w:r w:rsidR="00AA5B54">
        <w:rPr>
          <w:color w:val="000000"/>
          <w:sz w:val="28"/>
          <w:szCs w:val="28"/>
        </w:rPr>
        <w:t xml:space="preserve">вървим по </w:t>
      </w:r>
      <w:r>
        <w:rPr>
          <w:color w:val="000000"/>
          <w:sz w:val="28"/>
          <w:szCs w:val="28"/>
        </w:rPr>
        <w:t xml:space="preserve">пътя на финансово стабилизиране </w:t>
      </w:r>
      <w:r w:rsidR="00AA5B54">
        <w:rPr>
          <w:color w:val="000000"/>
          <w:sz w:val="28"/>
          <w:szCs w:val="28"/>
        </w:rPr>
        <w:t>-</w:t>
      </w:r>
      <w:r w:rsidR="002370E4">
        <w:rPr>
          <w:color w:val="000000"/>
          <w:sz w:val="28"/>
          <w:szCs w:val="28"/>
        </w:rPr>
        <w:t xml:space="preserve"> задълженията </w:t>
      </w:r>
      <w:r w:rsidR="00AA5B54">
        <w:rPr>
          <w:color w:val="000000"/>
          <w:sz w:val="28"/>
          <w:szCs w:val="28"/>
        </w:rPr>
        <w:t>с всяка година</w:t>
      </w:r>
      <w:r w:rsidR="002370E4">
        <w:rPr>
          <w:color w:val="000000"/>
          <w:sz w:val="28"/>
          <w:szCs w:val="28"/>
        </w:rPr>
        <w:t xml:space="preserve"> намаляват</w:t>
      </w:r>
      <w:r w:rsidR="00AA5B54">
        <w:rPr>
          <w:color w:val="000000"/>
          <w:sz w:val="28"/>
          <w:szCs w:val="28"/>
        </w:rPr>
        <w:t xml:space="preserve"> и</w:t>
      </w:r>
      <w:r w:rsidR="002370E4">
        <w:rPr>
          <w:color w:val="000000"/>
          <w:sz w:val="28"/>
          <w:szCs w:val="28"/>
        </w:rPr>
        <w:t xml:space="preserve"> всички дейност</w:t>
      </w:r>
      <w:r w:rsidR="00AA5B54">
        <w:rPr>
          <w:color w:val="000000"/>
          <w:sz w:val="28"/>
          <w:szCs w:val="28"/>
        </w:rPr>
        <w:t>и функционират</w:t>
      </w:r>
      <w:r w:rsidR="002370E4">
        <w:rPr>
          <w:color w:val="000000"/>
          <w:sz w:val="28"/>
          <w:szCs w:val="28"/>
        </w:rPr>
        <w:t>.</w:t>
      </w:r>
      <w:r w:rsidR="00DE458A">
        <w:rPr>
          <w:color w:val="000000"/>
          <w:sz w:val="28"/>
          <w:szCs w:val="28"/>
        </w:rPr>
        <w:t xml:space="preserve"> </w:t>
      </w:r>
      <w:r w:rsidR="00793415">
        <w:rPr>
          <w:color w:val="000000"/>
          <w:sz w:val="28"/>
          <w:szCs w:val="28"/>
        </w:rPr>
        <w:t>У</w:t>
      </w:r>
      <w:r w:rsidR="00DE458A">
        <w:rPr>
          <w:color w:val="000000"/>
          <w:sz w:val="28"/>
          <w:szCs w:val="28"/>
        </w:rPr>
        <w:t>силия</w:t>
      </w:r>
      <w:r w:rsidR="00793415">
        <w:rPr>
          <w:color w:val="000000"/>
          <w:sz w:val="28"/>
          <w:szCs w:val="28"/>
        </w:rPr>
        <w:t>та</w:t>
      </w:r>
      <w:r w:rsidR="00DE458A">
        <w:rPr>
          <w:color w:val="000000"/>
          <w:sz w:val="28"/>
          <w:szCs w:val="28"/>
        </w:rPr>
        <w:t xml:space="preserve"> и ресурси</w:t>
      </w:r>
      <w:r w:rsidR="00793415">
        <w:rPr>
          <w:color w:val="000000"/>
          <w:sz w:val="28"/>
          <w:szCs w:val="28"/>
        </w:rPr>
        <w:t>те</w:t>
      </w:r>
      <w:r w:rsidR="00DE458A">
        <w:rPr>
          <w:color w:val="000000"/>
          <w:sz w:val="28"/>
          <w:szCs w:val="28"/>
        </w:rPr>
        <w:t xml:space="preserve"> са насочени и се инвестират в гражданите,</w:t>
      </w:r>
      <w:r w:rsidR="002370E4">
        <w:rPr>
          <w:color w:val="000000"/>
          <w:sz w:val="28"/>
          <w:szCs w:val="28"/>
        </w:rPr>
        <w:t xml:space="preserve"> </w:t>
      </w:r>
      <w:r w:rsidR="00DE458A">
        <w:rPr>
          <w:color w:val="000000"/>
          <w:sz w:val="28"/>
          <w:szCs w:val="28"/>
        </w:rPr>
        <w:t>да се подобряват условията и начина на живот на хората от общината</w:t>
      </w:r>
      <w:r w:rsidR="00207A78">
        <w:rPr>
          <w:color w:val="000000"/>
          <w:sz w:val="28"/>
          <w:szCs w:val="28"/>
        </w:rPr>
        <w:t xml:space="preserve"> е цел номер едно в  общ</w:t>
      </w:r>
      <w:r w:rsidR="00DE458A">
        <w:rPr>
          <w:color w:val="000000"/>
          <w:sz w:val="28"/>
          <w:szCs w:val="28"/>
        </w:rPr>
        <w:t>инската полити</w:t>
      </w:r>
      <w:r w:rsidR="00207A78">
        <w:rPr>
          <w:color w:val="000000"/>
          <w:sz w:val="28"/>
          <w:szCs w:val="28"/>
        </w:rPr>
        <w:t>ка</w:t>
      </w:r>
      <w:r w:rsidR="00DE458A">
        <w:rPr>
          <w:color w:val="000000"/>
          <w:sz w:val="28"/>
          <w:szCs w:val="28"/>
        </w:rPr>
        <w:t>.</w:t>
      </w:r>
      <w:r w:rsidR="009871F9">
        <w:rPr>
          <w:color w:val="000000"/>
          <w:sz w:val="28"/>
          <w:szCs w:val="28"/>
        </w:rPr>
        <w:t xml:space="preserve"> Така ще продължим и през 2017 година.</w:t>
      </w:r>
      <w:r w:rsidR="00DE458A">
        <w:rPr>
          <w:color w:val="000000"/>
          <w:sz w:val="28"/>
          <w:szCs w:val="28"/>
        </w:rPr>
        <w:t xml:space="preserve"> </w:t>
      </w:r>
      <w:r w:rsidR="009871F9">
        <w:rPr>
          <w:color w:val="000000"/>
          <w:sz w:val="28"/>
          <w:szCs w:val="28"/>
        </w:rPr>
        <w:t xml:space="preserve">Очаквам и Вашето активно участие в този процес, защото той е двустранен, чрез изразяване на градивна критика, а не клевети, отправяне на мнения и предложения, не само опозиция и негативизъм, и тогава ще се поздравим и с още по-добри резултати за по-доброто бъдеще на общината, за добруването на нашите </w:t>
      </w:r>
      <w:r w:rsidR="00520695">
        <w:rPr>
          <w:color w:val="000000"/>
          <w:sz w:val="28"/>
          <w:szCs w:val="28"/>
        </w:rPr>
        <w:t>съграждани!</w:t>
      </w:r>
      <w:r w:rsidR="009871F9">
        <w:rPr>
          <w:color w:val="000000"/>
          <w:sz w:val="28"/>
          <w:szCs w:val="28"/>
        </w:rPr>
        <w:t xml:space="preserve"> </w:t>
      </w:r>
    </w:p>
    <w:p w:rsidR="00AA6674" w:rsidRDefault="009E486B" w:rsidP="003C153B">
      <w:pPr>
        <w:ind w:firstLine="708"/>
        <w:jc w:val="both"/>
        <w:rPr>
          <w:color w:val="000000"/>
          <w:sz w:val="28"/>
          <w:szCs w:val="28"/>
        </w:rPr>
      </w:pPr>
      <w:r>
        <w:rPr>
          <w:color w:val="000000"/>
          <w:sz w:val="28"/>
          <w:szCs w:val="28"/>
        </w:rPr>
        <w:t xml:space="preserve">  </w:t>
      </w:r>
      <w:r w:rsidR="0060636E">
        <w:rPr>
          <w:color w:val="000000"/>
          <w:sz w:val="28"/>
          <w:szCs w:val="28"/>
        </w:rPr>
        <w:t xml:space="preserve">  </w:t>
      </w:r>
    </w:p>
    <w:p w:rsidR="009871F9" w:rsidRDefault="009871F9" w:rsidP="003C153B">
      <w:pPr>
        <w:ind w:firstLine="708"/>
        <w:jc w:val="both"/>
        <w:rPr>
          <w:color w:val="000000"/>
          <w:sz w:val="28"/>
          <w:szCs w:val="28"/>
        </w:rPr>
      </w:pPr>
    </w:p>
    <w:p w:rsidR="009871F9" w:rsidRDefault="009871F9" w:rsidP="003C153B">
      <w:pPr>
        <w:ind w:firstLine="708"/>
        <w:jc w:val="both"/>
        <w:rPr>
          <w:color w:val="000000"/>
          <w:sz w:val="28"/>
          <w:szCs w:val="28"/>
        </w:rPr>
      </w:pPr>
    </w:p>
    <w:p w:rsidR="009871F9" w:rsidRDefault="009871F9" w:rsidP="003C153B">
      <w:pPr>
        <w:ind w:firstLine="708"/>
        <w:jc w:val="both"/>
        <w:rPr>
          <w:color w:val="000000"/>
          <w:sz w:val="28"/>
          <w:szCs w:val="28"/>
        </w:rPr>
      </w:pPr>
    </w:p>
    <w:p w:rsidR="009871F9" w:rsidRPr="009871F9" w:rsidRDefault="009871F9" w:rsidP="009871F9">
      <w:pPr>
        <w:jc w:val="both"/>
        <w:rPr>
          <w:b/>
          <w:i/>
          <w:color w:val="000000"/>
          <w:sz w:val="28"/>
          <w:szCs w:val="28"/>
        </w:rPr>
      </w:pPr>
      <w:r w:rsidRPr="009871F9">
        <w:rPr>
          <w:b/>
          <w:i/>
          <w:color w:val="000000"/>
          <w:sz w:val="28"/>
          <w:szCs w:val="28"/>
        </w:rPr>
        <w:t>С уважение:</w:t>
      </w:r>
    </w:p>
    <w:p w:rsidR="009871F9" w:rsidRDefault="009871F9" w:rsidP="00583F57">
      <w:pPr>
        <w:spacing w:before="120" w:after="120"/>
        <w:rPr>
          <w:b/>
          <w:sz w:val="28"/>
          <w:szCs w:val="28"/>
        </w:rPr>
      </w:pPr>
      <w:bookmarkStart w:id="0" w:name="_GoBack"/>
      <w:bookmarkEnd w:id="0"/>
      <w:r>
        <w:rPr>
          <w:b/>
          <w:sz w:val="28"/>
          <w:szCs w:val="28"/>
        </w:rPr>
        <w:t>Петър Данчев</w:t>
      </w:r>
    </w:p>
    <w:p w:rsidR="00DD29D0" w:rsidRPr="00F46C65" w:rsidRDefault="009871F9" w:rsidP="00583F57">
      <w:pPr>
        <w:spacing w:before="120" w:after="120"/>
      </w:pPr>
      <w:r w:rsidRPr="00D828E7">
        <w:rPr>
          <w:b/>
          <w:i/>
          <w:sz w:val="28"/>
          <w:szCs w:val="28"/>
        </w:rPr>
        <w:t>Кмет на Община Криводол</w:t>
      </w:r>
      <w:r>
        <w:rPr>
          <w:b/>
          <w:i/>
          <w:sz w:val="28"/>
          <w:szCs w:val="28"/>
        </w:rPr>
        <w:t xml:space="preserve"> </w:t>
      </w:r>
    </w:p>
    <w:sectPr w:rsidR="00DD29D0" w:rsidRPr="00F46C65" w:rsidSect="008A2CF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994" w:rsidRDefault="00C41994" w:rsidP="008A2CFD">
      <w:r>
        <w:separator/>
      </w:r>
    </w:p>
  </w:endnote>
  <w:endnote w:type="continuationSeparator" w:id="0">
    <w:p w:rsidR="00C41994" w:rsidRDefault="00C41994" w:rsidP="008A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CFD" w:rsidRDefault="008A2CFD">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CFD" w:rsidRDefault="008A2CFD">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CFD" w:rsidRDefault="008A2CF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994" w:rsidRDefault="00C41994" w:rsidP="008A2CFD">
      <w:r>
        <w:separator/>
      </w:r>
    </w:p>
  </w:footnote>
  <w:footnote w:type="continuationSeparator" w:id="0">
    <w:p w:rsidR="00C41994" w:rsidRDefault="00C41994" w:rsidP="008A2C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CFD" w:rsidRDefault="008A2CF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CFD" w:rsidRDefault="008A2CFD">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CFD" w:rsidRDefault="008A2CF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0E93"/>
    <w:multiLevelType w:val="multilevel"/>
    <w:tmpl w:val="1EAE6E8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2766C36"/>
    <w:multiLevelType w:val="hybridMultilevel"/>
    <w:tmpl w:val="3A402326"/>
    <w:lvl w:ilvl="0" w:tplc="51B4C842">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170C59E5"/>
    <w:multiLevelType w:val="hybridMultilevel"/>
    <w:tmpl w:val="E93A14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2C1022A"/>
    <w:multiLevelType w:val="hybridMultilevel"/>
    <w:tmpl w:val="D392247A"/>
    <w:lvl w:ilvl="0" w:tplc="B492FA5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54617AB"/>
    <w:multiLevelType w:val="hybridMultilevel"/>
    <w:tmpl w:val="9E12A0D0"/>
    <w:lvl w:ilvl="0" w:tplc="0402000B">
      <w:start w:val="1"/>
      <w:numFmt w:val="bullet"/>
      <w:lvlText w:val=""/>
      <w:lvlJc w:val="left"/>
      <w:pPr>
        <w:tabs>
          <w:tab w:val="num" w:pos="360"/>
        </w:tabs>
        <w:ind w:left="360" w:hanging="360"/>
      </w:pPr>
      <w:rPr>
        <w:rFonts w:ascii="Wingdings" w:hAnsi="Wingdings" w:hint="default"/>
        <w:color w:val="auto"/>
        <w:sz w:val="24"/>
        <w:szCs w:val="24"/>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360"/>
        </w:tabs>
        <w:ind w:left="-360" w:hanging="360"/>
      </w:pPr>
      <w:rPr>
        <w:rFonts w:ascii="Wingdings" w:hAnsi="Wingdings" w:hint="default"/>
      </w:rPr>
    </w:lvl>
    <w:lvl w:ilvl="3" w:tplc="04020001" w:tentative="1">
      <w:start w:val="1"/>
      <w:numFmt w:val="bullet"/>
      <w:lvlText w:val=""/>
      <w:lvlJc w:val="left"/>
      <w:pPr>
        <w:tabs>
          <w:tab w:val="num" w:pos="360"/>
        </w:tabs>
        <w:ind w:left="360" w:hanging="360"/>
      </w:pPr>
      <w:rPr>
        <w:rFonts w:ascii="Symbol" w:hAnsi="Symbol" w:hint="default"/>
      </w:rPr>
    </w:lvl>
    <w:lvl w:ilvl="4" w:tplc="04020003" w:tentative="1">
      <w:start w:val="1"/>
      <w:numFmt w:val="bullet"/>
      <w:lvlText w:val="o"/>
      <w:lvlJc w:val="left"/>
      <w:pPr>
        <w:tabs>
          <w:tab w:val="num" w:pos="1080"/>
        </w:tabs>
        <w:ind w:left="1080" w:hanging="360"/>
      </w:pPr>
      <w:rPr>
        <w:rFonts w:ascii="Courier New" w:hAnsi="Courier New" w:cs="Courier New" w:hint="default"/>
      </w:rPr>
    </w:lvl>
    <w:lvl w:ilvl="5" w:tplc="04020005" w:tentative="1">
      <w:start w:val="1"/>
      <w:numFmt w:val="bullet"/>
      <w:lvlText w:val=""/>
      <w:lvlJc w:val="left"/>
      <w:pPr>
        <w:tabs>
          <w:tab w:val="num" w:pos="1800"/>
        </w:tabs>
        <w:ind w:left="1800" w:hanging="360"/>
      </w:pPr>
      <w:rPr>
        <w:rFonts w:ascii="Wingdings" w:hAnsi="Wingdings" w:hint="default"/>
      </w:rPr>
    </w:lvl>
    <w:lvl w:ilvl="6" w:tplc="04020001" w:tentative="1">
      <w:start w:val="1"/>
      <w:numFmt w:val="bullet"/>
      <w:lvlText w:val=""/>
      <w:lvlJc w:val="left"/>
      <w:pPr>
        <w:tabs>
          <w:tab w:val="num" w:pos="2520"/>
        </w:tabs>
        <w:ind w:left="2520" w:hanging="360"/>
      </w:pPr>
      <w:rPr>
        <w:rFonts w:ascii="Symbol" w:hAnsi="Symbol" w:hint="default"/>
      </w:rPr>
    </w:lvl>
    <w:lvl w:ilvl="7" w:tplc="04020003" w:tentative="1">
      <w:start w:val="1"/>
      <w:numFmt w:val="bullet"/>
      <w:lvlText w:val="o"/>
      <w:lvlJc w:val="left"/>
      <w:pPr>
        <w:tabs>
          <w:tab w:val="num" w:pos="3240"/>
        </w:tabs>
        <w:ind w:left="3240" w:hanging="360"/>
      </w:pPr>
      <w:rPr>
        <w:rFonts w:ascii="Courier New" w:hAnsi="Courier New" w:cs="Courier New" w:hint="default"/>
      </w:rPr>
    </w:lvl>
    <w:lvl w:ilvl="8" w:tplc="04020005" w:tentative="1">
      <w:start w:val="1"/>
      <w:numFmt w:val="bullet"/>
      <w:lvlText w:val=""/>
      <w:lvlJc w:val="left"/>
      <w:pPr>
        <w:tabs>
          <w:tab w:val="num" w:pos="3960"/>
        </w:tabs>
        <w:ind w:left="3960" w:hanging="360"/>
      </w:pPr>
      <w:rPr>
        <w:rFonts w:ascii="Wingdings" w:hAnsi="Wingdings" w:hint="default"/>
      </w:rPr>
    </w:lvl>
  </w:abstractNum>
  <w:abstractNum w:abstractNumId="5" w15:restartNumberingAfterBreak="0">
    <w:nsid w:val="2583484B"/>
    <w:multiLevelType w:val="hybridMultilevel"/>
    <w:tmpl w:val="37BA39D8"/>
    <w:lvl w:ilvl="0" w:tplc="89F634CE">
      <w:start w:val="1"/>
      <w:numFmt w:val="decimal"/>
      <w:lvlText w:val="%1."/>
      <w:lvlJc w:val="left"/>
      <w:pPr>
        <w:ind w:left="1035" w:hanging="360"/>
      </w:pPr>
      <w:rPr>
        <w:rFonts w:hint="default"/>
      </w:rPr>
    </w:lvl>
    <w:lvl w:ilvl="1" w:tplc="04020019" w:tentative="1">
      <w:start w:val="1"/>
      <w:numFmt w:val="lowerLetter"/>
      <w:lvlText w:val="%2."/>
      <w:lvlJc w:val="left"/>
      <w:pPr>
        <w:ind w:left="1755" w:hanging="360"/>
      </w:pPr>
    </w:lvl>
    <w:lvl w:ilvl="2" w:tplc="0402001B" w:tentative="1">
      <w:start w:val="1"/>
      <w:numFmt w:val="lowerRoman"/>
      <w:lvlText w:val="%3."/>
      <w:lvlJc w:val="right"/>
      <w:pPr>
        <w:ind w:left="2475" w:hanging="180"/>
      </w:pPr>
    </w:lvl>
    <w:lvl w:ilvl="3" w:tplc="0402000F" w:tentative="1">
      <w:start w:val="1"/>
      <w:numFmt w:val="decimal"/>
      <w:lvlText w:val="%4."/>
      <w:lvlJc w:val="left"/>
      <w:pPr>
        <w:ind w:left="3195" w:hanging="360"/>
      </w:pPr>
    </w:lvl>
    <w:lvl w:ilvl="4" w:tplc="04020019" w:tentative="1">
      <w:start w:val="1"/>
      <w:numFmt w:val="lowerLetter"/>
      <w:lvlText w:val="%5."/>
      <w:lvlJc w:val="left"/>
      <w:pPr>
        <w:ind w:left="3915" w:hanging="360"/>
      </w:pPr>
    </w:lvl>
    <w:lvl w:ilvl="5" w:tplc="0402001B" w:tentative="1">
      <w:start w:val="1"/>
      <w:numFmt w:val="lowerRoman"/>
      <w:lvlText w:val="%6."/>
      <w:lvlJc w:val="right"/>
      <w:pPr>
        <w:ind w:left="4635" w:hanging="180"/>
      </w:pPr>
    </w:lvl>
    <w:lvl w:ilvl="6" w:tplc="0402000F" w:tentative="1">
      <w:start w:val="1"/>
      <w:numFmt w:val="decimal"/>
      <w:lvlText w:val="%7."/>
      <w:lvlJc w:val="left"/>
      <w:pPr>
        <w:ind w:left="5355" w:hanging="360"/>
      </w:pPr>
    </w:lvl>
    <w:lvl w:ilvl="7" w:tplc="04020019" w:tentative="1">
      <w:start w:val="1"/>
      <w:numFmt w:val="lowerLetter"/>
      <w:lvlText w:val="%8."/>
      <w:lvlJc w:val="left"/>
      <w:pPr>
        <w:ind w:left="6075" w:hanging="360"/>
      </w:pPr>
    </w:lvl>
    <w:lvl w:ilvl="8" w:tplc="0402001B" w:tentative="1">
      <w:start w:val="1"/>
      <w:numFmt w:val="lowerRoman"/>
      <w:lvlText w:val="%9."/>
      <w:lvlJc w:val="right"/>
      <w:pPr>
        <w:ind w:left="6795" w:hanging="180"/>
      </w:pPr>
    </w:lvl>
  </w:abstractNum>
  <w:abstractNum w:abstractNumId="6" w15:restartNumberingAfterBreak="0">
    <w:nsid w:val="25D1008D"/>
    <w:multiLevelType w:val="hybridMultilevel"/>
    <w:tmpl w:val="E58E2CF8"/>
    <w:lvl w:ilvl="0" w:tplc="70107304">
      <w:start w:val="8"/>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31B5274A"/>
    <w:multiLevelType w:val="hybridMultilevel"/>
    <w:tmpl w:val="2E446F92"/>
    <w:lvl w:ilvl="0" w:tplc="2B3E758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362B554A"/>
    <w:multiLevelType w:val="hybridMultilevel"/>
    <w:tmpl w:val="47E472A6"/>
    <w:lvl w:ilvl="0" w:tplc="9824140C">
      <w:start w:val="1"/>
      <w:numFmt w:val="bullet"/>
      <w:lvlText w:val=""/>
      <w:lvlJc w:val="left"/>
      <w:pPr>
        <w:tabs>
          <w:tab w:val="num" w:pos="360"/>
        </w:tabs>
        <w:ind w:left="360" w:hanging="360"/>
      </w:pPr>
      <w:rPr>
        <w:rFonts w:ascii="Wingdings" w:hAnsi="Wingdings" w:hint="default"/>
        <w:color w:val="auto"/>
        <w:sz w:val="24"/>
        <w:szCs w:val="24"/>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360"/>
        </w:tabs>
        <w:ind w:left="-360" w:hanging="360"/>
      </w:pPr>
      <w:rPr>
        <w:rFonts w:ascii="Wingdings" w:hAnsi="Wingdings" w:hint="default"/>
      </w:rPr>
    </w:lvl>
    <w:lvl w:ilvl="3" w:tplc="04020001" w:tentative="1">
      <w:start w:val="1"/>
      <w:numFmt w:val="bullet"/>
      <w:lvlText w:val=""/>
      <w:lvlJc w:val="left"/>
      <w:pPr>
        <w:tabs>
          <w:tab w:val="num" w:pos="360"/>
        </w:tabs>
        <w:ind w:left="360" w:hanging="360"/>
      </w:pPr>
      <w:rPr>
        <w:rFonts w:ascii="Symbol" w:hAnsi="Symbol" w:hint="default"/>
      </w:rPr>
    </w:lvl>
    <w:lvl w:ilvl="4" w:tplc="04020003" w:tentative="1">
      <w:start w:val="1"/>
      <w:numFmt w:val="bullet"/>
      <w:lvlText w:val="o"/>
      <w:lvlJc w:val="left"/>
      <w:pPr>
        <w:tabs>
          <w:tab w:val="num" w:pos="1080"/>
        </w:tabs>
        <w:ind w:left="1080" w:hanging="360"/>
      </w:pPr>
      <w:rPr>
        <w:rFonts w:ascii="Courier New" w:hAnsi="Courier New" w:cs="Courier New" w:hint="default"/>
      </w:rPr>
    </w:lvl>
    <w:lvl w:ilvl="5" w:tplc="04020005" w:tentative="1">
      <w:start w:val="1"/>
      <w:numFmt w:val="bullet"/>
      <w:lvlText w:val=""/>
      <w:lvlJc w:val="left"/>
      <w:pPr>
        <w:tabs>
          <w:tab w:val="num" w:pos="1800"/>
        </w:tabs>
        <w:ind w:left="1800" w:hanging="360"/>
      </w:pPr>
      <w:rPr>
        <w:rFonts w:ascii="Wingdings" w:hAnsi="Wingdings" w:hint="default"/>
      </w:rPr>
    </w:lvl>
    <w:lvl w:ilvl="6" w:tplc="04020001" w:tentative="1">
      <w:start w:val="1"/>
      <w:numFmt w:val="bullet"/>
      <w:lvlText w:val=""/>
      <w:lvlJc w:val="left"/>
      <w:pPr>
        <w:tabs>
          <w:tab w:val="num" w:pos="2520"/>
        </w:tabs>
        <w:ind w:left="2520" w:hanging="360"/>
      </w:pPr>
      <w:rPr>
        <w:rFonts w:ascii="Symbol" w:hAnsi="Symbol" w:hint="default"/>
      </w:rPr>
    </w:lvl>
    <w:lvl w:ilvl="7" w:tplc="04020003" w:tentative="1">
      <w:start w:val="1"/>
      <w:numFmt w:val="bullet"/>
      <w:lvlText w:val="o"/>
      <w:lvlJc w:val="left"/>
      <w:pPr>
        <w:tabs>
          <w:tab w:val="num" w:pos="3240"/>
        </w:tabs>
        <w:ind w:left="3240" w:hanging="360"/>
      </w:pPr>
      <w:rPr>
        <w:rFonts w:ascii="Courier New" w:hAnsi="Courier New" w:cs="Courier New" w:hint="default"/>
      </w:rPr>
    </w:lvl>
    <w:lvl w:ilvl="8" w:tplc="04020005" w:tentative="1">
      <w:start w:val="1"/>
      <w:numFmt w:val="bullet"/>
      <w:lvlText w:val=""/>
      <w:lvlJc w:val="left"/>
      <w:pPr>
        <w:tabs>
          <w:tab w:val="num" w:pos="3960"/>
        </w:tabs>
        <w:ind w:left="3960" w:hanging="360"/>
      </w:pPr>
      <w:rPr>
        <w:rFonts w:ascii="Wingdings" w:hAnsi="Wingdings" w:hint="default"/>
      </w:rPr>
    </w:lvl>
  </w:abstractNum>
  <w:abstractNum w:abstractNumId="9" w15:restartNumberingAfterBreak="0">
    <w:nsid w:val="43D33007"/>
    <w:multiLevelType w:val="hybridMultilevel"/>
    <w:tmpl w:val="60C4B2F6"/>
    <w:lvl w:ilvl="0" w:tplc="0402000D">
      <w:start w:val="1"/>
      <w:numFmt w:val="bullet"/>
      <w:lvlText w:val=""/>
      <w:lvlJc w:val="left"/>
      <w:pPr>
        <w:ind w:left="1146" w:hanging="360"/>
      </w:pPr>
      <w:rPr>
        <w:rFonts w:ascii="Wingdings" w:hAnsi="Wingdings" w:hint="default"/>
      </w:rPr>
    </w:lvl>
    <w:lvl w:ilvl="1" w:tplc="04020003">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0" w15:restartNumberingAfterBreak="0">
    <w:nsid w:val="459F3581"/>
    <w:multiLevelType w:val="multilevel"/>
    <w:tmpl w:val="C8E484B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90F01C1"/>
    <w:multiLevelType w:val="hybridMultilevel"/>
    <w:tmpl w:val="6980ED68"/>
    <w:lvl w:ilvl="0" w:tplc="70107304">
      <w:start w:val="8"/>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15:restartNumberingAfterBreak="0">
    <w:nsid w:val="4DDD5FBF"/>
    <w:multiLevelType w:val="hybridMultilevel"/>
    <w:tmpl w:val="B29C9DEC"/>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3" w15:restartNumberingAfterBreak="0">
    <w:nsid w:val="4F732247"/>
    <w:multiLevelType w:val="hybridMultilevel"/>
    <w:tmpl w:val="C8E48C3A"/>
    <w:lvl w:ilvl="0" w:tplc="0D444DEC">
      <w:start w:val="59"/>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CBD0555"/>
    <w:multiLevelType w:val="hybridMultilevel"/>
    <w:tmpl w:val="2688B430"/>
    <w:lvl w:ilvl="0" w:tplc="14E4F6C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15:restartNumberingAfterBreak="0">
    <w:nsid w:val="67613555"/>
    <w:multiLevelType w:val="hybridMultilevel"/>
    <w:tmpl w:val="A322F434"/>
    <w:lvl w:ilvl="0" w:tplc="70107304">
      <w:start w:val="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68A12301"/>
    <w:multiLevelType w:val="hybridMultilevel"/>
    <w:tmpl w:val="242E5A2E"/>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7" w15:restartNumberingAfterBreak="0">
    <w:nsid w:val="6A546D2F"/>
    <w:multiLevelType w:val="multilevel"/>
    <w:tmpl w:val="646A9DC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FB418B"/>
    <w:multiLevelType w:val="hybridMultilevel"/>
    <w:tmpl w:val="538460C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771530E7"/>
    <w:multiLevelType w:val="hybridMultilevel"/>
    <w:tmpl w:val="F536E3D0"/>
    <w:lvl w:ilvl="0" w:tplc="4DB69F04">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9"/>
  </w:num>
  <w:num w:numId="2">
    <w:abstractNumId w:val="10"/>
  </w:num>
  <w:num w:numId="3">
    <w:abstractNumId w:val="18"/>
  </w:num>
  <w:num w:numId="4">
    <w:abstractNumId w:val="3"/>
  </w:num>
  <w:num w:numId="5">
    <w:abstractNumId w:val="1"/>
  </w:num>
  <w:num w:numId="6">
    <w:abstractNumId w:val="7"/>
  </w:num>
  <w:num w:numId="7">
    <w:abstractNumId w:val="14"/>
  </w:num>
  <w:num w:numId="8">
    <w:abstractNumId w:val="5"/>
  </w:num>
  <w:num w:numId="9">
    <w:abstractNumId w:val="19"/>
  </w:num>
  <w:num w:numId="10">
    <w:abstractNumId w:val="4"/>
  </w:num>
  <w:num w:numId="11">
    <w:abstractNumId w:val="8"/>
  </w:num>
  <w:num w:numId="12">
    <w:abstractNumId w:val="17"/>
  </w:num>
  <w:num w:numId="13">
    <w:abstractNumId w:val="2"/>
  </w:num>
  <w:num w:numId="14">
    <w:abstractNumId w:val="12"/>
  </w:num>
  <w:num w:numId="15">
    <w:abstractNumId w:val="0"/>
  </w:num>
  <w:num w:numId="16">
    <w:abstractNumId w:val="16"/>
  </w:num>
  <w:num w:numId="17">
    <w:abstractNumId w:val="13"/>
  </w:num>
  <w:num w:numId="18">
    <w:abstractNumId w:val="11"/>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684"/>
    <w:rsid w:val="0000419C"/>
    <w:rsid w:val="00016580"/>
    <w:rsid w:val="000505F5"/>
    <w:rsid w:val="00062E36"/>
    <w:rsid w:val="00066CAA"/>
    <w:rsid w:val="000734CA"/>
    <w:rsid w:val="00073684"/>
    <w:rsid w:val="000765F6"/>
    <w:rsid w:val="000A6109"/>
    <w:rsid w:val="000A6916"/>
    <w:rsid w:val="000B0E18"/>
    <w:rsid w:val="000C0EF7"/>
    <w:rsid w:val="000D4D47"/>
    <w:rsid w:val="000F4629"/>
    <w:rsid w:val="001042F3"/>
    <w:rsid w:val="001069F8"/>
    <w:rsid w:val="001129D0"/>
    <w:rsid w:val="001136A0"/>
    <w:rsid w:val="00114CBE"/>
    <w:rsid w:val="00122C75"/>
    <w:rsid w:val="00126E3F"/>
    <w:rsid w:val="00157B15"/>
    <w:rsid w:val="00183E4C"/>
    <w:rsid w:val="001866FE"/>
    <w:rsid w:val="001878C2"/>
    <w:rsid w:val="001B109B"/>
    <w:rsid w:val="001B32B3"/>
    <w:rsid w:val="001B5AF2"/>
    <w:rsid w:val="001C65C0"/>
    <w:rsid w:val="001F63EE"/>
    <w:rsid w:val="00207A78"/>
    <w:rsid w:val="0021400D"/>
    <w:rsid w:val="002301F9"/>
    <w:rsid w:val="002370E4"/>
    <w:rsid w:val="0023791C"/>
    <w:rsid w:val="0027317F"/>
    <w:rsid w:val="0028674E"/>
    <w:rsid w:val="00287371"/>
    <w:rsid w:val="002A31F0"/>
    <w:rsid w:val="002A3A43"/>
    <w:rsid w:val="002B2884"/>
    <w:rsid w:val="002C571A"/>
    <w:rsid w:val="002D499C"/>
    <w:rsid w:val="002F0513"/>
    <w:rsid w:val="002F4298"/>
    <w:rsid w:val="003054BD"/>
    <w:rsid w:val="003146D6"/>
    <w:rsid w:val="00315BB7"/>
    <w:rsid w:val="0031696F"/>
    <w:rsid w:val="00340B46"/>
    <w:rsid w:val="003414CC"/>
    <w:rsid w:val="00341EF3"/>
    <w:rsid w:val="00344B98"/>
    <w:rsid w:val="00356C0F"/>
    <w:rsid w:val="00365C3B"/>
    <w:rsid w:val="003A07C9"/>
    <w:rsid w:val="003C153B"/>
    <w:rsid w:val="003D34A9"/>
    <w:rsid w:val="003D385C"/>
    <w:rsid w:val="003E08AF"/>
    <w:rsid w:val="00402EDB"/>
    <w:rsid w:val="00405993"/>
    <w:rsid w:val="00413841"/>
    <w:rsid w:val="00413994"/>
    <w:rsid w:val="00456626"/>
    <w:rsid w:val="00487484"/>
    <w:rsid w:val="00497594"/>
    <w:rsid w:val="004B433F"/>
    <w:rsid w:val="004C7B2D"/>
    <w:rsid w:val="004D6A66"/>
    <w:rsid w:val="004E280D"/>
    <w:rsid w:val="004E438B"/>
    <w:rsid w:val="004F02DA"/>
    <w:rsid w:val="004F0A96"/>
    <w:rsid w:val="004F2383"/>
    <w:rsid w:val="004F54E0"/>
    <w:rsid w:val="00520695"/>
    <w:rsid w:val="00525887"/>
    <w:rsid w:val="00565A62"/>
    <w:rsid w:val="00571128"/>
    <w:rsid w:val="00573BAC"/>
    <w:rsid w:val="00583258"/>
    <w:rsid w:val="00583F57"/>
    <w:rsid w:val="0058742C"/>
    <w:rsid w:val="0059664A"/>
    <w:rsid w:val="005A4C67"/>
    <w:rsid w:val="005F71FF"/>
    <w:rsid w:val="005F73D3"/>
    <w:rsid w:val="006043F1"/>
    <w:rsid w:val="0060636E"/>
    <w:rsid w:val="00631AF4"/>
    <w:rsid w:val="0063347A"/>
    <w:rsid w:val="00633B44"/>
    <w:rsid w:val="006426AC"/>
    <w:rsid w:val="00672B0C"/>
    <w:rsid w:val="00685669"/>
    <w:rsid w:val="006860FA"/>
    <w:rsid w:val="006E0149"/>
    <w:rsid w:val="006E398C"/>
    <w:rsid w:val="006F31C6"/>
    <w:rsid w:val="007034FB"/>
    <w:rsid w:val="007075DD"/>
    <w:rsid w:val="00714046"/>
    <w:rsid w:val="0074422D"/>
    <w:rsid w:val="007448A5"/>
    <w:rsid w:val="00766C51"/>
    <w:rsid w:val="00780364"/>
    <w:rsid w:val="00780FC4"/>
    <w:rsid w:val="00782080"/>
    <w:rsid w:val="00793415"/>
    <w:rsid w:val="007973B4"/>
    <w:rsid w:val="007A0993"/>
    <w:rsid w:val="007E0ED2"/>
    <w:rsid w:val="007E1F87"/>
    <w:rsid w:val="007E50AB"/>
    <w:rsid w:val="007F20A0"/>
    <w:rsid w:val="00807C91"/>
    <w:rsid w:val="008200EA"/>
    <w:rsid w:val="0082022C"/>
    <w:rsid w:val="0082082A"/>
    <w:rsid w:val="008250DF"/>
    <w:rsid w:val="0083597D"/>
    <w:rsid w:val="008610B3"/>
    <w:rsid w:val="00874FC5"/>
    <w:rsid w:val="008765DB"/>
    <w:rsid w:val="00891D4F"/>
    <w:rsid w:val="008A2CFD"/>
    <w:rsid w:val="008A65F8"/>
    <w:rsid w:val="008A691E"/>
    <w:rsid w:val="008B155B"/>
    <w:rsid w:val="008B4EA8"/>
    <w:rsid w:val="008B74E5"/>
    <w:rsid w:val="008C011E"/>
    <w:rsid w:val="008C2550"/>
    <w:rsid w:val="008D6A6F"/>
    <w:rsid w:val="008E024D"/>
    <w:rsid w:val="0091137B"/>
    <w:rsid w:val="009250F1"/>
    <w:rsid w:val="00925880"/>
    <w:rsid w:val="009553C6"/>
    <w:rsid w:val="0096661A"/>
    <w:rsid w:val="00970A51"/>
    <w:rsid w:val="009871F9"/>
    <w:rsid w:val="00995150"/>
    <w:rsid w:val="00997914"/>
    <w:rsid w:val="009C2833"/>
    <w:rsid w:val="009D7E61"/>
    <w:rsid w:val="009E486B"/>
    <w:rsid w:val="009E5954"/>
    <w:rsid w:val="00A22A6F"/>
    <w:rsid w:val="00A26266"/>
    <w:rsid w:val="00A3120A"/>
    <w:rsid w:val="00A4751F"/>
    <w:rsid w:val="00A562D5"/>
    <w:rsid w:val="00A60705"/>
    <w:rsid w:val="00A71060"/>
    <w:rsid w:val="00AA3AB3"/>
    <w:rsid w:val="00AA5B54"/>
    <w:rsid w:val="00AA6674"/>
    <w:rsid w:val="00AC4489"/>
    <w:rsid w:val="00AE3229"/>
    <w:rsid w:val="00AE5818"/>
    <w:rsid w:val="00B106B6"/>
    <w:rsid w:val="00B11DAE"/>
    <w:rsid w:val="00B16D76"/>
    <w:rsid w:val="00B45E70"/>
    <w:rsid w:val="00B500DE"/>
    <w:rsid w:val="00B50AAB"/>
    <w:rsid w:val="00B55D32"/>
    <w:rsid w:val="00B753A9"/>
    <w:rsid w:val="00B9224B"/>
    <w:rsid w:val="00B938BE"/>
    <w:rsid w:val="00B96344"/>
    <w:rsid w:val="00B96902"/>
    <w:rsid w:val="00BA6BAD"/>
    <w:rsid w:val="00BB3316"/>
    <w:rsid w:val="00BC4CF7"/>
    <w:rsid w:val="00BD50C2"/>
    <w:rsid w:val="00BE4ECE"/>
    <w:rsid w:val="00BF5CCA"/>
    <w:rsid w:val="00C41994"/>
    <w:rsid w:val="00C65A85"/>
    <w:rsid w:val="00C66A43"/>
    <w:rsid w:val="00C732CC"/>
    <w:rsid w:val="00C76BF6"/>
    <w:rsid w:val="00C800CD"/>
    <w:rsid w:val="00C84238"/>
    <w:rsid w:val="00C95A0C"/>
    <w:rsid w:val="00CD3FA8"/>
    <w:rsid w:val="00CF5044"/>
    <w:rsid w:val="00D21144"/>
    <w:rsid w:val="00D3081F"/>
    <w:rsid w:val="00D326BA"/>
    <w:rsid w:val="00D426F8"/>
    <w:rsid w:val="00D6214A"/>
    <w:rsid w:val="00D62493"/>
    <w:rsid w:val="00D629B5"/>
    <w:rsid w:val="00D750BB"/>
    <w:rsid w:val="00D76711"/>
    <w:rsid w:val="00D768F2"/>
    <w:rsid w:val="00DA36BB"/>
    <w:rsid w:val="00DB1EBC"/>
    <w:rsid w:val="00DB2274"/>
    <w:rsid w:val="00DD29D0"/>
    <w:rsid w:val="00DD77AC"/>
    <w:rsid w:val="00DE458A"/>
    <w:rsid w:val="00E240FD"/>
    <w:rsid w:val="00E418D5"/>
    <w:rsid w:val="00E64511"/>
    <w:rsid w:val="00E66D67"/>
    <w:rsid w:val="00E7124B"/>
    <w:rsid w:val="00E94F17"/>
    <w:rsid w:val="00E9761D"/>
    <w:rsid w:val="00EA358B"/>
    <w:rsid w:val="00EA5143"/>
    <w:rsid w:val="00EB2160"/>
    <w:rsid w:val="00ED7D29"/>
    <w:rsid w:val="00F1295C"/>
    <w:rsid w:val="00F1617E"/>
    <w:rsid w:val="00F24F99"/>
    <w:rsid w:val="00F331F4"/>
    <w:rsid w:val="00F37BDA"/>
    <w:rsid w:val="00F43DF9"/>
    <w:rsid w:val="00F46C65"/>
    <w:rsid w:val="00F47C6B"/>
    <w:rsid w:val="00F51D31"/>
    <w:rsid w:val="00F577B1"/>
    <w:rsid w:val="00F65077"/>
    <w:rsid w:val="00F651C6"/>
    <w:rsid w:val="00F83057"/>
    <w:rsid w:val="00F915F7"/>
    <w:rsid w:val="00F937F9"/>
    <w:rsid w:val="00FA2205"/>
    <w:rsid w:val="00FA2C79"/>
    <w:rsid w:val="00FB6B98"/>
    <w:rsid w:val="00FD3D21"/>
    <w:rsid w:val="00FF2C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07569"/>
  <w15:docId w15:val="{A19A8247-6061-4065-9BC3-38D25095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9D0"/>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29D0"/>
    <w:rPr>
      <w:rFonts w:ascii="Verdana" w:hAnsi="Verdana"/>
      <w:color w:val="000000"/>
      <w:sz w:val="17"/>
      <w:szCs w:val="17"/>
    </w:rPr>
  </w:style>
  <w:style w:type="character" w:customStyle="1" w:styleId="st">
    <w:name w:val="st"/>
    <w:basedOn w:val="a0"/>
    <w:rsid w:val="00CF5044"/>
  </w:style>
  <w:style w:type="character" w:styleId="a4">
    <w:name w:val="Emphasis"/>
    <w:basedOn w:val="a0"/>
    <w:uiPriority w:val="20"/>
    <w:qFormat/>
    <w:rsid w:val="00CF5044"/>
    <w:rPr>
      <w:i/>
      <w:iCs/>
    </w:rPr>
  </w:style>
  <w:style w:type="paragraph" w:styleId="a5">
    <w:name w:val="List Paragraph"/>
    <w:basedOn w:val="a"/>
    <w:uiPriority w:val="34"/>
    <w:qFormat/>
    <w:rsid w:val="00780364"/>
    <w:pPr>
      <w:spacing w:after="200" w:line="276" w:lineRule="auto"/>
      <w:ind w:left="720"/>
      <w:contextualSpacing/>
    </w:pPr>
    <w:rPr>
      <w:rFonts w:asciiTheme="minorHAnsi" w:eastAsiaTheme="minorEastAsia" w:hAnsiTheme="minorHAnsi" w:cstheme="minorBidi"/>
      <w:sz w:val="22"/>
      <w:szCs w:val="22"/>
    </w:rPr>
  </w:style>
  <w:style w:type="table" w:styleId="a6">
    <w:name w:val="Table Grid"/>
    <w:basedOn w:val="a1"/>
    <w:rsid w:val="00780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D7D29"/>
    <w:rPr>
      <w:rFonts w:ascii="Tahoma" w:hAnsi="Tahoma" w:cs="Tahoma"/>
      <w:sz w:val="16"/>
      <w:szCs w:val="16"/>
    </w:rPr>
  </w:style>
  <w:style w:type="character" w:customStyle="1" w:styleId="a8">
    <w:name w:val="Изнесен текст Знак"/>
    <w:basedOn w:val="a0"/>
    <w:link w:val="a7"/>
    <w:uiPriority w:val="99"/>
    <w:semiHidden/>
    <w:rsid w:val="00ED7D29"/>
    <w:rPr>
      <w:rFonts w:ascii="Tahoma" w:eastAsia="Times New Roman" w:hAnsi="Tahoma" w:cs="Tahoma"/>
      <w:sz w:val="16"/>
      <w:szCs w:val="16"/>
      <w:lang w:eastAsia="bg-BG"/>
    </w:rPr>
  </w:style>
  <w:style w:type="paragraph" w:styleId="a9">
    <w:name w:val="header"/>
    <w:basedOn w:val="a"/>
    <w:link w:val="aa"/>
    <w:uiPriority w:val="99"/>
    <w:unhideWhenUsed/>
    <w:rsid w:val="008A2CFD"/>
    <w:pPr>
      <w:tabs>
        <w:tab w:val="center" w:pos="4536"/>
        <w:tab w:val="right" w:pos="9072"/>
      </w:tabs>
    </w:pPr>
  </w:style>
  <w:style w:type="character" w:customStyle="1" w:styleId="aa">
    <w:name w:val="Горен колонтитул Знак"/>
    <w:basedOn w:val="a0"/>
    <w:link w:val="a9"/>
    <w:uiPriority w:val="99"/>
    <w:rsid w:val="008A2CFD"/>
    <w:rPr>
      <w:rFonts w:ascii="Times New Roman" w:eastAsia="Times New Roman" w:hAnsi="Times New Roman" w:cs="Times New Roman"/>
      <w:sz w:val="24"/>
      <w:szCs w:val="24"/>
      <w:lang w:eastAsia="bg-BG"/>
    </w:rPr>
  </w:style>
  <w:style w:type="paragraph" w:styleId="ab">
    <w:name w:val="footer"/>
    <w:basedOn w:val="a"/>
    <w:link w:val="ac"/>
    <w:uiPriority w:val="99"/>
    <w:unhideWhenUsed/>
    <w:rsid w:val="008A2CFD"/>
    <w:pPr>
      <w:tabs>
        <w:tab w:val="center" w:pos="4536"/>
        <w:tab w:val="right" w:pos="9072"/>
      </w:tabs>
    </w:pPr>
  </w:style>
  <w:style w:type="character" w:customStyle="1" w:styleId="ac">
    <w:name w:val="Долен колонтитул Знак"/>
    <w:basedOn w:val="a0"/>
    <w:link w:val="ab"/>
    <w:uiPriority w:val="99"/>
    <w:rsid w:val="008A2CFD"/>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865381">
      <w:bodyDiv w:val="1"/>
      <w:marLeft w:val="0"/>
      <w:marRight w:val="0"/>
      <w:marTop w:val="0"/>
      <w:marBottom w:val="0"/>
      <w:divBdr>
        <w:top w:val="none" w:sz="0" w:space="0" w:color="auto"/>
        <w:left w:val="none" w:sz="0" w:space="0" w:color="auto"/>
        <w:bottom w:val="none" w:sz="0" w:space="0" w:color="auto"/>
        <w:right w:val="none" w:sz="0" w:space="0" w:color="auto"/>
      </w:divBdr>
      <w:divsChild>
        <w:div w:id="311252422">
          <w:marLeft w:val="0"/>
          <w:marRight w:val="0"/>
          <w:marTop w:val="0"/>
          <w:marBottom w:val="0"/>
          <w:divBdr>
            <w:top w:val="none" w:sz="0" w:space="0" w:color="auto"/>
            <w:left w:val="none" w:sz="0" w:space="0" w:color="auto"/>
            <w:bottom w:val="none" w:sz="0" w:space="0" w:color="auto"/>
            <w:right w:val="none" w:sz="0" w:space="0" w:color="auto"/>
          </w:divBdr>
        </w:div>
        <w:div w:id="1096555815">
          <w:marLeft w:val="0"/>
          <w:marRight w:val="0"/>
          <w:marTop w:val="0"/>
          <w:marBottom w:val="0"/>
          <w:divBdr>
            <w:top w:val="none" w:sz="0" w:space="0" w:color="auto"/>
            <w:left w:val="none" w:sz="0" w:space="0" w:color="auto"/>
            <w:bottom w:val="none" w:sz="0" w:space="0" w:color="auto"/>
            <w:right w:val="none" w:sz="0" w:space="0" w:color="auto"/>
          </w:divBdr>
        </w:div>
        <w:div w:id="65883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D8681-46AA-4F27-97C7-417ED56F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6064</Words>
  <Characters>34567</Characters>
  <Application>Microsoft Office Word</Application>
  <DocSecurity>0</DocSecurity>
  <Lines>288</Lines>
  <Paragraphs>81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IvanIvanoff</cp:lastModifiedBy>
  <cp:revision>7</cp:revision>
  <cp:lastPrinted>2017-02-17T13:28:00Z</cp:lastPrinted>
  <dcterms:created xsi:type="dcterms:W3CDTF">2017-02-20T11:44:00Z</dcterms:created>
  <dcterms:modified xsi:type="dcterms:W3CDTF">2017-02-20T12:57:00Z</dcterms:modified>
</cp:coreProperties>
</file>