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20" w:rsidRDefault="00E97B20" w:rsidP="00E97B20">
      <w:pPr>
        <w:spacing w:before="40" w:after="40"/>
        <w:jc w:val="both"/>
        <w:rPr>
          <w:b/>
        </w:rPr>
      </w:pPr>
    </w:p>
    <w:p w:rsidR="00E97B20" w:rsidRDefault="00E97B20" w:rsidP="00E97B20">
      <w:pPr>
        <w:pStyle w:val="ab"/>
        <w:rPr>
          <w:rFonts w:ascii="Times New Roman" w:hAnsi="Times New Roman"/>
          <w:b/>
          <w:sz w:val="44"/>
          <w:szCs w:val="44"/>
          <w:lang w:eastAsia="bg-BG"/>
        </w:rPr>
      </w:pPr>
      <w:r>
        <w:rPr>
          <w:rFonts w:ascii="Times New Roman" w:hAnsi="Times New Roman"/>
          <w:b/>
          <w:sz w:val="44"/>
          <w:szCs w:val="44"/>
          <w:lang w:eastAsia="bg-BG"/>
        </w:rPr>
        <w:t>„НЕЗАВИСИМ ЖИВОТ ЗА ГРАЖДАНИТЕ НА КРИВОДОЛ”</w:t>
      </w:r>
    </w:p>
    <w:p w:rsidR="00E97B20" w:rsidRDefault="00E97B20" w:rsidP="00E97B20">
      <w:pPr>
        <w:rPr>
          <w:lang w:val="en-US"/>
        </w:rPr>
      </w:pPr>
    </w:p>
    <w:p w:rsidR="00E97B20" w:rsidRDefault="00E97B20" w:rsidP="00E97B2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Уважаеми жители и граждани на община Криводол информираме Ви, че ОБЩИНА КРИВОДОЛ в партньорство със „СОНИК СТАРТ”ООД -град София от 01.02.2016г. започва изпълнението на договор по проект </w:t>
      </w:r>
      <w:r>
        <w:rPr>
          <w:b/>
          <w:sz w:val="32"/>
          <w:szCs w:val="32"/>
        </w:rPr>
        <w:t>„Независим живот за гражданите на Криводол”</w:t>
      </w:r>
      <w:r>
        <w:rPr>
          <w:sz w:val="32"/>
          <w:szCs w:val="32"/>
        </w:rPr>
        <w:t xml:space="preserve"> за безвъзмездна финансова помощ </w:t>
      </w:r>
      <w:r>
        <w:rPr>
          <w:sz w:val="32"/>
          <w:szCs w:val="32"/>
          <w:lang w:val="en-US"/>
        </w:rPr>
        <w:t>BG05M9OP001-2.002-0127-C001</w:t>
      </w:r>
      <w:r>
        <w:rPr>
          <w:sz w:val="32"/>
          <w:szCs w:val="32"/>
        </w:rPr>
        <w:t xml:space="preserve"> по процедура за директно предоставяне </w:t>
      </w:r>
      <w:r>
        <w:rPr>
          <w:sz w:val="32"/>
          <w:szCs w:val="32"/>
          <w:lang w:val="en-US"/>
        </w:rPr>
        <w:t>BG05M9OP001-2.00</w:t>
      </w:r>
      <w:r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„Независим живот“, приоритетни оси „Намаляване на бедността и насърчаване на социалното включване”.  </w:t>
      </w:r>
    </w:p>
    <w:p w:rsidR="00E97B20" w:rsidRDefault="00E97B20" w:rsidP="00E97B20">
      <w:pPr>
        <w:ind w:firstLine="720"/>
        <w:jc w:val="both"/>
        <w:rPr>
          <w:sz w:val="32"/>
          <w:szCs w:val="32"/>
        </w:rPr>
      </w:pPr>
    </w:p>
    <w:p w:rsidR="00E97B20" w:rsidRDefault="00E97B20" w:rsidP="00E97B20">
      <w:pPr>
        <w:pStyle w:val="aa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Целта на проекта е създаване на Звено за почасово предоставяне на услуги за социално включване в общността или в домашна среда. Чрез реализацията на проект </w:t>
      </w:r>
      <w:r>
        <w:rPr>
          <w:b/>
          <w:sz w:val="32"/>
          <w:szCs w:val="32"/>
        </w:rPr>
        <w:t>„Независим живот за гражданите на Криводол”</w:t>
      </w:r>
      <w:r>
        <w:rPr>
          <w:sz w:val="32"/>
          <w:szCs w:val="32"/>
        </w:rPr>
        <w:t xml:space="preserve"> ще се предоставят интегрирани услуги за хора с увреждания и техните семейства и хора над 65 г. с ограничения или в невъзможност за самообслужване.  По този начин ще се постигне намаляване на риска от зависимост от институционален тип грижи и подобряване качеството на живот на хора с увреждания и възрастни болни лица, както и преодоляване на последиците от социалното изключване и бедността, както и предоставяне на възможности за връщането на реалния пазар на труда на лицата, които полагат грижи за близките си с увреждания.</w:t>
      </w:r>
    </w:p>
    <w:p w:rsidR="00E97B20" w:rsidRDefault="00E97B20" w:rsidP="00E97B20">
      <w:pPr>
        <w:ind w:firstLine="720"/>
        <w:jc w:val="both"/>
      </w:pPr>
    </w:p>
    <w:p w:rsidR="00E97B20" w:rsidRDefault="00E97B20" w:rsidP="00E97B20">
      <w:pPr>
        <w:spacing w:before="40" w:after="40"/>
        <w:jc w:val="both"/>
        <w:rPr>
          <w:b/>
          <w:lang w:eastAsia="en-US"/>
        </w:rPr>
      </w:pPr>
    </w:p>
    <w:p w:rsidR="00E97B20" w:rsidRDefault="00E97B20" w:rsidP="00E97B20">
      <w:pPr>
        <w:spacing w:before="40" w:after="40"/>
        <w:jc w:val="both"/>
        <w:rPr>
          <w:b/>
        </w:rPr>
      </w:pPr>
    </w:p>
    <w:p w:rsidR="00105E57" w:rsidRDefault="00105E57" w:rsidP="00105E57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</w:rPr>
      </w:pPr>
      <w:bookmarkStart w:id="0" w:name="_GoBack"/>
      <w:bookmarkEnd w:id="0"/>
    </w:p>
    <w:sectPr w:rsidR="00105E57" w:rsidSect="00C57626">
      <w:headerReference w:type="default" r:id="rId8"/>
      <w:footerReference w:type="default" r:id="rId9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7D" w:rsidRDefault="00BA237D" w:rsidP="00C5450D">
      <w:r>
        <w:separator/>
      </w:r>
    </w:p>
  </w:endnote>
  <w:endnote w:type="continuationSeparator" w:id="0">
    <w:p w:rsidR="00BA237D" w:rsidRDefault="00BA237D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7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 w:rsidR="003E1C67">
      <w:rPr>
        <w:i/>
        <w:sz w:val="20"/>
        <w:szCs w:val="22"/>
      </w:rPr>
      <w:t xml:space="preserve"> 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7D" w:rsidRDefault="00BA237D" w:rsidP="00C5450D">
      <w:r>
        <w:separator/>
      </w:r>
    </w:p>
  </w:footnote>
  <w:footnote w:type="continuationSeparator" w:id="0">
    <w:p w:rsidR="00BA237D" w:rsidRDefault="00BA237D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C57626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7E2711C6" wp14:editId="3BE1CAAC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28F822" wp14:editId="1EC40D6A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24365E9" wp14:editId="4EA983A5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4777"/>
    <w:multiLevelType w:val="hybridMultilevel"/>
    <w:tmpl w:val="B37041E8"/>
    <w:lvl w:ilvl="0" w:tplc="96D2605A">
      <w:start w:val="1"/>
      <w:numFmt w:val="decimal"/>
      <w:lvlText w:val="%1."/>
      <w:lvlJc w:val="left"/>
      <w:pPr>
        <w:tabs>
          <w:tab w:val="num" w:pos="1244"/>
        </w:tabs>
        <w:ind w:left="1244" w:hanging="9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47DDE"/>
    <w:rsid w:val="000F1A76"/>
    <w:rsid w:val="00105E57"/>
    <w:rsid w:val="00114D46"/>
    <w:rsid w:val="00127AB7"/>
    <w:rsid w:val="001E57CF"/>
    <w:rsid w:val="00281C22"/>
    <w:rsid w:val="00285A16"/>
    <w:rsid w:val="002C5A74"/>
    <w:rsid w:val="003E1C67"/>
    <w:rsid w:val="004C7BF5"/>
    <w:rsid w:val="004E09B2"/>
    <w:rsid w:val="005919E4"/>
    <w:rsid w:val="005A4667"/>
    <w:rsid w:val="0065193E"/>
    <w:rsid w:val="0065796A"/>
    <w:rsid w:val="006B7C00"/>
    <w:rsid w:val="006F31A4"/>
    <w:rsid w:val="00713782"/>
    <w:rsid w:val="00756CB4"/>
    <w:rsid w:val="00760ED5"/>
    <w:rsid w:val="00797E11"/>
    <w:rsid w:val="007D604F"/>
    <w:rsid w:val="00802B79"/>
    <w:rsid w:val="00804041"/>
    <w:rsid w:val="008F5EAF"/>
    <w:rsid w:val="009179FE"/>
    <w:rsid w:val="00954B1F"/>
    <w:rsid w:val="00957235"/>
    <w:rsid w:val="00A75C47"/>
    <w:rsid w:val="00BA237D"/>
    <w:rsid w:val="00BD62F9"/>
    <w:rsid w:val="00C12ECE"/>
    <w:rsid w:val="00C5450D"/>
    <w:rsid w:val="00C57626"/>
    <w:rsid w:val="00CC2E7E"/>
    <w:rsid w:val="00D476D8"/>
    <w:rsid w:val="00DB735D"/>
    <w:rsid w:val="00DB78E4"/>
    <w:rsid w:val="00DD27A9"/>
    <w:rsid w:val="00E976A0"/>
    <w:rsid w:val="00E97B20"/>
    <w:rsid w:val="00F4113B"/>
    <w:rsid w:val="00F41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E97B20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11"/>
    <w:qFormat/>
    <w:rsid w:val="00E97B20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c">
    <w:name w:val="Подзаглавие Знак"/>
    <w:basedOn w:val="a0"/>
    <w:link w:val="ab"/>
    <w:uiPriority w:val="11"/>
    <w:rsid w:val="00E97B20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Parvoleta</cp:lastModifiedBy>
  <cp:revision>17</cp:revision>
  <dcterms:created xsi:type="dcterms:W3CDTF">2015-01-26T12:07:00Z</dcterms:created>
  <dcterms:modified xsi:type="dcterms:W3CDTF">2016-03-30T08:17:00Z</dcterms:modified>
</cp:coreProperties>
</file>