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B8" w:rsidRDefault="005D631B" w:rsidP="005D631B">
      <w:pPr>
        <w:jc w:val="center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Ден на розовата фланелка – „Ден за борба с тормоза в училище"</w:t>
      </w:r>
    </w:p>
    <w:p w:rsidR="005D631B" w:rsidRDefault="005D631B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671D52A" wp14:editId="180B8B58">
            <wp:simplePos x="0" y="0"/>
            <wp:positionH relativeFrom="column">
              <wp:posOffset>289560</wp:posOffset>
            </wp:positionH>
            <wp:positionV relativeFrom="paragraph">
              <wp:posOffset>57785</wp:posOffset>
            </wp:positionV>
            <wp:extent cx="4901565" cy="3790950"/>
            <wp:effectExtent l="0" t="0" r="0" b="0"/>
            <wp:wrapSquare wrapText="bothSides"/>
            <wp:docPr id="1" name="Картина 1" descr="http://priobshti.se/sites/priobshti.se/files/uploads/pictures/pinkshi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://priobshti.se/sites/priobshti.se/files/uploads/pictures/pinkshi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31B" w:rsidRDefault="005D631B"/>
    <w:p w:rsidR="005D631B" w:rsidRDefault="005D631B"/>
    <w:p w:rsidR="005D631B" w:rsidRPr="005D631B" w:rsidRDefault="005D631B" w:rsidP="005D631B"/>
    <w:p w:rsidR="005D631B" w:rsidRPr="005D631B" w:rsidRDefault="005D631B" w:rsidP="005D631B"/>
    <w:p w:rsidR="005D631B" w:rsidRPr="005D631B" w:rsidRDefault="005D631B" w:rsidP="005D631B"/>
    <w:p w:rsidR="005D631B" w:rsidRPr="005D631B" w:rsidRDefault="005D631B" w:rsidP="005D631B"/>
    <w:p w:rsidR="005D631B" w:rsidRPr="005D631B" w:rsidRDefault="005D631B" w:rsidP="005D631B"/>
    <w:p w:rsidR="005D631B" w:rsidRPr="005D631B" w:rsidRDefault="005D631B" w:rsidP="005D631B"/>
    <w:p w:rsidR="005D631B" w:rsidRPr="005D631B" w:rsidRDefault="005D631B" w:rsidP="005D631B"/>
    <w:p w:rsidR="005D631B" w:rsidRDefault="005D631B" w:rsidP="005D631B"/>
    <w:p w:rsidR="005D631B" w:rsidRDefault="005D631B" w:rsidP="005D631B"/>
    <w:p w:rsidR="005D631B" w:rsidRDefault="005D631B" w:rsidP="005D631B"/>
    <w:p w:rsidR="00403FF9" w:rsidRDefault="005D631B" w:rsidP="00403FF9">
      <w:pPr>
        <w:spacing w:after="0" w:line="298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sz w:val="19"/>
          <w:szCs w:val="19"/>
          <w:lang w:eastAsia="bg-BG"/>
        </w:rPr>
        <w:t>Днес</w:t>
      </w:r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 xml:space="preserve"> 24 февруари 2016 г. за поредна година редица училища по света ще отбележат </w:t>
      </w:r>
      <w:r w:rsidRPr="005D631B">
        <w:rPr>
          <w:rFonts w:ascii="Verdana" w:eastAsia="Times New Roman" w:hAnsi="Verdana" w:cs="Times New Roman"/>
          <w:bCs/>
          <w:sz w:val="19"/>
          <w:szCs w:val="19"/>
          <w:lang w:eastAsia="bg-BG"/>
        </w:rPr>
        <w:t>Деня на розовата фланелка</w:t>
      </w:r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>.</w:t>
      </w:r>
    </w:p>
    <w:p w:rsidR="005D631B" w:rsidRPr="005D631B" w:rsidRDefault="005D631B" w:rsidP="00403FF9">
      <w:pPr>
        <w:spacing w:after="0" w:line="298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bg-BG"/>
        </w:rPr>
      </w:pPr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 xml:space="preserve"> Всяка година последната сряда на м. февруари учениците носят</w:t>
      </w:r>
      <w:r w:rsidRPr="005D631B">
        <w:rPr>
          <w:rFonts w:ascii="Verdana" w:eastAsia="Times New Roman" w:hAnsi="Verdana" w:cs="Times New Roman"/>
          <w:b/>
          <w:bCs/>
          <w:sz w:val="19"/>
          <w:szCs w:val="19"/>
          <w:lang w:eastAsia="bg-BG"/>
        </w:rPr>
        <w:t> </w:t>
      </w:r>
      <w:r w:rsidRPr="005D631B">
        <w:rPr>
          <w:rFonts w:ascii="Verdana" w:eastAsia="Times New Roman" w:hAnsi="Verdana" w:cs="Times New Roman"/>
          <w:bCs/>
          <w:sz w:val="19"/>
          <w:szCs w:val="19"/>
          <w:lang w:eastAsia="bg-BG"/>
        </w:rPr>
        <w:t>розово, което символизира тяхната позиция и неприемане на тормоза в училище.</w:t>
      </w:r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 xml:space="preserve"> Всичко започва през 2007 г. като протест срещу инцидент, свързан с насилието между </w:t>
      </w:r>
      <w:proofErr w:type="spellStart"/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>връстници</w:t>
      </w:r>
      <w:proofErr w:type="spellEnd"/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 xml:space="preserve"> в едно Канадско училище.</w:t>
      </w:r>
    </w:p>
    <w:p w:rsidR="005D631B" w:rsidRPr="005D631B" w:rsidRDefault="005D631B" w:rsidP="00403FF9">
      <w:pPr>
        <w:spacing w:after="0" w:line="298" w:lineRule="atLeast"/>
        <w:ind w:firstLine="709"/>
        <w:jc w:val="both"/>
        <w:rPr>
          <w:rFonts w:ascii="Verdana" w:eastAsia="Times New Roman" w:hAnsi="Verdana" w:cs="Times New Roman"/>
          <w:sz w:val="19"/>
          <w:szCs w:val="19"/>
          <w:lang w:eastAsia="bg-BG"/>
        </w:rPr>
      </w:pPr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 xml:space="preserve">Нека и ние подкрепим тази инициатива и да кажем „Не“ на насилието! Дори и да не успеем да облечем розови фланелки, важно е </w:t>
      </w:r>
      <w:r w:rsidRPr="005D631B">
        <w:rPr>
          <w:rFonts w:ascii="Verdana" w:eastAsia="Times New Roman" w:hAnsi="Verdana" w:cs="Times New Roman"/>
          <w:bCs/>
          <w:sz w:val="19"/>
          <w:szCs w:val="19"/>
          <w:lang w:eastAsia="bg-BG"/>
        </w:rPr>
        <w:t xml:space="preserve">учениците да осмислят проблема за насилието в училище и да придобият увереност за реакция срещу него. Важно  е  да разберат, че </w:t>
      </w:r>
      <w:r w:rsidRPr="005D631B">
        <w:rPr>
          <w:rFonts w:ascii="Verdana" w:eastAsia="Times New Roman" w:hAnsi="Verdana" w:cs="Times New Roman"/>
          <w:sz w:val="19"/>
          <w:szCs w:val="19"/>
          <w:lang w:eastAsia="bg-BG"/>
        </w:rPr>
        <w:t>обикновено има повече от един начин да се излезе от дадена конфликтна ситуация, без да се използва насилие. Важно е  да разберат, че насилието в училище, или извън него, може да бъде спряно, ако те говорят с Вас, с родител или друг възрастен.</w:t>
      </w:r>
    </w:p>
    <w:p w:rsidR="005D631B" w:rsidRPr="00403FF9" w:rsidRDefault="00403FF9" w:rsidP="00403FF9">
      <w:pPr>
        <w:ind w:left="1416" w:firstLine="70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Pr="00403FF9">
        <w:rPr>
          <w:b/>
        </w:rPr>
        <w:t>МКБППМН</w:t>
      </w:r>
    </w:p>
    <w:p w:rsidR="005D631B" w:rsidRPr="005D631B" w:rsidRDefault="005D631B" w:rsidP="005D631B"/>
    <w:p w:rsidR="005D631B" w:rsidRDefault="005D631B" w:rsidP="005D631B"/>
    <w:p w:rsidR="005D631B" w:rsidRPr="005D631B" w:rsidRDefault="005D631B" w:rsidP="005D631B">
      <w:pPr>
        <w:tabs>
          <w:tab w:val="left" w:pos="5970"/>
        </w:tabs>
      </w:pPr>
      <w:r>
        <w:tab/>
      </w:r>
    </w:p>
    <w:sectPr w:rsidR="005D631B" w:rsidRPr="005D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1B"/>
    <w:rsid w:val="00403FF9"/>
    <w:rsid w:val="005D631B"/>
    <w:rsid w:val="007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M.Petrova</dc:creator>
  <cp:lastModifiedBy>M.Petrova</cp:lastModifiedBy>
  <cp:revision>3</cp:revision>
  <cp:lastPrinted>2016-02-24T07:29:00Z</cp:lastPrinted>
  <dcterms:created xsi:type="dcterms:W3CDTF">2016-02-24T07:21:00Z</dcterms:created>
  <dcterms:modified xsi:type="dcterms:W3CDTF">2016-02-24T07:39:00Z</dcterms:modified>
</cp:coreProperties>
</file>