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D" w:rsidRPr="00CE7DB5" w:rsidRDefault="0072086D" w:rsidP="007208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bg-BG"/>
        </w:rPr>
      </w:pPr>
      <w:r w:rsidRPr="00CE7DB5">
        <w:rPr>
          <w:rFonts w:ascii="Arial" w:eastAsia="Times New Roman" w:hAnsi="Arial" w:cs="Arial"/>
          <w:b/>
          <w:bCs/>
          <w:kern w:val="32"/>
          <w:sz w:val="32"/>
          <w:szCs w:val="32"/>
          <w:lang w:eastAsia="bg-BG"/>
        </w:rPr>
        <w:t xml:space="preserve">                 </w:t>
      </w:r>
    </w:p>
    <w:p w:rsidR="009D2A74" w:rsidRPr="00CE7DB5" w:rsidRDefault="009D2A74" w:rsidP="007208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bg-BG"/>
        </w:rPr>
      </w:pPr>
      <w:r w:rsidRPr="00CE7DB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56E25E4" wp14:editId="0DB05A9F">
            <wp:simplePos x="0" y="0"/>
            <wp:positionH relativeFrom="column">
              <wp:posOffset>2204720</wp:posOffset>
            </wp:positionH>
            <wp:positionV relativeFrom="paragraph">
              <wp:posOffset>133350</wp:posOffset>
            </wp:positionV>
            <wp:extent cx="1118870" cy="1381125"/>
            <wp:effectExtent l="0" t="0" r="5080" b="9525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86D" w:rsidRPr="00CE7DB5" w:rsidRDefault="0072086D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DB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3" w:rsidRPr="00CE7DB5" w:rsidRDefault="00A27473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3" w:rsidRPr="00CE7DB5" w:rsidRDefault="00A27473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3" w:rsidRPr="00CE7DB5" w:rsidRDefault="00A27473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2086D" w:rsidRPr="00CE7DB5" w:rsidRDefault="00A27473" w:rsidP="00720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</w:pPr>
      <w:r w:rsidRPr="00CE7DB5"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  <w:t>ПРОГРАМА ЗА УПРАВЛЕНИЕ</w:t>
      </w:r>
      <w:r w:rsidRPr="00CE7DB5"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  <w:br/>
      </w:r>
      <w:r w:rsidR="0072086D" w:rsidRPr="00CE7DB5"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  <w:t xml:space="preserve"> НА ОБЩИНА КРИВОДОЛ</w:t>
      </w:r>
      <w:r w:rsidR="0072086D" w:rsidRPr="00CE7DB5"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  <w:br/>
        <w:t>ЗА МАНДАТ 2015 - 2019 година</w:t>
      </w: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3" w:rsidRPr="00CE7DB5" w:rsidRDefault="00A27473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3" w:rsidRPr="00CE7DB5" w:rsidRDefault="00A27473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86D" w:rsidRPr="00CE7DB5" w:rsidRDefault="0072086D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Приета с решение № </w:t>
      </w:r>
      <w:r w:rsidR="00E31848">
        <w:rPr>
          <w:rFonts w:ascii="Times New Roman" w:eastAsia="Times New Roman" w:hAnsi="Times New Roman" w:cs="Times New Roman"/>
          <w:sz w:val="24"/>
          <w:szCs w:val="24"/>
          <w:lang w:eastAsia="bg-BG"/>
        </w:rPr>
        <w:t>46</w:t>
      </w: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B7D5D"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</w:t>
      </w: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="00E318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 </w:t>
      </w: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заседание на </w:t>
      </w:r>
      <w:proofErr w:type="spellStart"/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Криводол,</w:t>
      </w:r>
    </w:p>
    <w:p w:rsidR="0072086D" w:rsidRPr="00CE7DB5" w:rsidRDefault="0072086D" w:rsidP="0072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проведено на </w:t>
      </w:r>
      <w:r w:rsidR="00E318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12.02.2016 </w:t>
      </w:r>
      <w:r w:rsidRPr="00CE7DB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B5534C" w:rsidRPr="00CE7DB5" w:rsidRDefault="00B5534C" w:rsidP="00B5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5534C" w:rsidRPr="00CE7DB5" w:rsidRDefault="00B5534C" w:rsidP="00B5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5534C" w:rsidRPr="00CE7DB5" w:rsidRDefault="00B5534C" w:rsidP="00B5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0DB3" w:rsidRPr="00CE7DB5" w:rsidRDefault="00D20DB3" w:rsidP="00D2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0DB3" w:rsidRPr="00CE7DB5" w:rsidRDefault="00D20DB3" w:rsidP="00D2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ВЪВЕДЕНИЕ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D20DB3" w:rsidRPr="00CE7DB5" w:rsidRDefault="000D1DDE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Програмата за управление на Община Криводол за мандат 2015-2019 година е разработена в съответствие с  целите, приоритетите и плана за действие на Общинския план за развитие на община Криводол </w:t>
      </w:r>
      <w:r w:rsidR="000B2C3D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2014-2020  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г., както и с действащите нормативни актове по отношение развитието на  всички направления на общинските дейности. Новите предложения за изпълнението на конкретни проекти са допълнение и естествено продължение  на този план.</w:t>
      </w:r>
      <w:r w:rsidRPr="00CE7DB5">
        <w:t xml:space="preserve"> 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Тази програма е отворен документ, който може да бъде допълван в процеса на нейното изпълнение.  </w:t>
      </w:r>
    </w:p>
    <w:p w:rsidR="00D20DB3" w:rsidRPr="00CE7DB5" w:rsidRDefault="000D1DDE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Предвижда се управлението на Община Криводол да бъде отворено към националната политика за регионално развитие, като се осигурят достатъчно надеждни основи за техническа подготовка и разработване на успешни проекти по Оперативните програми на ЕС. В тази връзка и в изпълнение на законодателството, регламентиращо местната власт, Програмата е насочена към провеждането на  последователна и настойчива  политика  за  привличане на допълнителни финансови ресурси от Европейските фондове, което  ще позволи подобряването  на местната  инфраструктура,  осигуряването на  по-добра, по-съвременна и  качествена образователна, здравна и социална среда.  </w:t>
      </w:r>
    </w:p>
    <w:p w:rsidR="00D20DB3" w:rsidRPr="00CE7DB5" w:rsidRDefault="0025377D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Съобразена със следните  характерни особености на нашия район: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  <w:t>1. Демографски срив и  възрастова структура на населението, повсеместно застаряване и тенденция към обезлюдяване на някои села, което  в момента ни прави икономически неперспективни.</w:t>
      </w:r>
    </w:p>
    <w:p w:rsidR="00D20DB3" w:rsidRPr="00CE7DB5" w:rsidRDefault="009D0D88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2. Висока безработица - 41,70%   -  далеч над </w:t>
      </w:r>
      <w:r w:rsidR="00A816AB" w:rsidRPr="00CE7DB5">
        <w:rPr>
          <w:rFonts w:ascii="Arial" w:eastAsia="Times New Roman" w:hAnsi="Arial" w:cs="Arial"/>
          <w:sz w:val="24"/>
          <w:szCs w:val="24"/>
          <w:lang w:eastAsia="bg-BG"/>
        </w:rPr>
        <w:t>средната за страната, която е 9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="00A816AB" w:rsidRPr="00CE7DB5">
        <w:rPr>
          <w:rFonts w:ascii="Arial" w:eastAsia="Times New Roman" w:hAnsi="Arial" w:cs="Arial"/>
          <w:sz w:val="24"/>
          <w:szCs w:val="24"/>
          <w:lang w:eastAsia="bg-BG"/>
        </w:rPr>
        <w:t>53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%, а за област </w:t>
      </w:r>
      <w:r w:rsidR="00A816AB" w:rsidRPr="00CE7DB5">
        <w:rPr>
          <w:rFonts w:ascii="Arial" w:eastAsia="Times New Roman" w:hAnsi="Arial" w:cs="Arial"/>
          <w:sz w:val="24"/>
          <w:szCs w:val="24"/>
          <w:lang w:eastAsia="bg-BG"/>
        </w:rPr>
        <w:t>Враца - 18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,8</w:t>
      </w:r>
      <w:r w:rsidR="00A816AB" w:rsidRPr="00CE7DB5">
        <w:rPr>
          <w:rFonts w:ascii="Arial" w:eastAsia="Times New Roman" w:hAnsi="Arial" w:cs="Arial"/>
          <w:sz w:val="24"/>
          <w:szCs w:val="24"/>
          <w:lang w:eastAsia="bg-BG"/>
        </w:rPr>
        <w:t>6</w:t>
      </w:r>
      <w:r w:rsidR="00464201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%.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  <w:t>3. Слаба и недоразвита икономика</w:t>
      </w:r>
      <w:r w:rsidR="00464201" w:rsidRPr="00CE7DB5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        </w:t>
      </w:r>
      <w:r w:rsidR="009D0D88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>4. Амортизирана и зле поддържана  инфраструктура - пътища, улици, водоснабдителна, липса на канализации и пречиствателни станции за питейната и отпадните води.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       5. Екологични проблеми, възникнали най - вече от липса на депа за отпадъци, наличие на голям брой нерегламентирани сметища</w:t>
      </w:r>
      <w:r w:rsidR="00464201" w:rsidRPr="00CE7DB5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D20DB3" w:rsidRPr="00CE7DB5" w:rsidRDefault="000D1DDE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Програмата се придържа към постигането на ВИЗИЯТА на Община Криводол, определена  с О</w:t>
      </w:r>
      <w:r w:rsidR="000B2C3D" w:rsidRPr="00CE7DB5">
        <w:rPr>
          <w:rFonts w:ascii="Arial" w:eastAsia="Times New Roman" w:hAnsi="Arial" w:cs="Arial"/>
          <w:sz w:val="24"/>
          <w:szCs w:val="24"/>
          <w:lang w:eastAsia="bg-BG"/>
        </w:rPr>
        <w:t>бщинския план за развитие   2014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-20</w:t>
      </w:r>
      <w:r w:rsidR="000B2C3D" w:rsidRPr="00CE7DB5">
        <w:rPr>
          <w:rFonts w:ascii="Arial" w:eastAsia="Times New Roman" w:hAnsi="Arial" w:cs="Arial"/>
          <w:sz w:val="24"/>
          <w:szCs w:val="24"/>
          <w:lang w:eastAsia="bg-BG"/>
        </w:rPr>
        <w:t>20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година:</w:t>
      </w:r>
    </w:p>
    <w:p w:rsidR="00464201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    </w:t>
      </w:r>
    </w:p>
    <w:p w:rsidR="000B2C3D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0B2C3D" w:rsidRPr="00CE7DB5">
        <w:rPr>
          <w:rFonts w:ascii="Arial" w:eastAsia="Times New Roman" w:hAnsi="Arial" w:cs="Arial"/>
          <w:sz w:val="24"/>
          <w:szCs w:val="24"/>
          <w:lang w:eastAsia="bg-BG"/>
        </w:rPr>
        <w:t>„Община Криводол – развиващ се общински център с добър инвестиционен климат, предлагащ съхранена природна, културна и околна среда с възможности за бизнес, професионално развитие и достоен начин на живот“.</w:t>
      </w:r>
    </w:p>
    <w:p w:rsidR="000B2C3D" w:rsidRPr="00CE7DB5" w:rsidRDefault="000B2C3D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b/>
          <w:sz w:val="24"/>
          <w:szCs w:val="24"/>
          <w:lang w:eastAsia="bg-BG"/>
        </w:rPr>
        <w:t>ОСНОВНА ЦЕЛ  НА ПРОГРАМАТА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D20DB3" w:rsidRPr="00CE7DB5" w:rsidRDefault="00A816AB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b/>
          <w:sz w:val="24"/>
          <w:szCs w:val="24"/>
          <w:lang w:eastAsia="bg-BG"/>
        </w:rPr>
        <w:tab/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Обединяване на наличните и привличане на нови  ресурси за превръщане на община Криводол в  модерна община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>, привлекателна за младите хора.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>У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>спяващ икономически  район - предпочитано място з</w:t>
      </w:r>
      <w:r w:rsidRPr="00CE7DB5">
        <w:rPr>
          <w:rFonts w:ascii="Arial" w:eastAsia="Times New Roman" w:hAnsi="Arial" w:cs="Arial"/>
          <w:sz w:val="24"/>
          <w:szCs w:val="24"/>
          <w:lang w:eastAsia="bg-BG"/>
        </w:rPr>
        <w:t>а развитие на бизнеса и туризма. П</w:t>
      </w:r>
      <w:r w:rsidR="00D20DB3" w:rsidRPr="00CE7DB5">
        <w:rPr>
          <w:rFonts w:ascii="Arial" w:eastAsia="Times New Roman" w:hAnsi="Arial" w:cs="Arial"/>
          <w:sz w:val="24"/>
          <w:szCs w:val="24"/>
          <w:lang w:eastAsia="bg-BG"/>
        </w:rPr>
        <w:t xml:space="preserve">о-добро място за живеене със съответстваща образователна, здравна и социална среда. </w:t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D20DB3" w:rsidRPr="00CE7DB5" w:rsidRDefault="00D20DB3" w:rsidP="00D20D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464201" w:rsidRPr="00CE7DB5" w:rsidRDefault="00BE1651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464201" w:rsidRPr="00CE7DB5" w:rsidRDefault="00BE1651" w:rsidP="00D20D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lastRenderedPageBreak/>
        <w:t>СПЕЦИФИЧНИ</w:t>
      </w:r>
      <w:r w:rsidR="000D2FCA" w:rsidRPr="00CE7DB5">
        <w:rPr>
          <w:rFonts w:ascii="Arial" w:hAnsi="Arial" w:cs="Arial"/>
          <w:b/>
          <w:sz w:val="24"/>
          <w:szCs w:val="24"/>
        </w:rPr>
        <w:t xml:space="preserve"> ЦЕЛИ </w:t>
      </w:r>
    </w:p>
    <w:p w:rsidR="000D2FCA" w:rsidRPr="00CE7DB5" w:rsidRDefault="000D2FCA" w:rsidP="00D20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CA" w:rsidRPr="00CE7DB5" w:rsidRDefault="00BE1651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sz w:val="24"/>
          <w:szCs w:val="24"/>
        </w:rPr>
        <w:t xml:space="preserve">1. </w:t>
      </w:r>
      <w:r w:rsidR="000D2FCA" w:rsidRPr="00CE7DB5">
        <w:rPr>
          <w:rFonts w:ascii="Arial" w:hAnsi="Arial" w:cs="Arial"/>
          <w:sz w:val="24"/>
          <w:szCs w:val="24"/>
        </w:rPr>
        <w:t>Икономически растеж чрез използване на конкурентните предимства на общината и местния потенциал</w:t>
      </w:r>
      <w:r w:rsidRPr="00CE7DB5">
        <w:rPr>
          <w:rFonts w:ascii="Arial" w:hAnsi="Arial" w:cs="Arial"/>
          <w:sz w:val="24"/>
          <w:szCs w:val="24"/>
        </w:rPr>
        <w:t>.</w:t>
      </w:r>
    </w:p>
    <w:p w:rsidR="000D2FCA" w:rsidRPr="00CE7DB5" w:rsidRDefault="000D2FCA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CA" w:rsidRPr="00CE7DB5" w:rsidRDefault="000D2FCA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sz w:val="24"/>
          <w:szCs w:val="24"/>
        </w:rPr>
        <w:t>2</w:t>
      </w:r>
      <w:r w:rsidR="00BE1651" w:rsidRPr="00CE7DB5">
        <w:rPr>
          <w:rFonts w:ascii="Arial" w:hAnsi="Arial" w:cs="Arial"/>
          <w:sz w:val="24"/>
          <w:szCs w:val="24"/>
        </w:rPr>
        <w:t xml:space="preserve">. </w:t>
      </w:r>
      <w:r w:rsidRPr="00CE7DB5">
        <w:rPr>
          <w:rFonts w:ascii="Arial" w:hAnsi="Arial" w:cs="Arial"/>
          <w:sz w:val="24"/>
          <w:szCs w:val="24"/>
        </w:rPr>
        <w:t>Развитие на модерна инфраструктура, висококачествени комунални услуги и опазване и съхранение на околната среда</w:t>
      </w:r>
      <w:r w:rsidR="00BE1651" w:rsidRPr="00CE7DB5">
        <w:rPr>
          <w:rFonts w:ascii="Arial" w:hAnsi="Arial" w:cs="Arial"/>
          <w:sz w:val="24"/>
          <w:szCs w:val="24"/>
        </w:rPr>
        <w:t>.</w:t>
      </w:r>
      <w:r w:rsidRPr="00CE7DB5">
        <w:rPr>
          <w:rFonts w:ascii="Arial" w:hAnsi="Arial" w:cs="Arial"/>
          <w:sz w:val="24"/>
          <w:szCs w:val="24"/>
        </w:rPr>
        <w:t xml:space="preserve"> </w:t>
      </w:r>
    </w:p>
    <w:p w:rsidR="000D2FCA" w:rsidRPr="00CE7DB5" w:rsidRDefault="000D2FCA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CA" w:rsidRPr="00CE7DB5" w:rsidRDefault="00BE1651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sz w:val="24"/>
          <w:szCs w:val="24"/>
        </w:rPr>
        <w:t xml:space="preserve">3. </w:t>
      </w:r>
      <w:r w:rsidR="000D2FCA" w:rsidRPr="00CE7DB5">
        <w:rPr>
          <w:rFonts w:ascii="Arial" w:hAnsi="Arial" w:cs="Arial"/>
          <w:sz w:val="24"/>
          <w:szCs w:val="24"/>
        </w:rPr>
        <w:t>Социално развитие и интеграция чрез укрепване и развитие на човешкия капитал</w:t>
      </w:r>
      <w:r w:rsidRPr="00CE7DB5">
        <w:rPr>
          <w:rFonts w:ascii="Arial" w:hAnsi="Arial" w:cs="Arial"/>
          <w:sz w:val="24"/>
          <w:szCs w:val="24"/>
        </w:rPr>
        <w:t>.</w:t>
      </w:r>
    </w:p>
    <w:p w:rsidR="000D2FCA" w:rsidRPr="00CE7DB5" w:rsidRDefault="000D2FCA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4201" w:rsidRPr="00CE7DB5" w:rsidRDefault="00BE1651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sz w:val="24"/>
          <w:szCs w:val="24"/>
        </w:rPr>
        <w:t xml:space="preserve">4. </w:t>
      </w:r>
      <w:r w:rsidR="000D2FCA" w:rsidRPr="00CE7DB5">
        <w:rPr>
          <w:rFonts w:ascii="Arial" w:hAnsi="Arial" w:cs="Arial"/>
          <w:sz w:val="24"/>
          <w:szCs w:val="24"/>
        </w:rPr>
        <w:t>Подобряване на административния капацитет и развитие на териториалното сътрудничество</w:t>
      </w:r>
      <w:r w:rsidRPr="00CE7DB5">
        <w:rPr>
          <w:rFonts w:ascii="Arial" w:hAnsi="Arial" w:cs="Arial"/>
          <w:sz w:val="24"/>
          <w:szCs w:val="24"/>
        </w:rPr>
        <w:t>.</w:t>
      </w:r>
    </w:p>
    <w:p w:rsidR="00BE1651" w:rsidRPr="00CE7DB5" w:rsidRDefault="00BE1651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651" w:rsidRPr="00CE7DB5" w:rsidRDefault="00BE1651" w:rsidP="000D2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651" w:rsidRPr="00CE7DB5" w:rsidRDefault="00BE1651" w:rsidP="00BE16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t>ПРИОРИТЕТИ</w:t>
      </w:r>
    </w:p>
    <w:p w:rsidR="00BE1651" w:rsidRPr="00CE7DB5" w:rsidRDefault="00BE1651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FC" w:rsidRPr="00CE7DB5" w:rsidRDefault="001279FC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t>Приоритет 1:</w:t>
      </w:r>
      <w:r w:rsidRPr="00CE7DB5">
        <w:rPr>
          <w:rFonts w:ascii="Arial" w:hAnsi="Arial" w:cs="Arial"/>
          <w:sz w:val="24"/>
          <w:szCs w:val="24"/>
        </w:rPr>
        <w:t xml:space="preserve"> Развитие на икономиката чрез използване на местния потенциал и насърчаване на инвестиционната активност.</w:t>
      </w:r>
      <w:r w:rsidR="000318C3" w:rsidRPr="00CE7DB5">
        <w:rPr>
          <w:rFonts w:ascii="Arial" w:hAnsi="Arial" w:cs="Arial"/>
          <w:sz w:val="24"/>
          <w:szCs w:val="24"/>
        </w:rPr>
        <w:t xml:space="preserve"> Развитие на туризма.</w:t>
      </w:r>
    </w:p>
    <w:p w:rsidR="00842342" w:rsidRPr="00CE7DB5" w:rsidRDefault="00842342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FC" w:rsidRPr="00CE7DB5" w:rsidRDefault="001279FC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t>Приоритет 2:</w:t>
      </w:r>
      <w:r w:rsidRPr="00CE7DB5">
        <w:rPr>
          <w:rFonts w:ascii="Arial" w:hAnsi="Arial" w:cs="Arial"/>
          <w:sz w:val="24"/>
          <w:szCs w:val="24"/>
        </w:rPr>
        <w:t xml:space="preserve"> Подобряване на инфраструктурата на общината.</w:t>
      </w:r>
      <w:r w:rsidR="000318C3" w:rsidRPr="00CE7DB5">
        <w:rPr>
          <w:rFonts w:ascii="Arial" w:hAnsi="Arial" w:cs="Arial"/>
          <w:sz w:val="24"/>
          <w:szCs w:val="24"/>
        </w:rPr>
        <w:t xml:space="preserve"> Опазване и съхранение на околната среда.</w:t>
      </w:r>
    </w:p>
    <w:p w:rsidR="00842342" w:rsidRPr="00CE7DB5" w:rsidRDefault="00842342" w:rsidP="00BE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651" w:rsidRPr="00CE7DB5" w:rsidRDefault="00842342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t>Приоритет 3:</w:t>
      </w:r>
      <w:r w:rsidRPr="00CE7DB5">
        <w:rPr>
          <w:rFonts w:ascii="Arial" w:hAnsi="Arial" w:cs="Arial"/>
          <w:sz w:val="24"/>
          <w:szCs w:val="24"/>
        </w:rPr>
        <w:t xml:space="preserve"> Създаване на благоприятна среда за реализация на младото поколение чрез  подобряване качеството и достъпа до образованието.</w:t>
      </w:r>
      <w:r w:rsidR="000318C3" w:rsidRPr="00CE7DB5">
        <w:t xml:space="preserve"> </w:t>
      </w:r>
      <w:r w:rsidR="000318C3" w:rsidRPr="00CE7DB5">
        <w:rPr>
          <w:rFonts w:ascii="Arial" w:hAnsi="Arial" w:cs="Arial"/>
          <w:sz w:val="24"/>
          <w:szCs w:val="24"/>
        </w:rPr>
        <w:t>Подобряване качеството на здравните услуги и достъпа до тях. Интегриране на групи в социална изолация и подобряване качеството на социалните услуги.</w:t>
      </w:r>
    </w:p>
    <w:p w:rsidR="000318C3" w:rsidRPr="00CE7DB5" w:rsidRDefault="000318C3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8C3" w:rsidRPr="00CE7DB5" w:rsidRDefault="000318C3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DB5">
        <w:rPr>
          <w:rFonts w:ascii="Arial" w:hAnsi="Arial" w:cs="Arial"/>
          <w:b/>
          <w:sz w:val="24"/>
          <w:szCs w:val="24"/>
        </w:rPr>
        <w:t xml:space="preserve">Приоритет 4: </w:t>
      </w:r>
      <w:r w:rsidRPr="00CE7DB5">
        <w:rPr>
          <w:rFonts w:ascii="Arial" w:hAnsi="Arial" w:cs="Arial"/>
          <w:sz w:val="24"/>
          <w:szCs w:val="24"/>
        </w:rPr>
        <w:t xml:space="preserve">Подобряване на административното обслужване и развитие на професионалните умения на администрацията. Стимулиране на местните партньорства и международно сътрудничество. </w:t>
      </w:r>
    </w:p>
    <w:p w:rsidR="000318C3" w:rsidRPr="00CE7DB5" w:rsidRDefault="000318C3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8C3" w:rsidRPr="00CE7DB5" w:rsidRDefault="000318C3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</w:tblGrid>
      <w:tr w:rsidR="000318C3" w:rsidRPr="00CE7DB5" w:rsidTr="007F51E8">
        <w:trPr>
          <w:trHeight w:val="840"/>
        </w:trPr>
        <w:tc>
          <w:tcPr>
            <w:tcW w:w="9202" w:type="dxa"/>
            <w:shd w:val="clear" w:color="auto" w:fill="auto"/>
            <w:vAlign w:val="center"/>
          </w:tcPr>
          <w:p w:rsidR="000318C3" w:rsidRPr="00CE7DB5" w:rsidRDefault="000318C3" w:rsidP="006A6A11">
            <w:pPr>
              <w:spacing w:after="160"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</w:rPr>
              <w:t>Приоритет 1</w:t>
            </w:r>
            <w:r w:rsidRPr="00CE7DB5">
              <w:rPr>
                <w:rFonts w:ascii="Arial" w:eastAsia="Calibri" w:hAnsi="Arial" w:cs="Arial"/>
                <w:i/>
                <w:sz w:val="24"/>
                <w:szCs w:val="24"/>
              </w:rPr>
              <w:t xml:space="preserve">: </w:t>
            </w:r>
            <w:r w:rsidRPr="00CE7DB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Развитие на икономиката чрез използване на местния потенциал и насърчаване на инвестиционната активност</w:t>
            </w:r>
            <w:r w:rsidR="006A6A11" w:rsidRPr="00CE7DB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.</w:t>
            </w:r>
            <w:r w:rsidR="006A6A11" w:rsidRPr="00CE7DB5">
              <w:rPr>
                <w:b/>
                <w:i/>
              </w:rPr>
              <w:t xml:space="preserve">  </w:t>
            </w:r>
            <w:r w:rsidR="006A6A11" w:rsidRPr="00CE7DB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Развитие на туризма</w:t>
            </w:r>
          </w:p>
        </w:tc>
      </w:tr>
      <w:tr w:rsidR="000318C3" w:rsidRPr="00CE7DB5" w:rsidTr="007F51E8">
        <w:trPr>
          <w:trHeight w:val="945"/>
        </w:trPr>
        <w:tc>
          <w:tcPr>
            <w:tcW w:w="9202" w:type="dxa"/>
            <w:shd w:val="clear" w:color="auto" w:fill="auto"/>
            <w:vAlign w:val="center"/>
          </w:tcPr>
          <w:p w:rsidR="000318C3" w:rsidRPr="00CE7DB5" w:rsidRDefault="006A6A11" w:rsidP="006A6A11">
            <w:pPr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8C3" w:rsidRPr="00C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8C3" w:rsidRPr="00CE7DB5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6D727F" w:rsidRPr="00CE7DB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318C3" w:rsidRPr="00CE7DB5">
              <w:rPr>
                <w:rFonts w:ascii="Arial" w:hAnsi="Arial" w:cs="Arial"/>
                <w:sz w:val="24"/>
                <w:szCs w:val="24"/>
              </w:rPr>
              <w:t xml:space="preserve"> Подкрепа за развитието на частния сектор</w:t>
            </w:r>
            <w:r w:rsidRPr="00CE7D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1EFA" w:rsidRPr="00CE7DB5" w:rsidTr="007F51E8">
        <w:trPr>
          <w:trHeight w:val="945"/>
        </w:trPr>
        <w:tc>
          <w:tcPr>
            <w:tcW w:w="9202" w:type="dxa"/>
            <w:shd w:val="clear" w:color="auto" w:fill="auto"/>
            <w:vAlign w:val="center"/>
          </w:tcPr>
          <w:p w:rsidR="00251EFA" w:rsidRPr="00CE7DB5" w:rsidRDefault="00251EFA" w:rsidP="006A6A1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 xml:space="preserve">  1.1.1</w:t>
            </w:r>
            <w:r w:rsidR="006D727F" w:rsidRPr="00CE7DB5">
              <w:rPr>
                <w:rFonts w:ascii="Arial" w:hAnsi="Arial" w:cs="Arial"/>
                <w:sz w:val="24"/>
                <w:szCs w:val="24"/>
              </w:rPr>
              <w:t>.</w:t>
            </w:r>
            <w:r w:rsidRPr="00C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625" w:rsidRPr="00CE7DB5">
              <w:rPr>
                <w:rFonts w:ascii="Arial" w:hAnsi="Arial" w:cs="Arial"/>
                <w:sz w:val="24"/>
                <w:szCs w:val="24"/>
              </w:rPr>
              <w:t xml:space="preserve">Изграждане  на </w:t>
            </w:r>
            <w:r w:rsidR="004D5350" w:rsidRPr="00CE7DB5">
              <w:rPr>
                <w:rFonts w:ascii="Arial" w:hAnsi="Arial" w:cs="Arial"/>
                <w:sz w:val="24"/>
                <w:szCs w:val="24"/>
              </w:rPr>
              <w:t>закрит общински пазар и тържище в гр. Криводол</w:t>
            </w:r>
            <w:r w:rsidR="00852562" w:rsidRPr="00CE7D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18C3" w:rsidRPr="00CE7DB5" w:rsidTr="007F51E8">
        <w:trPr>
          <w:trHeight w:val="435"/>
        </w:trPr>
        <w:tc>
          <w:tcPr>
            <w:tcW w:w="9202" w:type="dxa"/>
            <w:vAlign w:val="center"/>
          </w:tcPr>
          <w:p w:rsidR="000318C3" w:rsidRPr="00CE7DB5" w:rsidRDefault="006A6A11" w:rsidP="00150625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1.2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15062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При</w:t>
            </w:r>
            <w:r w:rsidR="00A011EB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в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личане на инвестиции и установяване на трайни бизнес партньорства за развитие на Публично-частно партньорство.</w:t>
            </w:r>
          </w:p>
        </w:tc>
      </w:tr>
      <w:tr w:rsidR="000318C3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18C3" w:rsidRPr="00CE7DB5" w:rsidRDefault="006A6A11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1.3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Популяризиране на туристическа дестинация Криводол.</w:t>
            </w:r>
          </w:p>
        </w:tc>
      </w:tr>
      <w:tr w:rsidR="00897AF5" w:rsidRPr="00CE7DB5" w:rsidTr="007F51E8">
        <w:trPr>
          <w:trHeight w:val="780"/>
        </w:trPr>
        <w:tc>
          <w:tcPr>
            <w:tcW w:w="9202" w:type="dxa"/>
            <w:vAlign w:val="center"/>
          </w:tcPr>
          <w:p w:rsidR="00897AF5" w:rsidRPr="00CE7DB5" w:rsidRDefault="006D727F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1.3.1.</w:t>
            </w:r>
            <w:r w:rsidR="00897AF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„ Развитие и промотиране на селски и културен туристически продукт, уникален за трансграничния регион, с насоченост към европейските посетители“ – Програма Интеррег</w:t>
            </w:r>
            <w:r w:rsidR="007F5339" w:rsidRPr="00CE7DB5">
              <w:rPr>
                <w:rFonts w:ascii="Arial" w:eastAsia="Calibri" w:hAnsi="Arial" w:cs="Arial"/>
                <w:bCs/>
                <w:sz w:val="24"/>
                <w:szCs w:val="24"/>
              </w:rPr>
              <w:t>-</w:t>
            </w:r>
            <w:r w:rsidR="00897AF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ИПП</w:t>
            </w:r>
            <w:r w:rsidR="007F5339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  <w:r w:rsidR="00897AF5" w:rsidRPr="00CE7DB5">
              <w:rPr>
                <w:rFonts w:ascii="Arial" w:eastAsia="Calibri" w:hAnsi="Arial" w:cs="Arial"/>
                <w:bCs/>
                <w:sz w:val="24"/>
                <w:szCs w:val="24"/>
              </w:rPr>
              <w:t>ТГС България – Сърбия 2014-2020год.“,  Приоритетна ос 1. Устойчив туризъм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5B355E" w:rsidRPr="00CE7DB5" w:rsidRDefault="005B355E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:rsidR="006A6A11" w:rsidRPr="00CE7DB5" w:rsidRDefault="006A6A11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u w:val="single"/>
              </w:rPr>
              <w:t>Приоритет 2</w:t>
            </w:r>
            <w:r w:rsidRPr="00CE7D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:</w:t>
            </w:r>
            <w:r w:rsidRPr="00CE7DB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Подобряване на инфраструктурата на общината. Опазване и съхранение на околната среда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2.1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76174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Модернизация и разширяване на транспортна инфраструктура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761745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="0076174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Асфалтиране на улична мрежа в община Криводол - ТГС Румъния - България 2014-2020; Програма за развитие на селските райони 2014-2020, Подмярка 7.2</w:t>
            </w:r>
            <w:r w:rsidR="007F5339" w:rsidRPr="00CE7DB5">
              <w:rPr>
                <w:rFonts w:ascii="Arial" w:eastAsia="Calibri" w:hAnsi="Arial" w:cs="Arial"/>
                <w:bCs/>
                <w:sz w:val="24"/>
                <w:szCs w:val="24"/>
              </w:rPr>
              <w:t>; национално финансиране</w:t>
            </w:r>
            <w:r w:rsidR="00761745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37267C" w:rsidRPr="00CE7DB5" w:rsidRDefault="001F0325" w:rsidP="00DB6FD9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  <w:r w:rsidR="00DB6FD9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DB6FD9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Реконструкция и/или рехабилитация на</w:t>
            </w:r>
            <w:r w:rsidR="00952B0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улици, тротоари и съоръжения и принадлежности </w:t>
            </w:r>
            <w:r w:rsidR="00DB6FD9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към тях в т.ч подмяна на уличното осветление на  община Криводол - ТГС Румъния - България 2014-2020; Програма за развитие на селските райони 2014-2020; Подмярка 7.2.</w:t>
            </w:r>
            <w:r w:rsidR="007F5339" w:rsidRPr="00CE7DB5">
              <w:rPr>
                <w:rFonts w:ascii="Arial" w:eastAsia="Calibri" w:hAnsi="Arial" w:cs="Arial"/>
                <w:bCs/>
                <w:sz w:val="24"/>
                <w:szCs w:val="24"/>
              </w:rPr>
              <w:t>; национално финансиране.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37267C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  <w:r w:rsidR="0037267C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="0037267C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Аварийно ремонтни дейности на ул. „Райко Даскалов“ в гр.Криводол - Междуведомствена комисия за възстановяване и подпомагане към Министерски съвет.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37267C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t xml:space="preserve"> </w:t>
            </w:r>
            <w:r w:rsidR="001F0325"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.4.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Реконструкция и рехабилитация  на съществуващ общински път “Баурене – Ракево – Добруша – Градешница,  част от четвъртокласна общинска пътна мрежа на Община Криводол - ТГС Румъния - България 2014-2020,</w:t>
            </w:r>
            <w:r w:rsidR="003553C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Програма за развитие на селските райони 2014-2020,  Подмярка 7.2.</w:t>
            </w:r>
          </w:p>
        </w:tc>
      </w:tr>
      <w:tr w:rsidR="001E5C3C" w:rsidRPr="00CE7DB5" w:rsidTr="007F51E8">
        <w:trPr>
          <w:trHeight w:val="780"/>
        </w:trPr>
        <w:tc>
          <w:tcPr>
            <w:tcW w:w="9202" w:type="dxa"/>
            <w:vAlign w:val="center"/>
          </w:tcPr>
          <w:p w:rsidR="001E5C3C" w:rsidRPr="00CE7DB5" w:rsidRDefault="001E5C3C" w:rsidP="000318C3">
            <w:pPr>
              <w:spacing w:after="160" w:line="360" w:lineRule="auto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>2.</w:t>
            </w:r>
            <w:r w:rsidR="001F0325" w:rsidRPr="00CE7DB5">
              <w:rPr>
                <w:rFonts w:ascii="Arial" w:hAnsi="Arial" w:cs="Arial"/>
                <w:sz w:val="24"/>
                <w:szCs w:val="24"/>
              </w:rPr>
              <w:t>1.5</w:t>
            </w:r>
            <w:r w:rsidR="006D727F" w:rsidRPr="00CE7DB5">
              <w:rPr>
                <w:rFonts w:ascii="Arial" w:hAnsi="Arial" w:cs="Arial"/>
                <w:sz w:val="24"/>
                <w:szCs w:val="24"/>
              </w:rPr>
              <w:t>.</w:t>
            </w:r>
            <w:r w:rsidRPr="00CE7DB5">
              <w:rPr>
                <w:rFonts w:ascii="Arial" w:hAnsi="Arial" w:cs="Arial"/>
                <w:sz w:val="24"/>
                <w:szCs w:val="24"/>
              </w:rPr>
              <w:t xml:space="preserve"> Възстановяване на мост в с.Фурен, намиращ се между квартали 36, 46 и 47 - МКВПМС, Национално финансиране.</w:t>
            </w:r>
          </w:p>
        </w:tc>
      </w:tr>
      <w:tr w:rsidR="00735DBB" w:rsidRPr="00CE7DB5" w:rsidTr="007F51E8">
        <w:trPr>
          <w:trHeight w:val="780"/>
        </w:trPr>
        <w:tc>
          <w:tcPr>
            <w:tcW w:w="9202" w:type="dxa"/>
            <w:vAlign w:val="center"/>
          </w:tcPr>
          <w:p w:rsidR="00735DBB" w:rsidRPr="00CE7DB5" w:rsidRDefault="00735DBB" w:rsidP="000318C3">
            <w:pPr>
              <w:spacing w:after="160" w:line="360" w:lineRule="auto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>2.1.6.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Реконструкция</w:t>
            </w:r>
            <w:r w:rsidR="00BB489A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="00BB489A" w:rsidRPr="00CE7DB5">
              <w:rPr>
                <w:rFonts w:ascii="Arial" w:hAnsi="Arial" w:cs="Arial"/>
                <w:sz w:val="24"/>
                <w:szCs w:val="24"/>
              </w:rPr>
              <w:t>възстановяване на мост в с.Добруша</w:t>
            </w:r>
          </w:p>
        </w:tc>
      </w:tr>
      <w:tr w:rsidR="00BB489A" w:rsidRPr="00CE7DB5" w:rsidTr="007F51E8">
        <w:trPr>
          <w:trHeight w:val="780"/>
        </w:trPr>
        <w:tc>
          <w:tcPr>
            <w:tcW w:w="9202" w:type="dxa"/>
            <w:vAlign w:val="center"/>
          </w:tcPr>
          <w:p w:rsidR="004558F6" w:rsidRPr="00CE7DB5" w:rsidRDefault="00BB489A" w:rsidP="00BE1DE7">
            <w:pPr>
              <w:spacing w:after="160" w:line="360" w:lineRule="auto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lastRenderedPageBreak/>
              <w:t>2.1.7. Изграждане на автогара /с външен инвеститор или ПЧП/ за общински междуселищен транспорт</w:t>
            </w:r>
            <w:r w:rsidR="005B355E" w:rsidRPr="00CE7DB5">
              <w:rPr>
                <w:rFonts w:ascii="Arial" w:hAnsi="Arial" w:cs="Arial"/>
                <w:sz w:val="24"/>
                <w:szCs w:val="24"/>
              </w:rPr>
              <w:t>.</w:t>
            </w:r>
            <w:r w:rsidR="004558F6" w:rsidRPr="00CE7DB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E1DE7" w:rsidRPr="00CE7DB5" w:rsidTr="007F51E8">
        <w:trPr>
          <w:trHeight w:val="780"/>
        </w:trPr>
        <w:tc>
          <w:tcPr>
            <w:tcW w:w="9202" w:type="dxa"/>
            <w:vAlign w:val="center"/>
          </w:tcPr>
          <w:p w:rsidR="00BE1DE7" w:rsidRPr="00CE7DB5" w:rsidRDefault="00BE1DE7" w:rsidP="00BE1DE7">
            <w:pPr>
              <w:pStyle w:val="FR2"/>
              <w:widowControl/>
              <w:jc w:val="both"/>
              <w:rPr>
                <w:rFonts w:cs="Arial"/>
                <w:szCs w:val="24"/>
              </w:rPr>
            </w:pPr>
            <w:r w:rsidRPr="00CE7DB5">
              <w:rPr>
                <w:rFonts w:cs="Arial"/>
                <w:szCs w:val="24"/>
              </w:rPr>
              <w:t xml:space="preserve"> 2.1.8. „Реконструкция и благоустрояване на централен градски площад – гр.Криводол“ </w:t>
            </w:r>
          </w:p>
          <w:p w:rsidR="00BE1DE7" w:rsidRPr="00CE7DB5" w:rsidRDefault="00BE1DE7" w:rsidP="00BE1DE7">
            <w:pPr>
              <w:spacing w:after="160" w:line="360" w:lineRule="auto"/>
              <w:ind w:left="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2.2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952B0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Подобряване на водоснабдяването, канализацията и пречистването на отпадните води</w:t>
            </w:r>
            <w:r w:rsidR="001E5C3C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="001E5C3C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Интегриран инвестиционен проект във водния сектор на гр.Криводол - ОП „Околна среда“ 2014-2020, Приоритетна ос 1 „Води“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  <w:r w:rsidR="001E5C3C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1E5C3C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Реконструкция и рехабилитация на водопроводната мрежа на с.Краводер, община Криводол -  Програма за развитие на селските райони 2014-2020,  Подмярка 7.2.</w:t>
            </w:r>
          </w:p>
        </w:tc>
      </w:tr>
      <w:tr w:rsidR="007F51E8" w:rsidRPr="00CE7DB5" w:rsidTr="007F51E8">
        <w:trPr>
          <w:trHeight w:val="780"/>
        </w:trPr>
        <w:tc>
          <w:tcPr>
            <w:tcW w:w="9202" w:type="dxa"/>
            <w:vAlign w:val="center"/>
          </w:tcPr>
          <w:p w:rsidR="007F51E8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2.3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7F51E8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F51E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Опазване и съхранение на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зелените площи в Община Криводол</w:t>
            </w:r>
          </w:p>
        </w:tc>
      </w:tr>
      <w:tr w:rsidR="001F0325" w:rsidRPr="00CE7DB5" w:rsidTr="007F51E8">
        <w:trPr>
          <w:trHeight w:val="780"/>
        </w:trPr>
        <w:tc>
          <w:tcPr>
            <w:tcW w:w="9202" w:type="dxa"/>
            <w:vAlign w:val="center"/>
          </w:tcPr>
          <w:p w:rsidR="001F0325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2.3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Изграждане и/или рехабилитация на обществени зелени площи - паркове и градини, площади, детски площадки и други съоръжения в община Криводол - Програма за развитие на селските райони 2014-2020, Подмярка 7.2.</w:t>
            </w:r>
          </w:p>
        </w:tc>
      </w:tr>
      <w:tr w:rsidR="006A6A11" w:rsidRPr="00CE7DB5" w:rsidTr="007F51E8">
        <w:trPr>
          <w:trHeight w:val="780"/>
        </w:trPr>
        <w:tc>
          <w:tcPr>
            <w:tcW w:w="9202" w:type="dxa"/>
            <w:vAlign w:val="center"/>
          </w:tcPr>
          <w:p w:rsidR="006A6A11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2.4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3553C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Подобрено управление и ползване на водните ресурси и опазване на чистотата им</w:t>
            </w:r>
          </w:p>
        </w:tc>
      </w:tr>
      <w:tr w:rsidR="003553C8" w:rsidRPr="00CE7DB5" w:rsidTr="007F51E8">
        <w:trPr>
          <w:trHeight w:val="780"/>
        </w:trPr>
        <w:tc>
          <w:tcPr>
            <w:tcW w:w="9202" w:type="dxa"/>
            <w:vAlign w:val="center"/>
          </w:tcPr>
          <w:p w:rsidR="003553C8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2.4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="00A430F7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111FD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Подобряване проводимостта на речното легло на р. Рибине и </w:t>
            </w:r>
            <w:r w:rsidR="00897AF5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противоерозийни</w:t>
            </w:r>
            <w:r w:rsidR="00111FD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мероприятия на територията на с. Лесура, общ. Криводол - ТГС Румъния - България 2014-2020, Програма за развитие на селските райони 2014-2020,  Подмярка 7.2.</w:t>
            </w:r>
          </w:p>
        </w:tc>
      </w:tr>
      <w:tr w:rsidR="002853B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2853BD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2.5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2853BD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2853BD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Управление на отпадъците</w:t>
            </w:r>
          </w:p>
        </w:tc>
      </w:tr>
      <w:tr w:rsidR="002853B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2853BD" w:rsidRPr="00CE7DB5" w:rsidRDefault="001F0325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2.5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="002853BD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Закриване и рекултивация на депо за битови отпадъци – Криводол – ПУДООС</w:t>
            </w:r>
          </w:p>
        </w:tc>
      </w:tr>
      <w:tr w:rsidR="002853B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2853BD" w:rsidRPr="00CE7DB5" w:rsidRDefault="001F0325" w:rsidP="00D34BCE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2.5</w:t>
            </w:r>
            <w:r w:rsidR="002853BD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DA102D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34BCE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„Опазване на околната среда чрез развитие на Интегрирани системи за управление на отпадъците в общини на трансграничния регион на България – </w:t>
            </w:r>
            <w:r w:rsidR="00D34BCE" w:rsidRPr="00CE7DB5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Сърбия“  - Програма Интеррег ИППТГС България – Сърбия 2014-2020год.“,  Приоритетна ос 3. Околна среда</w:t>
            </w:r>
          </w:p>
        </w:tc>
      </w:tr>
      <w:tr w:rsidR="007D613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7D613D" w:rsidRPr="00CE7DB5" w:rsidRDefault="007D613D" w:rsidP="007D613D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2.6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Подобряване на енергийната ефективност на сгради общинска собственост </w:t>
            </w:r>
          </w:p>
        </w:tc>
      </w:tr>
      <w:tr w:rsidR="007D613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7D613D" w:rsidRPr="00CE7DB5" w:rsidRDefault="00FE1A33" w:rsidP="007D613D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2.6.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Саниране на сграда ученическо общежитие гр.Криводол с цел възстановяване на първоначалната му функция на общежитие за ученици.</w:t>
            </w:r>
          </w:p>
        </w:tc>
      </w:tr>
      <w:tr w:rsidR="007D613D" w:rsidRPr="00CE7DB5" w:rsidTr="007F51E8">
        <w:trPr>
          <w:trHeight w:val="780"/>
        </w:trPr>
        <w:tc>
          <w:tcPr>
            <w:tcW w:w="9202" w:type="dxa"/>
            <w:vAlign w:val="center"/>
          </w:tcPr>
          <w:p w:rsidR="007D613D" w:rsidRPr="00CE7DB5" w:rsidRDefault="006D727F" w:rsidP="007D613D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2.6.2.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Изграждане на газоразпределителна мрежа за захранване на общински сгради в гр. Криводол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-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училища,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община ,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общежитие,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социален патронаж,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поликлиника,</w:t>
            </w:r>
            <w:r w:rsidR="00740CE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E1A33">
              <w:rPr>
                <w:rFonts w:ascii="Arial" w:eastAsia="Calibri" w:hAnsi="Arial" w:cs="Arial"/>
                <w:bCs/>
                <w:sz w:val="24"/>
                <w:szCs w:val="24"/>
              </w:rPr>
              <w:t>детска градина.</w:t>
            </w:r>
          </w:p>
        </w:tc>
      </w:tr>
      <w:tr w:rsidR="00401815" w:rsidRPr="00CE7DB5" w:rsidTr="007F51E8">
        <w:trPr>
          <w:trHeight w:val="780"/>
        </w:trPr>
        <w:tc>
          <w:tcPr>
            <w:tcW w:w="9202" w:type="dxa"/>
            <w:vAlign w:val="center"/>
          </w:tcPr>
          <w:p w:rsidR="00401815" w:rsidRPr="00401815" w:rsidRDefault="00401815" w:rsidP="00401815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40181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u w:val="single"/>
              </w:rPr>
              <w:t>Приоритет 3</w:t>
            </w:r>
            <w:r w:rsidRPr="0040181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: Създаване на благоприятна среда за реализация на младото поколение чрез  подобряване качеството и достъпа до образованието. Подобряване качеството на здравните услуги и достъпа до тях. Интегриране на групи в социална изолация и подобряване качеството на социалните услуги.</w:t>
            </w:r>
          </w:p>
        </w:tc>
      </w:tr>
      <w:tr w:rsidR="001F0325" w:rsidRPr="00CE7DB5" w:rsidTr="007F51E8">
        <w:trPr>
          <w:trHeight w:val="780"/>
        </w:trPr>
        <w:tc>
          <w:tcPr>
            <w:tcW w:w="9202" w:type="dxa"/>
            <w:vAlign w:val="center"/>
          </w:tcPr>
          <w:p w:rsidR="001F0325" w:rsidRPr="00CE7DB5" w:rsidRDefault="006D727F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1F0325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3.1</w:t>
            </w: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1F0325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1F0325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Модернизиране и информационно обезпечаване на учебните заведения</w:t>
            </w:r>
          </w:p>
        </w:tc>
      </w:tr>
      <w:tr w:rsidR="003B0948" w:rsidRPr="00CE7DB5" w:rsidTr="007F51E8">
        <w:trPr>
          <w:trHeight w:val="780"/>
        </w:trPr>
        <w:tc>
          <w:tcPr>
            <w:tcW w:w="9202" w:type="dxa"/>
            <w:vAlign w:val="center"/>
          </w:tcPr>
          <w:p w:rsidR="003B0948" w:rsidRPr="00CE7DB5" w:rsidRDefault="006D727F" w:rsidP="000318C3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3.1.1. </w:t>
            </w:r>
            <w:r w:rsidR="00047227" w:rsidRPr="00CE7DB5">
              <w:rPr>
                <w:rFonts w:ascii="Arial" w:eastAsia="Calibri" w:hAnsi="Arial" w:cs="Arial"/>
                <w:bCs/>
                <w:sz w:val="24"/>
                <w:szCs w:val="24"/>
              </w:rPr>
              <w:t>Реконструкция на</w:t>
            </w:r>
            <w:r w:rsidR="00DA102D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младежки дом </w:t>
            </w:r>
            <w:r w:rsidR="00296C46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Краводер</w:t>
            </w:r>
            <w:r w:rsidR="00964B57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чрез финансиране по европейски проекти, ТГС или др. финансиране</w:t>
            </w:r>
          </w:p>
        </w:tc>
      </w:tr>
      <w:tr w:rsidR="003B0948" w:rsidRPr="00CE7DB5" w:rsidTr="007F51E8">
        <w:trPr>
          <w:trHeight w:val="780"/>
        </w:trPr>
        <w:tc>
          <w:tcPr>
            <w:tcW w:w="9202" w:type="dxa"/>
            <w:vAlign w:val="center"/>
          </w:tcPr>
          <w:p w:rsidR="003B0948" w:rsidRPr="00CE7DB5" w:rsidRDefault="006D727F" w:rsidP="00D34BCE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3.1.2.</w:t>
            </w:r>
            <w:r w:rsidR="00DA102D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Проект за изграждане на спортна зала за младежи/ физкултурен салон в СОУ „Св. Св. Кирил и Методий“</w:t>
            </w:r>
            <w:r w:rsidR="00D34BCE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гр. Криводол/  - Програма Интеррег ИППТГС България – Сърбия 2014-2020год.“,  Приоритетна ос 2. Младежи</w:t>
            </w:r>
          </w:p>
        </w:tc>
      </w:tr>
      <w:tr w:rsidR="003B0948" w:rsidRPr="00CE7DB5" w:rsidTr="007F51E8">
        <w:trPr>
          <w:trHeight w:val="780"/>
        </w:trPr>
        <w:tc>
          <w:tcPr>
            <w:tcW w:w="9202" w:type="dxa"/>
            <w:vAlign w:val="center"/>
          </w:tcPr>
          <w:p w:rsidR="003B0948" w:rsidRPr="00CE7DB5" w:rsidRDefault="006D727F" w:rsidP="003B0948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3.2.</w:t>
            </w:r>
            <w:r w:rsidR="003B0948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  <w:r w:rsidR="000162BA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Подкрепа и разширяване на извън училищни форми на заниманията на деца и младежи и ориентация и обучения на младото поколение към професии от местно значение и професии с трудова реализация</w:t>
            </w:r>
          </w:p>
        </w:tc>
      </w:tr>
      <w:tr w:rsidR="000162BA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162BA" w:rsidRPr="00CE7DB5" w:rsidRDefault="00F5481F" w:rsidP="006D727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  <w:r w:rsidR="000162BA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Pr="00CE7DB5">
              <w:t xml:space="preserve">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Образователна интеграция на учениците от етническите малцинства и/или търсещи или получили международна закрила  - за детски градини в Община Криводол - BG05M2OP001-3.002</w:t>
            </w:r>
          </w:p>
        </w:tc>
      </w:tr>
      <w:tr w:rsidR="00F5481F" w:rsidRPr="00CE7DB5" w:rsidTr="007F51E8">
        <w:trPr>
          <w:trHeight w:val="780"/>
        </w:trPr>
        <w:tc>
          <w:tcPr>
            <w:tcW w:w="9202" w:type="dxa"/>
            <w:vAlign w:val="center"/>
          </w:tcPr>
          <w:p w:rsidR="00F5481F" w:rsidRPr="00CE7DB5" w:rsidRDefault="00F5481F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3.2.2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Образователна интеграция на учениците от етническите малцинства и/или търсещи или получили международна закрила  - за училищата  в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Община Криводол - BG05M2OP001-3.002</w:t>
            </w:r>
          </w:p>
        </w:tc>
      </w:tr>
      <w:tr w:rsidR="00F5481F" w:rsidRPr="00CE7DB5" w:rsidTr="007F51E8">
        <w:trPr>
          <w:trHeight w:val="780"/>
        </w:trPr>
        <w:tc>
          <w:tcPr>
            <w:tcW w:w="9202" w:type="dxa"/>
            <w:vAlign w:val="center"/>
          </w:tcPr>
          <w:p w:rsidR="00F5481F" w:rsidRPr="00CE7DB5" w:rsidRDefault="006D727F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3.3.</w:t>
            </w:r>
            <w:r w:rsidR="00030AA2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Развитие на спорта и спортната инфраструктура в общината</w:t>
            </w:r>
          </w:p>
        </w:tc>
      </w:tr>
      <w:tr w:rsidR="00030AA2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0AA2" w:rsidRPr="00CE7DB5" w:rsidRDefault="006D727F" w:rsidP="008C5EF4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3.3.1.</w:t>
            </w:r>
            <w:r w:rsidR="008C5EF4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Разкриване на нов спортен клуб по тенис на маса  /деца, младежи и възрастни/</w:t>
            </w:r>
          </w:p>
        </w:tc>
      </w:tr>
      <w:tr w:rsidR="00030AA2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0AA2" w:rsidRPr="00CE7DB5" w:rsidRDefault="00030AA2" w:rsidP="00CF41BE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3.3.2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="00CF41BE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Преустройство на </w:t>
            </w:r>
            <w:r w:rsidR="00296C46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рали </w:t>
            </w:r>
            <w:r w:rsidR="00DA102D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писта</w:t>
            </w:r>
            <w:r w:rsidR="00CF41BE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Криводол - </w:t>
            </w:r>
            <w:r w:rsidR="00047227" w:rsidRPr="00CE7DB5">
              <w:rPr>
                <w:rFonts w:ascii="Arial" w:hAnsi="Arial" w:cs="Arial"/>
                <w:sz w:val="24"/>
                <w:szCs w:val="24"/>
              </w:rPr>
              <w:t>финансиране от  Програма за развитие на спортните клубове към Министерство на младежта и спорта.</w:t>
            </w:r>
            <w:r w:rsidR="00047227" w:rsidRPr="00CE7DB5">
              <w:t> </w:t>
            </w:r>
          </w:p>
        </w:tc>
      </w:tr>
      <w:tr w:rsidR="00030AA2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0AA2" w:rsidRPr="00CE7DB5" w:rsidRDefault="006D727F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3.4.</w:t>
            </w:r>
            <w:r w:rsidR="00030AA2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Създаване на нови социални услуги в общината и подобряване на съществуващите</w:t>
            </w:r>
          </w:p>
        </w:tc>
      </w:tr>
      <w:tr w:rsidR="00030AA2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0AA2" w:rsidRPr="00CE7DB5" w:rsidRDefault="00030AA2" w:rsidP="00296C46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.1.</w:t>
            </w:r>
            <w:r w:rsidR="00296C46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Разкриване на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C21C30" w:rsidRPr="00CE7DB5">
              <w:rPr>
                <w:rFonts w:ascii="Arial" w:eastAsia="Calibri" w:hAnsi="Arial" w:cs="Arial"/>
                <w:bCs/>
                <w:sz w:val="24"/>
                <w:szCs w:val="24"/>
              </w:rPr>
              <w:t>Център за настаняване от семеен тип за възрастни хора с деменция / 2 бр. х 14места/</w:t>
            </w:r>
          </w:p>
        </w:tc>
      </w:tr>
      <w:tr w:rsidR="008C5EF4" w:rsidRPr="00CE7DB5" w:rsidTr="00296C46">
        <w:trPr>
          <w:trHeight w:val="283"/>
        </w:trPr>
        <w:tc>
          <w:tcPr>
            <w:tcW w:w="9202" w:type="dxa"/>
            <w:vAlign w:val="center"/>
          </w:tcPr>
          <w:p w:rsidR="008C5EF4" w:rsidRPr="00CE7DB5" w:rsidRDefault="006D727F" w:rsidP="00C21C30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3.4.2.</w:t>
            </w:r>
            <w:r w:rsidR="008C5EF4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296C46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Разкриване на </w:t>
            </w:r>
            <w:r w:rsidR="008C5EF4" w:rsidRPr="00CE7DB5">
              <w:rPr>
                <w:rFonts w:ascii="Arial" w:eastAsia="Calibri" w:hAnsi="Arial" w:cs="Arial"/>
                <w:bCs/>
                <w:sz w:val="24"/>
                <w:szCs w:val="24"/>
              </w:rPr>
              <w:t>Център за настаняване от семеен тип за деца</w:t>
            </w:r>
            <w:r w:rsidR="00296C46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8C5EF4" w:rsidRPr="00CE7DB5">
              <w:rPr>
                <w:rFonts w:ascii="Arial" w:eastAsia="Calibri" w:hAnsi="Arial" w:cs="Arial"/>
                <w:bCs/>
                <w:sz w:val="24"/>
                <w:szCs w:val="24"/>
              </w:rPr>
              <w:t>/младежи без увреждания /1бр. х 14 места/</w:t>
            </w:r>
          </w:p>
        </w:tc>
      </w:tr>
      <w:tr w:rsidR="00030AA2" w:rsidRPr="00CE7DB5" w:rsidTr="007F51E8">
        <w:trPr>
          <w:trHeight w:val="780"/>
        </w:trPr>
        <w:tc>
          <w:tcPr>
            <w:tcW w:w="9202" w:type="dxa"/>
            <w:vAlign w:val="center"/>
          </w:tcPr>
          <w:p w:rsidR="00030AA2" w:rsidRPr="00CE7DB5" w:rsidRDefault="008C5EF4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3.4.3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C21C30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„Развитие на социалното предприемачество“  - ОПРЧР – за хора в неравностойно положение на пазара на труда, хора с увреждания, лица заети в институции и организации, свързани със социалното предприемачество.</w:t>
            </w:r>
          </w:p>
        </w:tc>
      </w:tr>
      <w:tr w:rsidR="00114823" w:rsidRPr="00CE7DB5" w:rsidTr="00067BA8">
        <w:trPr>
          <w:trHeight w:val="780"/>
        </w:trPr>
        <w:tc>
          <w:tcPr>
            <w:tcW w:w="9202" w:type="dxa"/>
          </w:tcPr>
          <w:p w:rsidR="00114823" w:rsidRPr="00CE7DB5" w:rsidRDefault="006D727F" w:rsidP="00296C46">
            <w:pPr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>3.4.4.</w:t>
            </w:r>
            <w:r w:rsidR="00114823" w:rsidRPr="00CE7DB5">
              <w:rPr>
                <w:rFonts w:ascii="Arial" w:hAnsi="Arial" w:cs="Arial"/>
                <w:sz w:val="24"/>
                <w:szCs w:val="24"/>
              </w:rPr>
              <w:t xml:space="preserve"> Осигуряване на грижи в семейна среда на самотни стари хора -  по ОП”РЧР”</w:t>
            </w:r>
            <w:r w:rsidR="00296C46" w:rsidRPr="00CE7DB5">
              <w:rPr>
                <w:rFonts w:ascii="Arial" w:hAnsi="Arial" w:cs="Arial"/>
                <w:sz w:val="24"/>
                <w:szCs w:val="24"/>
              </w:rPr>
              <w:t xml:space="preserve"> - с</w:t>
            </w:r>
            <w:r w:rsidR="00114823" w:rsidRPr="00CE7DB5">
              <w:rPr>
                <w:rFonts w:ascii="Arial" w:hAnsi="Arial" w:cs="Arial"/>
                <w:sz w:val="24"/>
                <w:szCs w:val="24"/>
              </w:rPr>
              <w:t>оциален</w:t>
            </w:r>
            <w:r w:rsidR="00296C46" w:rsidRPr="00CE7DB5">
              <w:rPr>
                <w:rFonts w:ascii="Arial" w:hAnsi="Arial" w:cs="Arial"/>
                <w:sz w:val="24"/>
                <w:szCs w:val="24"/>
              </w:rPr>
              <w:t>, домашен,личен или здравен</w:t>
            </w:r>
            <w:r w:rsidR="00114823" w:rsidRPr="00CE7DB5">
              <w:rPr>
                <w:rFonts w:ascii="Arial" w:hAnsi="Arial" w:cs="Arial"/>
                <w:sz w:val="24"/>
                <w:szCs w:val="24"/>
              </w:rPr>
              <w:t xml:space="preserve"> асистент</w:t>
            </w:r>
            <w:r w:rsidR="00296C46" w:rsidRPr="00CE7DB5">
              <w:rPr>
                <w:rFonts w:ascii="Arial" w:hAnsi="Arial" w:cs="Arial"/>
                <w:sz w:val="24"/>
                <w:szCs w:val="24"/>
              </w:rPr>
              <w:t>.</w:t>
            </w:r>
            <w:r w:rsidR="00114823" w:rsidRPr="00CE7D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14823" w:rsidRPr="00CE7DB5" w:rsidTr="00067BA8">
        <w:trPr>
          <w:trHeight w:val="780"/>
        </w:trPr>
        <w:tc>
          <w:tcPr>
            <w:tcW w:w="9202" w:type="dxa"/>
          </w:tcPr>
          <w:p w:rsidR="00114823" w:rsidRPr="00CE7DB5" w:rsidRDefault="006D727F">
            <w:pPr>
              <w:rPr>
                <w:rFonts w:ascii="Arial" w:hAnsi="Arial" w:cs="Arial"/>
                <w:sz w:val="24"/>
                <w:szCs w:val="24"/>
              </w:rPr>
            </w:pPr>
            <w:r w:rsidRPr="00CE7DB5">
              <w:rPr>
                <w:rFonts w:ascii="Arial" w:hAnsi="Arial" w:cs="Arial"/>
                <w:sz w:val="24"/>
                <w:szCs w:val="24"/>
              </w:rPr>
              <w:t>3.4.5.</w:t>
            </w:r>
            <w:r w:rsidR="00114823" w:rsidRPr="00CE7DB5">
              <w:rPr>
                <w:rFonts w:ascii="Arial" w:hAnsi="Arial" w:cs="Arial"/>
                <w:sz w:val="24"/>
                <w:szCs w:val="24"/>
              </w:rPr>
              <w:t xml:space="preserve"> Социална услуга,  която предоставя топъл обяд чрез обществена трапезария – По проект</w:t>
            </w:r>
          </w:p>
        </w:tc>
      </w:tr>
      <w:tr w:rsidR="008C5EF4" w:rsidRPr="00CE7DB5" w:rsidTr="007F51E8">
        <w:trPr>
          <w:trHeight w:val="780"/>
        </w:trPr>
        <w:tc>
          <w:tcPr>
            <w:tcW w:w="9202" w:type="dxa"/>
            <w:vAlign w:val="center"/>
          </w:tcPr>
          <w:p w:rsidR="008C5EF4" w:rsidRPr="00CE7DB5" w:rsidRDefault="006D727F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3.4.6</w:t>
            </w:r>
            <w:r w:rsidR="008C5EF4" w:rsidRPr="00CE7DB5">
              <w:rPr>
                <w:rFonts w:ascii="Arial" w:eastAsia="Calibri" w:hAnsi="Arial" w:cs="Arial"/>
                <w:bCs/>
                <w:sz w:val="24"/>
                <w:szCs w:val="24"/>
              </w:rPr>
              <w:t>: Обучение и преквалификация на групите в неравностойно положение на пазара на труда (вкл. възрастни, безработни, младежи) – ОПРЧР и Национални програми</w:t>
            </w:r>
          </w:p>
        </w:tc>
      </w:tr>
      <w:tr w:rsidR="008C5EF4" w:rsidRPr="00CE7DB5" w:rsidTr="007F51E8">
        <w:trPr>
          <w:trHeight w:val="780"/>
        </w:trPr>
        <w:tc>
          <w:tcPr>
            <w:tcW w:w="9202" w:type="dxa"/>
            <w:vAlign w:val="center"/>
          </w:tcPr>
          <w:p w:rsidR="008C5EF4" w:rsidRPr="00CE7DB5" w:rsidRDefault="008C5EF4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3.5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Разнообразяване на културния календар на общината</w:t>
            </w:r>
          </w:p>
        </w:tc>
      </w:tr>
      <w:tr w:rsidR="008C5EF4" w:rsidRPr="00CE7DB5" w:rsidTr="007F51E8">
        <w:trPr>
          <w:trHeight w:val="780"/>
        </w:trPr>
        <w:tc>
          <w:tcPr>
            <w:tcW w:w="9202" w:type="dxa"/>
            <w:vAlign w:val="center"/>
          </w:tcPr>
          <w:p w:rsidR="008C5EF4" w:rsidRPr="00CE7DB5" w:rsidRDefault="008C5EF4" w:rsidP="006D727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3.5.1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A102D" w:rsidRPr="00CE7DB5">
              <w:rPr>
                <w:rFonts w:ascii="Arial" w:eastAsia="Calibri" w:hAnsi="Arial" w:cs="Arial"/>
                <w:bCs/>
                <w:sz w:val="24"/>
                <w:szCs w:val="24"/>
              </w:rPr>
              <w:t>Организиране на нови културни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събития и фестивали в общината. Подпомагане развитието на културните институции в общината</w:t>
            </w:r>
          </w:p>
        </w:tc>
      </w:tr>
      <w:tr w:rsidR="00D34BCE" w:rsidRPr="00CE7DB5" w:rsidTr="007F51E8">
        <w:trPr>
          <w:trHeight w:val="780"/>
        </w:trPr>
        <w:tc>
          <w:tcPr>
            <w:tcW w:w="9202" w:type="dxa"/>
            <w:vAlign w:val="center"/>
          </w:tcPr>
          <w:p w:rsidR="00D34BCE" w:rsidRPr="00CE7DB5" w:rsidRDefault="00A5291F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u w:val="single"/>
              </w:rPr>
              <w:t>Приоритет 4</w:t>
            </w:r>
            <w:r w:rsidR="00D34BCE" w:rsidRPr="00CE7DB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u w:val="single"/>
              </w:rPr>
              <w:t>:</w:t>
            </w:r>
            <w:r w:rsidRPr="00CE7DB5">
              <w:rPr>
                <w:u w:val="single"/>
              </w:rPr>
              <w:t xml:space="preserve"> </w:t>
            </w:r>
            <w:r w:rsidR="00740CE2">
              <w:rPr>
                <w:u w:val="single"/>
              </w:rPr>
              <w:t xml:space="preserve"> </w:t>
            </w:r>
            <w:r w:rsidRPr="00CE7DB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Подобряване на административното обслужване и развитие на професионалните умения на администрацията</w:t>
            </w:r>
          </w:p>
        </w:tc>
      </w:tr>
      <w:tr w:rsidR="00A5291F" w:rsidRPr="00CE7DB5" w:rsidTr="007F51E8">
        <w:trPr>
          <w:trHeight w:val="780"/>
        </w:trPr>
        <w:tc>
          <w:tcPr>
            <w:tcW w:w="9202" w:type="dxa"/>
            <w:vAlign w:val="center"/>
          </w:tcPr>
          <w:p w:rsidR="00A5291F" w:rsidRPr="00CE7DB5" w:rsidRDefault="0052450B" w:rsidP="00761F0B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</w:t>
            </w:r>
            <w:r w:rsidR="00A5291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r w:rsidR="00114823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Усъвършенстване организацията на управление и работа в общинската администрация чрез въвеждане на комплексно </w:t>
            </w:r>
            <w:r w:rsidR="00761F0B">
              <w:rPr>
                <w:rFonts w:ascii="Arial" w:eastAsia="Calibri" w:hAnsi="Arial" w:cs="Arial"/>
                <w:bCs/>
                <w:sz w:val="24"/>
                <w:szCs w:val="24"/>
              </w:rPr>
              <w:t>административно</w:t>
            </w:r>
            <w:bookmarkStart w:id="0" w:name="_GoBack"/>
            <w:bookmarkEnd w:id="0"/>
            <w:r w:rsidR="00114823"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обслужване – ОП „РЧР“</w:t>
            </w:r>
          </w:p>
        </w:tc>
      </w:tr>
      <w:tr w:rsidR="0052450B" w:rsidRPr="00CE7DB5" w:rsidTr="007F51E8">
        <w:trPr>
          <w:trHeight w:val="780"/>
        </w:trPr>
        <w:tc>
          <w:tcPr>
            <w:tcW w:w="9202" w:type="dxa"/>
            <w:vAlign w:val="center"/>
          </w:tcPr>
          <w:p w:rsidR="0052450B" w:rsidRPr="00CE7DB5" w:rsidRDefault="0052450B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4.2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Повишаване квалификацията и уменията на общинската администрация - ОП „РЧР“</w:t>
            </w:r>
          </w:p>
        </w:tc>
      </w:tr>
      <w:tr w:rsidR="0052450B" w:rsidRPr="00CE7DB5" w:rsidTr="007F51E8">
        <w:trPr>
          <w:trHeight w:val="780"/>
        </w:trPr>
        <w:tc>
          <w:tcPr>
            <w:tcW w:w="9202" w:type="dxa"/>
            <w:vAlign w:val="center"/>
          </w:tcPr>
          <w:p w:rsidR="0052450B" w:rsidRPr="00CE7DB5" w:rsidRDefault="0052450B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4.3</w:t>
            </w:r>
            <w:r w:rsidR="006D727F"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Стимулиране на местните партньорства и международно сътрудничество</w:t>
            </w:r>
          </w:p>
        </w:tc>
      </w:tr>
      <w:tr w:rsidR="0052450B" w:rsidRPr="00CE7DB5" w:rsidTr="007F51E8">
        <w:trPr>
          <w:trHeight w:val="780"/>
        </w:trPr>
        <w:tc>
          <w:tcPr>
            <w:tcW w:w="9202" w:type="dxa"/>
            <w:vAlign w:val="center"/>
          </w:tcPr>
          <w:p w:rsidR="0052450B" w:rsidRPr="00CE7DB5" w:rsidRDefault="0052450B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.3.1.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Създаване на партньорски мрежи със съседните общини (съвместна работа,  участие в проекти и т.н.) - Местна инициативна група</w:t>
            </w:r>
          </w:p>
        </w:tc>
      </w:tr>
      <w:tr w:rsidR="0052450B" w:rsidRPr="00CE7DB5" w:rsidTr="007F51E8">
        <w:trPr>
          <w:trHeight w:val="780"/>
        </w:trPr>
        <w:tc>
          <w:tcPr>
            <w:tcW w:w="9202" w:type="dxa"/>
            <w:vAlign w:val="center"/>
          </w:tcPr>
          <w:p w:rsidR="0052450B" w:rsidRPr="00CE7DB5" w:rsidRDefault="0052450B" w:rsidP="00F5481F">
            <w:pPr>
              <w:spacing w:after="160" w:line="360" w:lineRule="auto"/>
              <w:ind w:left="8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>4.3.2</w:t>
            </w:r>
            <w:r w:rsidR="006D727F" w:rsidRPr="00CE7DB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Pr="00CE7D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Развитие на международно сътрудничество между България – Сърбия и Румъния - България</w:t>
            </w:r>
          </w:p>
        </w:tc>
      </w:tr>
    </w:tbl>
    <w:p w:rsidR="000318C3" w:rsidRPr="00CE7DB5" w:rsidRDefault="000318C3" w:rsidP="00842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318C3" w:rsidRPr="00CE7DB5" w:rsidSect="0072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54BD"/>
    <w:multiLevelType w:val="multilevel"/>
    <w:tmpl w:val="1E90FC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D"/>
    <w:rsid w:val="000162BA"/>
    <w:rsid w:val="00030AA2"/>
    <w:rsid w:val="000318C3"/>
    <w:rsid w:val="00047227"/>
    <w:rsid w:val="000A5392"/>
    <w:rsid w:val="000B2C3D"/>
    <w:rsid w:val="000D1DDE"/>
    <w:rsid w:val="000D2FCA"/>
    <w:rsid w:val="001010AB"/>
    <w:rsid w:val="00111FD8"/>
    <w:rsid w:val="00114823"/>
    <w:rsid w:val="001279FC"/>
    <w:rsid w:val="00150625"/>
    <w:rsid w:val="001E5C3C"/>
    <w:rsid w:val="001F0325"/>
    <w:rsid w:val="00251EFA"/>
    <w:rsid w:val="0025377D"/>
    <w:rsid w:val="002853BD"/>
    <w:rsid w:val="00296C46"/>
    <w:rsid w:val="002A2583"/>
    <w:rsid w:val="002E6646"/>
    <w:rsid w:val="00326007"/>
    <w:rsid w:val="003553C8"/>
    <w:rsid w:val="0037267C"/>
    <w:rsid w:val="003B0948"/>
    <w:rsid w:val="00401815"/>
    <w:rsid w:val="004077E2"/>
    <w:rsid w:val="004558F6"/>
    <w:rsid w:val="00464201"/>
    <w:rsid w:val="00493AD2"/>
    <w:rsid w:val="004D5350"/>
    <w:rsid w:val="004E2599"/>
    <w:rsid w:val="0052450B"/>
    <w:rsid w:val="005B355E"/>
    <w:rsid w:val="00604A32"/>
    <w:rsid w:val="006A6A11"/>
    <w:rsid w:val="006D727F"/>
    <w:rsid w:val="0072086D"/>
    <w:rsid w:val="00735DBB"/>
    <w:rsid w:val="00740CE2"/>
    <w:rsid w:val="00761745"/>
    <w:rsid w:val="00761F0B"/>
    <w:rsid w:val="00795009"/>
    <w:rsid w:val="007D613D"/>
    <w:rsid w:val="007F51E8"/>
    <w:rsid w:val="007F5339"/>
    <w:rsid w:val="008166E7"/>
    <w:rsid w:val="00842342"/>
    <w:rsid w:val="00846BEE"/>
    <w:rsid w:val="008520F1"/>
    <w:rsid w:val="00852562"/>
    <w:rsid w:val="00881B31"/>
    <w:rsid w:val="00897AF5"/>
    <w:rsid w:val="008C5EF4"/>
    <w:rsid w:val="00952B08"/>
    <w:rsid w:val="00964B57"/>
    <w:rsid w:val="009D0D88"/>
    <w:rsid w:val="009D2A74"/>
    <w:rsid w:val="00A011EB"/>
    <w:rsid w:val="00A27473"/>
    <w:rsid w:val="00A430F7"/>
    <w:rsid w:val="00A5291F"/>
    <w:rsid w:val="00A816AB"/>
    <w:rsid w:val="00A91193"/>
    <w:rsid w:val="00B5534C"/>
    <w:rsid w:val="00BB489A"/>
    <w:rsid w:val="00BE1651"/>
    <w:rsid w:val="00BE1DE7"/>
    <w:rsid w:val="00C21C30"/>
    <w:rsid w:val="00CC3EE7"/>
    <w:rsid w:val="00CE7DB5"/>
    <w:rsid w:val="00CF21B9"/>
    <w:rsid w:val="00CF41BE"/>
    <w:rsid w:val="00CF5C8F"/>
    <w:rsid w:val="00D20DB3"/>
    <w:rsid w:val="00D34BCE"/>
    <w:rsid w:val="00DA102D"/>
    <w:rsid w:val="00DB6FD9"/>
    <w:rsid w:val="00DB7D5D"/>
    <w:rsid w:val="00E31848"/>
    <w:rsid w:val="00E75A13"/>
    <w:rsid w:val="00EB0B8B"/>
    <w:rsid w:val="00EC5D3B"/>
    <w:rsid w:val="00F5481F"/>
    <w:rsid w:val="00F943BC"/>
    <w:rsid w:val="00FE1A3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208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11"/>
    <w:pPr>
      <w:spacing w:after="0" w:line="240" w:lineRule="auto"/>
    </w:pPr>
  </w:style>
  <w:style w:type="paragraph" w:customStyle="1" w:styleId="FR2">
    <w:name w:val="FR2"/>
    <w:rsid w:val="004558F6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208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11"/>
    <w:pPr>
      <w:spacing w:after="0" w:line="240" w:lineRule="auto"/>
    </w:pPr>
  </w:style>
  <w:style w:type="paragraph" w:customStyle="1" w:styleId="FR2">
    <w:name w:val="FR2"/>
    <w:rsid w:val="004558F6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F035-D07C-42AF-930E-BBD671DA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boika</cp:lastModifiedBy>
  <cp:revision>21</cp:revision>
  <cp:lastPrinted>2016-01-06T06:45:00Z</cp:lastPrinted>
  <dcterms:created xsi:type="dcterms:W3CDTF">2016-01-05T09:24:00Z</dcterms:created>
  <dcterms:modified xsi:type="dcterms:W3CDTF">2016-02-12T08:09:00Z</dcterms:modified>
</cp:coreProperties>
</file>